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EA" w:rsidRPr="00B0013B" w:rsidRDefault="00D43FEA" w:rsidP="00D43FEA">
      <w:pPr>
        <w:rPr>
          <w:rFonts w:ascii="Garamond" w:hAnsi="Garamond"/>
        </w:rPr>
      </w:pPr>
    </w:p>
    <w:p w:rsidR="00D43FEA" w:rsidRDefault="00D43FEA" w:rsidP="00D43FEA">
      <w:pPr>
        <w:pStyle w:val="Ttulo1"/>
        <w:jc w:val="both"/>
        <w:rPr>
          <w:rFonts w:ascii="Garamond" w:hAnsi="Garamond"/>
          <w:sz w:val="24"/>
          <w:szCs w:val="24"/>
        </w:rPr>
      </w:pPr>
    </w:p>
    <w:p w:rsidR="00D43FEA" w:rsidRPr="00A747BD" w:rsidRDefault="00D43FEA" w:rsidP="00D43FEA">
      <w:pPr>
        <w:pStyle w:val="Recuodecorpodetexto"/>
        <w:jc w:val="both"/>
        <w:rPr>
          <w:rFonts w:ascii="Arial" w:hAnsi="Arial" w:cs="Arial"/>
        </w:rPr>
      </w:pPr>
    </w:p>
    <w:p w:rsidR="00D43FEA" w:rsidRPr="00A747BD" w:rsidRDefault="00D43FEA" w:rsidP="00D43FEA">
      <w:pPr>
        <w:pStyle w:val="Recuodecorpodetexto"/>
        <w:jc w:val="both"/>
        <w:rPr>
          <w:rFonts w:ascii="Arial" w:hAnsi="Arial" w:cs="Arial"/>
        </w:rPr>
      </w:pPr>
    </w:p>
    <w:p w:rsidR="00A747BD" w:rsidRDefault="00A747BD" w:rsidP="00A747BD">
      <w:pPr>
        <w:pStyle w:val="Recuodecorpodetexto"/>
        <w:ind w:left="0"/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</w:p>
    <w:p w:rsidR="00D43FEA" w:rsidRPr="00AF3E99" w:rsidRDefault="00A747BD" w:rsidP="00A747BD">
      <w:pPr>
        <w:pStyle w:val="Recuodecorpodetexto"/>
        <w:ind w:left="0"/>
        <w:jc w:val="center"/>
        <w:rPr>
          <w:rFonts w:ascii="Arial" w:hAnsi="Arial" w:cs="Arial"/>
          <w:sz w:val="96"/>
          <w:szCs w:val="96"/>
          <w:u w:val="single"/>
        </w:rPr>
      </w:pPr>
      <w:r w:rsidRPr="00AF3E99">
        <w:rPr>
          <w:rFonts w:ascii="Arial" w:hAnsi="Arial" w:cs="Arial"/>
          <w:sz w:val="96"/>
          <w:szCs w:val="96"/>
          <w:u w:val="single"/>
        </w:rPr>
        <w:t>AUDIÊNCIA PÚBLICA</w:t>
      </w:r>
    </w:p>
    <w:p w:rsidR="00A747BD" w:rsidRDefault="00A747BD" w:rsidP="00A747BD">
      <w:pPr>
        <w:pStyle w:val="Recuodecorpodetexto"/>
        <w:ind w:left="0"/>
        <w:jc w:val="both"/>
        <w:rPr>
          <w:rFonts w:ascii="Arial" w:hAnsi="Arial" w:cs="Arial"/>
        </w:rPr>
      </w:pPr>
    </w:p>
    <w:p w:rsidR="00A747BD" w:rsidRDefault="00A747BD" w:rsidP="00A747BD">
      <w:pPr>
        <w:pStyle w:val="Recuodecorpodetexto"/>
        <w:ind w:left="0"/>
        <w:jc w:val="both"/>
        <w:rPr>
          <w:rFonts w:ascii="Arial" w:hAnsi="Arial" w:cs="Arial"/>
        </w:rPr>
      </w:pPr>
    </w:p>
    <w:p w:rsidR="00A747BD" w:rsidRPr="00A747BD" w:rsidRDefault="00A747BD" w:rsidP="00A747BD">
      <w:pPr>
        <w:pStyle w:val="Recuodecorpodetexto"/>
        <w:ind w:left="0"/>
        <w:jc w:val="center"/>
        <w:rPr>
          <w:rFonts w:ascii="Arial" w:hAnsi="Arial" w:cs="Arial"/>
          <w:sz w:val="72"/>
          <w:szCs w:val="72"/>
        </w:rPr>
      </w:pPr>
      <w:r w:rsidRPr="00A747BD">
        <w:rPr>
          <w:rFonts w:ascii="Arial" w:hAnsi="Arial" w:cs="Arial"/>
          <w:sz w:val="72"/>
          <w:szCs w:val="72"/>
        </w:rPr>
        <w:t>LEI ORÇAMENTÁRIA ANUAL – L.O.A</w:t>
      </w:r>
    </w:p>
    <w:p w:rsidR="00A747BD" w:rsidRPr="00A747BD" w:rsidRDefault="00A747BD" w:rsidP="00A747BD">
      <w:pPr>
        <w:pStyle w:val="Recuodecorpodetexto"/>
        <w:ind w:left="0"/>
        <w:jc w:val="center"/>
        <w:rPr>
          <w:rFonts w:ascii="Arial" w:hAnsi="Arial" w:cs="Arial"/>
          <w:sz w:val="72"/>
          <w:szCs w:val="72"/>
        </w:rPr>
      </w:pPr>
      <w:r w:rsidRPr="00A747BD">
        <w:rPr>
          <w:rFonts w:ascii="Arial" w:hAnsi="Arial" w:cs="Arial"/>
          <w:sz w:val="72"/>
          <w:szCs w:val="72"/>
        </w:rPr>
        <w:t>EXERCÍCIO 2022</w:t>
      </w:r>
    </w:p>
    <w:p w:rsidR="00D43FEA" w:rsidRPr="00A747BD" w:rsidRDefault="00D43FEA" w:rsidP="00D43FEA">
      <w:pPr>
        <w:pStyle w:val="Recuodecorpodetexto"/>
        <w:jc w:val="both"/>
        <w:rPr>
          <w:rFonts w:ascii="Arial" w:hAnsi="Arial" w:cs="Arial"/>
        </w:rPr>
      </w:pPr>
    </w:p>
    <w:p w:rsidR="00D43FEA" w:rsidRPr="00A747BD" w:rsidRDefault="00D43FEA" w:rsidP="00D43FEA">
      <w:pPr>
        <w:pStyle w:val="Recuodecorpodetexto"/>
        <w:jc w:val="both"/>
        <w:rPr>
          <w:rFonts w:ascii="Arial" w:hAnsi="Arial" w:cs="Arial"/>
        </w:rPr>
      </w:pPr>
    </w:p>
    <w:p w:rsidR="00D43FEA" w:rsidRDefault="00D43FEA" w:rsidP="00D43FEA">
      <w:pPr>
        <w:pStyle w:val="Recuodecorpodetexto"/>
        <w:jc w:val="both"/>
        <w:rPr>
          <w:rFonts w:ascii="Arial" w:hAnsi="Arial" w:cs="Arial"/>
        </w:rPr>
      </w:pPr>
    </w:p>
    <w:p w:rsidR="00A747BD" w:rsidRDefault="00A747BD" w:rsidP="00D43FEA">
      <w:pPr>
        <w:pStyle w:val="Recuodecorpodetexto"/>
        <w:jc w:val="both"/>
        <w:rPr>
          <w:rFonts w:ascii="Arial" w:hAnsi="Arial" w:cs="Arial"/>
        </w:rPr>
      </w:pPr>
    </w:p>
    <w:p w:rsidR="00A747BD" w:rsidRDefault="00A747BD" w:rsidP="00D43FEA">
      <w:pPr>
        <w:pStyle w:val="Recuodecorpodetexto"/>
        <w:jc w:val="both"/>
        <w:rPr>
          <w:rFonts w:ascii="Arial" w:hAnsi="Arial" w:cs="Arial"/>
        </w:rPr>
      </w:pPr>
    </w:p>
    <w:p w:rsidR="00A747BD" w:rsidRDefault="00A747BD" w:rsidP="00D43FEA">
      <w:pPr>
        <w:pStyle w:val="Recuodecorpodetexto"/>
        <w:jc w:val="both"/>
        <w:rPr>
          <w:rFonts w:ascii="Arial" w:hAnsi="Arial" w:cs="Arial"/>
        </w:rPr>
      </w:pPr>
    </w:p>
    <w:p w:rsidR="00A747BD" w:rsidRDefault="00A747BD" w:rsidP="00D43FEA">
      <w:pPr>
        <w:pStyle w:val="Recuodecorpodetexto"/>
        <w:jc w:val="both"/>
        <w:rPr>
          <w:rFonts w:ascii="Arial" w:hAnsi="Arial" w:cs="Arial"/>
        </w:rPr>
      </w:pPr>
    </w:p>
    <w:p w:rsidR="00A747BD" w:rsidRPr="00AF3E99" w:rsidRDefault="00A747BD" w:rsidP="00AF3E99">
      <w:pPr>
        <w:pStyle w:val="Recuodecorpodetexto"/>
        <w:ind w:left="0"/>
        <w:jc w:val="center"/>
        <w:rPr>
          <w:rFonts w:ascii="Arial" w:hAnsi="Arial" w:cs="Arial"/>
          <w:b/>
          <w:sz w:val="56"/>
          <w:szCs w:val="56"/>
        </w:rPr>
      </w:pPr>
      <w:r w:rsidRPr="00AF3E99">
        <w:rPr>
          <w:rFonts w:ascii="Arial" w:hAnsi="Arial" w:cs="Arial"/>
          <w:b/>
          <w:sz w:val="56"/>
          <w:szCs w:val="56"/>
        </w:rPr>
        <w:t>OBJETIVOS</w:t>
      </w:r>
    </w:p>
    <w:p w:rsidR="00A747BD" w:rsidRPr="00A747BD" w:rsidRDefault="00A747BD" w:rsidP="00D43FEA">
      <w:pPr>
        <w:pStyle w:val="Recuodecorpodetexto"/>
        <w:jc w:val="both"/>
        <w:rPr>
          <w:rFonts w:ascii="Arial" w:hAnsi="Arial" w:cs="Arial"/>
          <w:sz w:val="56"/>
          <w:szCs w:val="56"/>
        </w:rPr>
      </w:pPr>
    </w:p>
    <w:p w:rsidR="00A747BD" w:rsidRPr="00204F3D" w:rsidRDefault="00A747BD" w:rsidP="00204F3D">
      <w:pPr>
        <w:pStyle w:val="Recuodecorpodetexto"/>
        <w:numPr>
          <w:ilvl w:val="0"/>
          <w:numId w:val="1"/>
        </w:numPr>
        <w:ind w:left="709"/>
        <w:jc w:val="both"/>
        <w:rPr>
          <w:rFonts w:ascii="Arial" w:hAnsi="Arial" w:cs="Arial"/>
          <w:sz w:val="48"/>
          <w:szCs w:val="48"/>
        </w:rPr>
      </w:pPr>
      <w:r w:rsidRPr="00204F3D">
        <w:rPr>
          <w:rFonts w:ascii="Arial" w:hAnsi="Arial" w:cs="Arial"/>
          <w:sz w:val="48"/>
          <w:szCs w:val="48"/>
        </w:rPr>
        <w:t>Orientar a população sobre o desenvolvimento do processo de elaboração do PLOA/2022, em especial os aspectos técnicos, constitucionais e legais observados na confecção da proposta orçamentária;</w:t>
      </w:r>
    </w:p>
    <w:p w:rsidR="00204F3D" w:rsidRPr="00204F3D" w:rsidRDefault="00204F3D" w:rsidP="00204F3D">
      <w:pPr>
        <w:pStyle w:val="Recuodecorpodetexto"/>
        <w:numPr>
          <w:ilvl w:val="0"/>
          <w:numId w:val="1"/>
        </w:numPr>
        <w:ind w:left="709"/>
        <w:jc w:val="both"/>
        <w:rPr>
          <w:rFonts w:ascii="Arial" w:hAnsi="Arial" w:cs="Arial"/>
          <w:sz w:val="48"/>
          <w:szCs w:val="48"/>
        </w:rPr>
      </w:pPr>
      <w:r w:rsidRPr="00204F3D">
        <w:rPr>
          <w:rFonts w:ascii="Arial" w:hAnsi="Arial" w:cs="Arial"/>
          <w:sz w:val="48"/>
          <w:szCs w:val="48"/>
        </w:rPr>
        <w:t>Apresentar os cenários fiscal e orçamentário, compreendendo a receita e despesa, bem como a alocação de recursos das políticas públicas prioritárias;</w:t>
      </w:r>
    </w:p>
    <w:p w:rsidR="00204F3D" w:rsidRPr="00204F3D" w:rsidRDefault="00204F3D" w:rsidP="00204F3D">
      <w:pPr>
        <w:pStyle w:val="Recuodecorpodetexto"/>
        <w:numPr>
          <w:ilvl w:val="0"/>
          <w:numId w:val="1"/>
        </w:numPr>
        <w:ind w:left="709"/>
        <w:jc w:val="both"/>
        <w:rPr>
          <w:rFonts w:ascii="Arial" w:hAnsi="Arial" w:cs="Arial"/>
          <w:sz w:val="48"/>
          <w:szCs w:val="48"/>
        </w:rPr>
      </w:pPr>
      <w:r w:rsidRPr="00204F3D">
        <w:rPr>
          <w:rFonts w:ascii="Arial" w:hAnsi="Arial" w:cs="Arial"/>
          <w:sz w:val="48"/>
          <w:szCs w:val="48"/>
        </w:rPr>
        <w:t>Fomentar a participação da sociedade durante o processo de elaboração e discussão da lei orçamentária anual</w:t>
      </w:r>
      <w:r>
        <w:rPr>
          <w:rFonts w:ascii="Arial" w:hAnsi="Arial" w:cs="Arial"/>
          <w:sz w:val="48"/>
          <w:szCs w:val="48"/>
        </w:rPr>
        <w:t>;</w:t>
      </w:r>
      <w:r w:rsidRPr="00204F3D">
        <w:rPr>
          <w:rFonts w:ascii="Arial" w:hAnsi="Arial" w:cs="Arial"/>
          <w:sz w:val="48"/>
          <w:szCs w:val="48"/>
        </w:rPr>
        <w:t xml:space="preserve"> </w:t>
      </w:r>
    </w:p>
    <w:p w:rsidR="00204F3D" w:rsidRDefault="00204F3D" w:rsidP="00204F3D">
      <w:pPr>
        <w:pStyle w:val="Recuodecorpodetexto"/>
        <w:numPr>
          <w:ilvl w:val="0"/>
          <w:numId w:val="1"/>
        </w:numPr>
        <w:ind w:left="709"/>
        <w:jc w:val="both"/>
        <w:rPr>
          <w:rFonts w:ascii="Arial" w:hAnsi="Arial" w:cs="Arial"/>
          <w:sz w:val="48"/>
          <w:szCs w:val="48"/>
        </w:rPr>
      </w:pPr>
      <w:r w:rsidRPr="00204F3D">
        <w:rPr>
          <w:rFonts w:ascii="Arial" w:hAnsi="Arial" w:cs="Arial"/>
          <w:sz w:val="48"/>
          <w:szCs w:val="48"/>
        </w:rPr>
        <w:t>Transparência na Gestão Fiscal do Município</w:t>
      </w:r>
      <w:r>
        <w:rPr>
          <w:rFonts w:ascii="Arial" w:hAnsi="Arial" w:cs="Arial"/>
          <w:sz w:val="48"/>
          <w:szCs w:val="48"/>
        </w:rPr>
        <w:t>.</w:t>
      </w:r>
    </w:p>
    <w:p w:rsidR="00204F3D" w:rsidRDefault="00204F3D" w:rsidP="00204F3D">
      <w:pPr>
        <w:pStyle w:val="Recuodecorpodetexto"/>
        <w:ind w:left="349"/>
        <w:jc w:val="both"/>
        <w:rPr>
          <w:rFonts w:ascii="Arial" w:hAnsi="Arial" w:cs="Arial"/>
          <w:sz w:val="48"/>
          <w:szCs w:val="48"/>
        </w:rPr>
      </w:pPr>
    </w:p>
    <w:p w:rsidR="00204F3D" w:rsidRDefault="00204F3D" w:rsidP="00204F3D">
      <w:pPr>
        <w:pStyle w:val="Recuodecorpodetexto"/>
        <w:ind w:left="349"/>
        <w:jc w:val="both"/>
        <w:rPr>
          <w:rFonts w:ascii="Arial" w:hAnsi="Arial" w:cs="Arial"/>
          <w:sz w:val="48"/>
          <w:szCs w:val="48"/>
        </w:rPr>
      </w:pPr>
    </w:p>
    <w:p w:rsidR="00204F3D" w:rsidRPr="00AF3E99" w:rsidRDefault="00204F3D" w:rsidP="007D01A5">
      <w:pPr>
        <w:pStyle w:val="Recuodecorpodetexto"/>
        <w:ind w:left="0"/>
        <w:jc w:val="center"/>
        <w:rPr>
          <w:rFonts w:ascii="Arial" w:hAnsi="Arial" w:cs="Arial"/>
          <w:b/>
          <w:sz w:val="52"/>
          <w:szCs w:val="52"/>
        </w:rPr>
      </w:pPr>
      <w:r w:rsidRPr="00AF3E99">
        <w:rPr>
          <w:rFonts w:ascii="Arial" w:hAnsi="Arial" w:cs="Arial"/>
          <w:b/>
          <w:sz w:val="52"/>
          <w:szCs w:val="52"/>
        </w:rPr>
        <w:t>INSTRUMENTOS DE PLANEJAMENTO</w:t>
      </w:r>
    </w:p>
    <w:p w:rsidR="00204F3D" w:rsidRDefault="00204F3D" w:rsidP="007D01A5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[</w:t>
      </w:r>
      <w:r w:rsidRPr="007D01A5">
        <w:rPr>
          <w:rFonts w:ascii="Arial" w:hAnsi="Arial" w:cs="Arial"/>
          <w:b/>
          <w:sz w:val="48"/>
          <w:szCs w:val="48"/>
        </w:rPr>
        <w:t>Planejamento</w:t>
      </w:r>
      <w:r>
        <w:rPr>
          <w:rFonts w:ascii="Arial" w:hAnsi="Arial" w:cs="Arial"/>
          <w:sz w:val="48"/>
          <w:szCs w:val="48"/>
        </w:rPr>
        <w:t>]</w:t>
      </w:r>
    </w:p>
    <w:p w:rsidR="00204F3D" w:rsidRDefault="00204F3D" w:rsidP="00204F3D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PPA - Plano Plurianual – dispõe programas e ações para os próximos 4 anos</w:t>
      </w:r>
    </w:p>
    <w:p w:rsidR="00204F3D" w:rsidRDefault="00204F3D" w:rsidP="007D01A5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[</w:t>
      </w:r>
      <w:r w:rsidRPr="007D01A5">
        <w:rPr>
          <w:rFonts w:ascii="Arial" w:hAnsi="Arial" w:cs="Arial"/>
          <w:b/>
          <w:sz w:val="48"/>
          <w:szCs w:val="48"/>
        </w:rPr>
        <w:t>Orientação</w:t>
      </w:r>
      <w:r>
        <w:rPr>
          <w:rFonts w:ascii="Arial" w:hAnsi="Arial" w:cs="Arial"/>
          <w:sz w:val="48"/>
          <w:szCs w:val="48"/>
        </w:rPr>
        <w:t>]</w:t>
      </w:r>
    </w:p>
    <w:p w:rsidR="007D01A5" w:rsidRDefault="00204F3D" w:rsidP="00204F3D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LDO – Lei de Diretrizes Orçamentárias – dispõe sobre as prioridades e metas para 1 ano</w:t>
      </w:r>
    </w:p>
    <w:p w:rsidR="007D01A5" w:rsidRDefault="007D01A5" w:rsidP="007D01A5">
      <w:pPr>
        <w:pStyle w:val="Recuodecorpodetexto"/>
        <w:ind w:left="1003"/>
        <w:jc w:val="both"/>
        <w:rPr>
          <w:rFonts w:ascii="Arial" w:hAnsi="Arial" w:cs="Arial"/>
          <w:sz w:val="48"/>
          <w:szCs w:val="48"/>
        </w:rPr>
      </w:pPr>
    </w:p>
    <w:p w:rsidR="00204F3D" w:rsidRDefault="007D01A5" w:rsidP="007D01A5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[</w:t>
      </w:r>
      <w:r w:rsidRPr="007D01A5">
        <w:rPr>
          <w:rFonts w:ascii="Arial" w:hAnsi="Arial" w:cs="Arial"/>
          <w:b/>
          <w:sz w:val="48"/>
          <w:szCs w:val="48"/>
        </w:rPr>
        <w:t>Execução</w:t>
      </w:r>
      <w:r>
        <w:rPr>
          <w:rFonts w:ascii="Arial" w:hAnsi="Arial" w:cs="Arial"/>
          <w:sz w:val="48"/>
          <w:szCs w:val="48"/>
        </w:rPr>
        <w:t>]</w:t>
      </w:r>
    </w:p>
    <w:p w:rsidR="00204F3D" w:rsidRDefault="00204F3D" w:rsidP="00204F3D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LOA – Lei Orçamentária Anual – dispõe sobre a destinação dos recursos para 1 ano</w:t>
      </w:r>
    </w:p>
    <w:p w:rsidR="007D01A5" w:rsidRDefault="007D01A5" w:rsidP="007D01A5">
      <w:pPr>
        <w:pStyle w:val="Recuodecorpodetexto"/>
        <w:jc w:val="both"/>
        <w:rPr>
          <w:rFonts w:ascii="Arial" w:hAnsi="Arial" w:cs="Arial"/>
          <w:sz w:val="48"/>
          <w:szCs w:val="48"/>
        </w:rPr>
      </w:pPr>
    </w:p>
    <w:p w:rsidR="007D01A5" w:rsidRDefault="007D01A5" w:rsidP="007D01A5">
      <w:pPr>
        <w:pStyle w:val="Recuodecorpodetexto"/>
        <w:jc w:val="both"/>
        <w:rPr>
          <w:rFonts w:ascii="Arial" w:hAnsi="Arial" w:cs="Arial"/>
          <w:sz w:val="48"/>
          <w:szCs w:val="48"/>
        </w:rPr>
      </w:pPr>
    </w:p>
    <w:p w:rsidR="007D01A5" w:rsidRPr="00AF3E99" w:rsidRDefault="007D01A5" w:rsidP="007D01A5">
      <w:pPr>
        <w:pStyle w:val="Recuodecorpodetexto"/>
        <w:jc w:val="center"/>
        <w:rPr>
          <w:rFonts w:ascii="Arial" w:hAnsi="Arial" w:cs="Arial"/>
          <w:b/>
          <w:sz w:val="48"/>
          <w:szCs w:val="48"/>
        </w:rPr>
      </w:pPr>
      <w:r w:rsidRPr="00AF3E99">
        <w:rPr>
          <w:rFonts w:ascii="Arial" w:hAnsi="Arial" w:cs="Arial"/>
          <w:b/>
          <w:sz w:val="48"/>
          <w:szCs w:val="48"/>
        </w:rPr>
        <w:t>INFORMAÇÕES PRELIMINARES</w:t>
      </w:r>
    </w:p>
    <w:p w:rsidR="007D01A5" w:rsidRDefault="007D01A5" w:rsidP="007D01A5">
      <w:pPr>
        <w:pStyle w:val="Recuodecorpodetexto"/>
        <w:jc w:val="both"/>
        <w:rPr>
          <w:rFonts w:ascii="Arial" w:hAnsi="Arial" w:cs="Arial"/>
          <w:sz w:val="48"/>
          <w:szCs w:val="48"/>
        </w:rPr>
      </w:pPr>
    </w:p>
    <w:p w:rsidR="007D01A5" w:rsidRDefault="007D01A5" w:rsidP="007D01A5">
      <w:pPr>
        <w:pStyle w:val="Recuodecorpodetexto"/>
        <w:numPr>
          <w:ilvl w:val="0"/>
          <w:numId w:val="4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Lei de iniciativa exclusiva do Poder Executivo;</w:t>
      </w:r>
    </w:p>
    <w:p w:rsidR="007D01A5" w:rsidRDefault="007D01A5" w:rsidP="007D01A5">
      <w:pPr>
        <w:pStyle w:val="Recuodecorpodetexto"/>
        <w:numPr>
          <w:ilvl w:val="0"/>
          <w:numId w:val="4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Compreende o Orçamento dos Poderes Executivo e Legislativo;</w:t>
      </w:r>
    </w:p>
    <w:p w:rsidR="007D01A5" w:rsidRDefault="007D01A5" w:rsidP="007D01A5">
      <w:pPr>
        <w:pStyle w:val="Recuodecorpodetexto"/>
        <w:numPr>
          <w:ilvl w:val="0"/>
          <w:numId w:val="4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Não pode conter dispositivo estranho à previsão da receita e a fixação da despesa, exceto a autorização para abertura de créditos suplementares;</w:t>
      </w:r>
    </w:p>
    <w:p w:rsidR="007D01A5" w:rsidRDefault="007D01A5" w:rsidP="007D01A5">
      <w:pPr>
        <w:pStyle w:val="Recuodecorpodetexto"/>
        <w:numPr>
          <w:ilvl w:val="0"/>
          <w:numId w:val="4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O Poder Legislativo pode propor alterações (emendas), conforme dispõe o art. 166 da Constituição da República e art. 134 da Lei Orgânica do Município de Rio das Antas, observadas as </w:t>
      </w:r>
      <w:r w:rsidR="008272D9">
        <w:rPr>
          <w:rFonts w:ascii="Arial" w:hAnsi="Arial" w:cs="Arial"/>
          <w:sz w:val="48"/>
          <w:szCs w:val="48"/>
        </w:rPr>
        <w:t>restrições</w:t>
      </w:r>
      <w:r>
        <w:rPr>
          <w:rFonts w:ascii="Arial" w:hAnsi="Arial" w:cs="Arial"/>
          <w:sz w:val="48"/>
          <w:szCs w:val="48"/>
        </w:rPr>
        <w:t xml:space="preserve"> impostas </w:t>
      </w:r>
    </w:p>
    <w:p w:rsidR="007D01A5" w:rsidRDefault="007D01A5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7864F2" w:rsidRDefault="007864F2" w:rsidP="007864F2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7D01A5" w:rsidRPr="00AF3E99" w:rsidRDefault="007864F2" w:rsidP="007864F2">
      <w:pPr>
        <w:pStyle w:val="Recuodecorpodetexto"/>
        <w:ind w:left="0"/>
        <w:jc w:val="center"/>
        <w:rPr>
          <w:rFonts w:ascii="Arial" w:hAnsi="Arial" w:cs="Arial"/>
          <w:b/>
          <w:sz w:val="48"/>
          <w:szCs w:val="48"/>
        </w:rPr>
      </w:pPr>
      <w:r w:rsidRPr="00AF3E99">
        <w:rPr>
          <w:rFonts w:ascii="Arial" w:hAnsi="Arial" w:cs="Arial"/>
          <w:b/>
          <w:sz w:val="48"/>
          <w:szCs w:val="48"/>
        </w:rPr>
        <w:t>FUNDAMENTO LEGAL</w:t>
      </w:r>
    </w:p>
    <w:p w:rsidR="007864F2" w:rsidRPr="00AF3E99" w:rsidRDefault="007864F2" w:rsidP="007D01A5">
      <w:pPr>
        <w:pStyle w:val="Recuodecorpodetexto"/>
        <w:ind w:left="0"/>
        <w:jc w:val="both"/>
        <w:rPr>
          <w:rFonts w:ascii="Arial" w:hAnsi="Arial" w:cs="Arial"/>
          <w:b/>
          <w:sz w:val="48"/>
          <w:szCs w:val="48"/>
        </w:rPr>
      </w:pPr>
    </w:p>
    <w:p w:rsidR="007864F2" w:rsidRPr="00AF3E99" w:rsidRDefault="007864F2" w:rsidP="007864F2">
      <w:pPr>
        <w:pStyle w:val="Recuodecorpodetexto"/>
        <w:ind w:left="0"/>
        <w:jc w:val="center"/>
        <w:rPr>
          <w:rFonts w:ascii="Arial" w:hAnsi="Arial" w:cs="Arial"/>
          <w:b/>
          <w:sz w:val="48"/>
          <w:szCs w:val="48"/>
        </w:rPr>
      </w:pPr>
      <w:r w:rsidRPr="00AF3E99">
        <w:rPr>
          <w:rFonts w:ascii="Arial" w:hAnsi="Arial" w:cs="Arial"/>
          <w:b/>
          <w:sz w:val="48"/>
          <w:szCs w:val="48"/>
        </w:rPr>
        <w:t>PPA/LDO/LOA</w:t>
      </w:r>
    </w:p>
    <w:p w:rsidR="007864F2" w:rsidRDefault="007864F2" w:rsidP="007864F2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7864F2" w:rsidRDefault="007864F2" w:rsidP="007864F2">
      <w:pPr>
        <w:pStyle w:val="Recuodecorpodetexto"/>
        <w:numPr>
          <w:ilvl w:val="0"/>
          <w:numId w:val="5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Art. 165, DA Constituição da República;</w:t>
      </w:r>
    </w:p>
    <w:p w:rsidR="007864F2" w:rsidRDefault="007864F2" w:rsidP="007864F2">
      <w:pPr>
        <w:pStyle w:val="Recuodecorpodetexto"/>
        <w:numPr>
          <w:ilvl w:val="0"/>
          <w:numId w:val="5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Arts. 4º e 5º, da Lei Complementar nº 101/2000 (Lei de Responsabilidade Fiscal;</w:t>
      </w:r>
    </w:p>
    <w:p w:rsidR="007864F2" w:rsidRDefault="007864F2" w:rsidP="007864F2">
      <w:pPr>
        <w:pStyle w:val="Recuodecorpodetexto"/>
        <w:numPr>
          <w:ilvl w:val="0"/>
          <w:numId w:val="5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Art. 131 da Lei Orgânica do Município de Rio das Antas.  </w:t>
      </w:r>
    </w:p>
    <w:p w:rsidR="007D01A5" w:rsidRDefault="007D01A5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7864F2" w:rsidRDefault="007864F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7864F2" w:rsidRDefault="007864F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7864F2" w:rsidRDefault="007864F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7864F2" w:rsidRDefault="003F6D6A" w:rsidP="003F6D6A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DEMONSTRATIVO DA RECEITA PLOA 2022</w:t>
      </w: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7370"/>
        <w:gridCol w:w="3397"/>
        <w:gridCol w:w="691"/>
        <w:gridCol w:w="2097"/>
        <w:gridCol w:w="1029"/>
      </w:tblGrid>
      <w:tr w:rsidR="003F6D6A" w:rsidRPr="003F6D6A" w:rsidTr="003F6D6A">
        <w:trPr>
          <w:tblHeader/>
        </w:trPr>
        <w:tc>
          <w:tcPr>
            <w:tcW w:w="29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1" w:name="__bookmark_1"/>
            <w:bookmarkEnd w:id="1"/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Receitas</w:t>
            </w:r>
          </w:p>
        </w:tc>
        <w:tc>
          <w:tcPr>
            <w:tcW w:w="8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Conta</w:t>
            </w:r>
          </w:p>
        </w:tc>
        <w:tc>
          <w:tcPr>
            <w:tcW w:w="2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Tipo</w:t>
            </w:r>
          </w:p>
        </w:tc>
        <w:tc>
          <w:tcPr>
            <w:tcW w:w="6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Valor</w:t>
            </w:r>
          </w:p>
        </w:tc>
        <w:tc>
          <w:tcPr>
            <w:tcW w:w="2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 Orçamentária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4000000000000000000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45.858.600,00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113,08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14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43.652.100,00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107,64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Impostos, taxas e contribuições de melhoria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4110000000000000000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2.853.000,00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7,03</w:t>
            </w:r>
          </w:p>
        </w:tc>
      </w:tr>
      <w:bookmarkStart w:id="2" w:name="_Toc1000000"/>
      <w:bookmarkEnd w:id="2"/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3" w:name="_Toc1010000"/>
          <w:bookmarkEnd w:id="3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4" w:name="_Toc1020000"/>
          <w:bookmarkEnd w:id="4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5" w:name="_Toc1060000"/>
          <w:bookmarkEnd w:id="5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"1060000"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Contribuições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4120000000000000000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2.125.500,00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5,24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6" w:name="_Toc1030000"/>
          <w:bookmarkEnd w:id="6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7" w:name="_Toc1080000"/>
          <w:bookmarkEnd w:id="7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 patrimonial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4130000000000000000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1.214.000,00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2,99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8" w:name="_Toc1380000"/>
          <w:bookmarkEnd w:id="8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9" w:name="_Toc1670000"/>
          <w:bookmarkEnd w:id="9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"1670000"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0" w:name="_Toc1350000"/>
          <w:bookmarkEnd w:id="10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1" w:name="_Toc1650000"/>
          <w:bookmarkEnd w:id="11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2" w:name="_Toc1180000"/>
          <w:bookmarkEnd w:id="12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3" w:name="_Toc1190000"/>
          <w:bookmarkEnd w:id="13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4" w:name="_Toc1360000"/>
          <w:bookmarkEnd w:id="14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"1360000"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5" w:name="_Toc1430000"/>
          <w:bookmarkEnd w:id="15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"1430000"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6" w:name="_Toc1440000"/>
          <w:bookmarkEnd w:id="16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"1440000"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7" w:name="_Toc1390000"/>
          <w:bookmarkEnd w:id="17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8" w:name="_Toc1620000"/>
          <w:bookmarkEnd w:id="18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19" w:name="_Toc1070000"/>
          <w:bookmarkEnd w:id="19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"1070000"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0" w:name="_Toc1050000"/>
          <w:bookmarkEnd w:id="20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1" w:name="_Toc1750000"/>
          <w:bookmarkEnd w:id="21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"1750000"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 de serviços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4160000000000000000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222.000,00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0,55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Transferências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4170000000000000000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37.103.100,00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91,49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"1360000"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"1430000"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"1440000"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2" w:name="_Toc1370062"/>
          <w:bookmarkEnd w:id="22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"1370062"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"1350000"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"1070000"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"1670000"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"1620000"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"1180000"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3" w:name="_Toc1090000"/>
          <w:bookmarkEnd w:id="23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Outras receitas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4190000000000000000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134.500,00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0,33</w:t>
            </w:r>
          </w:p>
        </w:tc>
      </w:tr>
      <w:bookmarkStart w:id="24" w:name="_Toc1100000"/>
      <w:bookmarkEnd w:id="24"/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5" w:name="_Toc1110000"/>
          <w:bookmarkEnd w:id="25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bookmarkStart w:id="26" w:name="_Toc1120000"/>
          <w:bookmarkEnd w:id="26"/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"1120000"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14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Receitas de capital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4200000000000000000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30.000,00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0,07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Alienação de bens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4220000000000000000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30.000,00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0,07</w:t>
            </w:r>
          </w:p>
        </w:tc>
      </w:tr>
      <w:bookmarkStart w:id="27" w:name="_Toc1890000"/>
      <w:bookmarkEnd w:id="27"/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"1890000"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14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Receitas correntes intraorçamentárias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4700000000000000000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2.176.500,00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5,37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Contribuições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4720000000000000000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1.253.500,00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3,09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"1030000"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"1750000"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Outras receitas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4790000000000000000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923.000,00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2,28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"1050000"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Deduções da receita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9000000000000000000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(5.303.000,00)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(13,08)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14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Receitas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9100000000000000000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(5.303.000,00)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(13,08)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Impostos, taxas e contribuições de melhoria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9110000000000000000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(55.000,00)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(0,14)</w:t>
            </w:r>
          </w:p>
        </w:tc>
      </w:tr>
      <w:tr w:rsidR="003F6D6A" w:rsidRPr="003F6D6A" w:rsidTr="003F6D6A">
        <w:tc>
          <w:tcPr>
            <w:tcW w:w="2949" w:type="pc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"1020000"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"1000000"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ind w:firstLine="30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Transferências correntes</w:t>
            </w:r>
          </w:p>
        </w:tc>
        <w:tc>
          <w:tcPr>
            <w:tcW w:w="89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9170000000000000000</w:t>
            </w:r>
          </w:p>
        </w:tc>
        <w:tc>
          <w:tcPr>
            <w:tcW w:w="21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65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(5.248.000,00)</w:t>
            </w:r>
          </w:p>
        </w:tc>
        <w:tc>
          <w:tcPr>
            <w:tcW w:w="28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color w:val="000000"/>
                <w:sz w:val="32"/>
                <w:szCs w:val="32"/>
              </w:rPr>
              <w:t>(12,94)</w:t>
            </w:r>
          </w:p>
        </w:tc>
      </w:tr>
      <w:tr w:rsidR="003F6D6A" w:rsidRPr="003F6D6A" w:rsidTr="003F6D6A">
        <w:tc>
          <w:tcPr>
            <w:tcW w:w="405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rPr>
                <w:vanish/>
                <w:sz w:val="32"/>
                <w:szCs w:val="32"/>
              </w:rPr>
            </w:pPr>
            <w:r w:rsidRPr="003F6D6A">
              <w:rPr>
                <w:sz w:val="32"/>
                <w:szCs w:val="32"/>
              </w:rPr>
              <w:fldChar w:fldCharType="begin"/>
            </w:r>
            <w:r w:rsidRPr="003F6D6A">
              <w:rPr>
                <w:sz w:val="32"/>
                <w:szCs w:val="32"/>
              </w:rPr>
              <w:instrText xml:space="preserve"> TC "1010000" \f C \l "1"</w:instrText>
            </w:r>
            <w:r w:rsidRPr="003F6D6A">
              <w:rPr>
                <w:sz w:val="32"/>
                <w:szCs w:val="32"/>
              </w:rPr>
              <w:fldChar w:fldCharType="end"/>
            </w:r>
          </w:p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Total: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40.555.600,00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D6A" w:rsidRPr="003F6D6A" w:rsidRDefault="003F6D6A" w:rsidP="00BB0FB2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100,00</w:t>
            </w:r>
          </w:p>
        </w:tc>
      </w:tr>
    </w:tbl>
    <w:p w:rsidR="003F6D6A" w:rsidRDefault="003F6D6A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3F6D6A" w:rsidRDefault="003F6D6A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3F6D6A" w:rsidRPr="00AF3E99" w:rsidRDefault="0075739A" w:rsidP="0075739A">
      <w:pPr>
        <w:pStyle w:val="Recuodecorpodetexto"/>
        <w:ind w:left="0"/>
        <w:jc w:val="center"/>
        <w:rPr>
          <w:rFonts w:ascii="Arial" w:hAnsi="Arial" w:cs="Arial"/>
          <w:b/>
          <w:sz w:val="48"/>
          <w:szCs w:val="48"/>
        </w:rPr>
      </w:pPr>
      <w:r w:rsidRPr="00AF3E99">
        <w:rPr>
          <w:rFonts w:ascii="Arial" w:hAnsi="Arial" w:cs="Arial"/>
          <w:b/>
          <w:sz w:val="48"/>
          <w:szCs w:val="48"/>
        </w:rPr>
        <w:t>EVOLUÇÃO DA RECEITA</w:t>
      </w:r>
    </w:p>
    <w:p w:rsidR="0075739A" w:rsidRDefault="0075739A" w:rsidP="0075739A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tbl>
      <w:tblPr>
        <w:tblOverlap w:val="never"/>
        <w:tblW w:w="5200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551"/>
        <w:gridCol w:w="1984"/>
        <w:gridCol w:w="1984"/>
        <w:gridCol w:w="1987"/>
        <w:gridCol w:w="1984"/>
        <w:gridCol w:w="2126"/>
        <w:gridCol w:w="2266"/>
      </w:tblGrid>
      <w:tr w:rsidR="0075739A" w:rsidRPr="003F6D6A" w:rsidTr="0075739A">
        <w:trPr>
          <w:tblHeader/>
        </w:trPr>
        <w:tc>
          <w:tcPr>
            <w:tcW w:w="94" w:type="pct"/>
            <w:vMerge w:val="restart"/>
            <w:tcBorders>
              <w:bottom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39A" w:rsidRPr="003F6D6A" w:rsidRDefault="0075739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39A" w:rsidRPr="003F6D6A" w:rsidRDefault="0075739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Especificação</w:t>
            </w:r>
          </w:p>
        </w:tc>
        <w:tc>
          <w:tcPr>
            <w:tcW w:w="1963" w:type="pct"/>
            <w:gridSpan w:val="3"/>
            <w:tcBorders>
              <w:bottom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3F6D6A" w:rsidRDefault="0075739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Receita Arrecadada</w:t>
            </w:r>
          </w:p>
        </w:tc>
        <w:tc>
          <w:tcPr>
            <w:tcW w:w="1355" w:type="pct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3F6D6A" w:rsidRDefault="0075739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Receita Prevista</w:t>
            </w:r>
          </w:p>
        </w:tc>
        <w:tc>
          <w:tcPr>
            <w:tcW w:w="74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75739A" w:rsidRPr="003F6D6A" w:rsidRDefault="0075739A" w:rsidP="00BB0F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Receita Prevista</w:t>
            </w:r>
          </w:p>
        </w:tc>
      </w:tr>
      <w:tr w:rsidR="0075739A" w:rsidRPr="003F6D6A" w:rsidTr="0075739A">
        <w:trPr>
          <w:tblHeader/>
        </w:trPr>
        <w:tc>
          <w:tcPr>
            <w:tcW w:w="94" w:type="pct"/>
            <w:vMerge/>
            <w:tcBorders>
              <w:bottom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841" w:type="pct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41" w:rightFromText="141" w:vertAnchor="text" w:horzAnchor="margin" w:tblpXSpec="center" w:tblpY="-90"/>
              <w:tblOverlap w:val="never"/>
              <w:tblW w:w="10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</w:tblGrid>
            <w:tr w:rsidR="00194EB7" w:rsidRPr="003F6D6A" w:rsidTr="00194EB7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4EB7" w:rsidRPr="003F6D6A" w:rsidRDefault="00194EB7" w:rsidP="00194EB7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6A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2018</w:t>
                  </w:r>
                </w:p>
              </w:tc>
            </w:tr>
          </w:tbl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3F6D6A" w:rsidRDefault="0075739A" w:rsidP="00BB0FB2">
            <w:pPr>
              <w:rPr>
                <w:sz w:val="32"/>
                <w:szCs w:val="32"/>
              </w:rPr>
            </w:pPr>
          </w:p>
          <w:tbl>
            <w:tblPr>
              <w:tblOverlap w:val="never"/>
              <w:tblW w:w="10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</w:tblGrid>
            <w:tr w:rsidR="0075739A" w:rsidRPr="003F6D6A" w:rsidTr="0075739A">
              <w:trPr>
                <w:jc w:val="center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9A" w:rsidRPr="003F6D6A" w:rsidRDefault="0075739A" w:rsidP="00BB0FB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6A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2019</w:t>
                  </w:r>
                </w:p>
              </w:tc>
            </w:tr>
          </w:tbl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3F6D6A" w:rsidRDefault="0075739A" w:rsidP="00BB0FB2">
            <w:pPr>
              <w:rPr>
                <w:sz w:val="32"/>
                <w:szCs w:val="32"/>
              </w:rPr>
            </w:pPr>
          </w:p>
          <w:tbl>
            <w:tblPr>
              <w:tblOverlap w:val="never"/>
              <w:tblW w:w="10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</w:tblGrid>
            <w:tr w:rsidR="0075739A" w:rsidRPr="003F6D6A" w:rsidTr="0075739A">
              <w:trPr>
                <w:jc w:val="center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9A" w:rsidRPr="003F6D6A" w:rsidRDefault="0075739A" w:rsidP="00BB0FB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6A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2020</w:t>
                  </w:r>
                </w:p>
              </w:tc>
            </w:tr>
          </w:tbl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194EB7" w:rsidRDefault="0075739A" w:rsidP="0075739A">
            <w:pPr>
              <w:jc w:val="center"/>
              <w:rPr>
                <w:b/>
                <w:sz w:val="32"/>
                <w:szCs w:val="32"/>
              </w:rPr>
            </w:pPr>
            <w:r w:rsidRPr="00194EB7">
              <w:rPr>
                <w:b/>
                <w:sz w:val="32"/>
                <w:szCs w:val="32"/>
              </w:rPr>
              <w:t>ORÇADO</w:t>
            </w:r>
          </w:p>
          <w:tbl>
            <w:tblPr>
              <w:tblOverlap w:val="never"/>
              <w:tblW w:w="10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</w:tblGrid>
            <w:tr w:rsidR="0075739A" w:rsidRPr="003F6D6A" w:rsidTr="0075739A">
              <w:trPr>
                <w:jc w:val="center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9A" w:rsidRPr="003F6D6A" w:rsidRDefault="0075739A" w:rsidP="00BB0FB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6A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2021</w:t>
                  </w:r>
                </w:p>
              </w:tc>
            </w:tr>
          </w:tbl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194EB7" w:rsidRDefault="0075739A" w:rsidP="00BB0FB2">
            <w:pPr>
              <w:rPr>
                <w:sz w:val="32"/>
                <w:szCs w:val="32"/>
              </w:rPr>
            </w:pPr>
            <w:r w:rsidRPr="00194EB7">
              <w:rPr>
                <w:sz w:val="32"/>
                <w:szCs w:val="32"/>
              </w:rPr>
              <w:t>ATUALIZADO</w:t>
            </w:r>
          </w:p>
          <w:tbl>
            <w:tblPr>
              <w:tblOverlap w:val="never"/>
              <w:tblW w:w="10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</w:tblGrid>
            <w:tr w:rsidR="0075739A" w:rsidRPr="003F6D6A" w:rsidTr="0075739A">
              <w:trPr>
                <w:jc w:val="center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9A" w:rsidRPr="003F6D6A" w:rsidRDefault="0075739A" w:rsidP="0075739A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6A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  <w:r w:rsidR="00AF3E99"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*</w:t>
                  </w:r>
                </w:p>
              </w:tc>
            </w:tr>
          </w:tbl>
          <w:p w:rsidR="0075739A" w:rsidRPr="003F6D6A" w:rsidRDefault="0075739A" w:rsidP="00BB0FB2">
            <w:pPr>
              <w:spacing w:line="1" w:lineRule="auto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739A" w:rsidRPr="003F6D6A" w:rsidRDefault="0075739A" w:rsidP="0075739A">
            <w:pPr>
              <w:jc w:val="center"/>
              <w:rPr>
                <w:sz w:val="32"/>
                <w:szCs w:val="32"/>
              </w:rPr>
            </w:pPr>
            <w:r w:rsidRPr="003F6D6A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2022</w:t>
            </w:r>
          </w:p>
        </w:tc>
      </w:tr>
      <w:bookmarkStart w:id="28" w:name="_Toc4000000000000000000"/>
      <w:bookmarkEnd w:id="28"/>
      <w:tr w:rsidR="0075739A" w:rsidRPr="003F6D6A" w:rsidTr="0075739A">
        <w:tc>
          <w:tcPr>
            <w:tcW w:w="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"4000000000000000000"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bookmarkStart w:id="29" w:name="_Toc4100000000000000000"/>
          <w:bookmarkEnd w:id="29"/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"4100000000000000000"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Receitas correntes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31.451.206,52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34.980.331,17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35.644.789,46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36.213.900,00</w:t>
            </w:r>
          </w:p>
        </w:tc>
        <w:tc>
          <w:tcPr>
            <w:tcW w:w="701" w:type="pc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AF3E99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42.158.000,00</w:t>
            </w:r>
          </w:p>
        </w:tc>
        <w:tc>
          <w:tcPr>
            <w:tcW w:w="747" w:type="pct"/>
            <w:tcBorders>
              <w:left w:val="single" w:sz="6" w:space="0" w:color="000000"/>
            </w:tcBorders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43.652.100,00</w:t>
            </w:r>
          </w:p>
        </w:tc>
      </w:tr>
      <w:bookmarkStart w:id="30" w:name="_Toc4200000000000000000"/>
      <w:bookmarkEnd w:id="30"/>
      <w:tr w:rsidR="0075739A" w:rsidRPr="003F6D6A" w:rsidTr="0075739A">
        <w:tc>
          <w:tcPr>
            <w:tcW w:w="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"4200000000000000000"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Receitas de capital</w:t>
            </w:r>
          </w:p>
        </w:tc>
        <w:tc>
          <w:tcPr>
            <w:tcW w:w="65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2.651.131,62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763.762,42</w:t>
            </w:r>
          </w:p>
        </w:tc>
        <w:tc>
          <w:tcPr>
            <w:tcW w:w="655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4.226.474,75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30.000,00</w:t>
            </w:r>
          </w:p>
        </w:tc>
        <w:tc>
          <w:tcPr>
            <w:tcW w:w="701" w:type="pc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AF3E99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800.000,00</w:t>
            </w:r>
          </w:p>
        </w:tc>
        <w:tc>
          <w:tcPr>
            <w:tcW w:w="747" w:type="pct"/>
            <w:tcBorders>
              <w:left w:val="single" w:sz="6" w:space="0" w:color="000000"/>
            </w:tcBorders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30.000,00</w:t>
            </w:r>
          </w:p>
        </w:tc>
      </w:tr>
      <w:bookmarkStart w:id="31" w:name="_Toc4700000000000000000"/>
      <w:bookmarkEnd w:id="31"/>
      <w:tr w:rsidR="0075739A" w:rsidRPr="003F6D6A" w:rsidTr="0075739A">
        <w:tc>
          <w:tcPr>
            <w:tcW w:w="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"4700000000000000000"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Receitas correntes intraorçamentárias</w:t>
            </w:r>
          </w:p>
        </w:tc>
        <w:tc>
          <w:tcPr>
            <w:tcW w:w="65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1.265.897,79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1.609.289,22</w:t>
            </w:r>
          </w:p>
        </w:tc>
        <w:tc>
          <w:tcPr>
            <w:tcW w:w="655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1.832.057,24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1.954.700,00</w:t>
            </w:r>
          </w:p>
        </w:tc>
        <w:tc>
          <w:tcPr>
            <w:tcW w:w="701" w:type="pc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AF3E99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1.900.000,00</w:t>
            </w:r>
          </w:p>
        </w:tc>
        <w:tc>
          <w:tcPr>
            <w:tcW w:w="747" w:type="pct"/>
            <w:tcBorders>
              <w:left w:val="single" w:sz="6" w:space="0" w:color="000000"/>
            </w:tcBorders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2.176.500,00</w:t>
            </w:r>
          </w:p>
        </w:tc>
      </w:tr>
      <w:bookmarkStart w:id="32" w:name="_Toc9000000000000000000"/>
      <w:bookmarkEnd w:id="32"/>
      <w:tr w:rsidR="0075739A" w:rsidRPr="003F6D6A" w:rsidTr="0075739A">
        <w:tc>
          <w:tcPr>
            <w:tcW w:w="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"9000000000000000000"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bookmarkStart w:id="33" w:name="_Toc9100000000000000000"/>
          <w:bookmarkEnd w:id="33"/>
          <w:p w:rsidR="0075739A" w:rsidRPr="0075739A" w:rsidRDefault="0075739A" w:rsidP="0075739A">
            <w:pPr>
              <w:rPr>
                <w:vanish/>
                <w:sz w:val="30"/>
                <w:szCs w:val="30"/>
              </w:rPr>
            </w:pPr>
            <w:r w:rsidRPr="0075739A">
              <w:rPr>
                <w:sz w:val="30"/>
                <w:szCs w:val="30"/>
              </w:rPr>
              <w:fldChar w:fldCharType="begin"/>
            </w:r>
            <w:r w:rsidRPr="0075739A">
              <w:rPr>
                <w:sz w:val="30"/>
                <w:szCs w:val="30"/>
              </w:rPr>
              <w:instrText xml:space="preserve"> TC "9100000000000000000" \f C \l "1"</w:instrText>
            </w:r>
            <w:r w:rsidRPr="0075739A">
              <w:rPr>
                <w:sz w:val="30"/>
                <w:szCs w:val="30"/>
              </w:rPr>
              <w:fldChar w:fldCharType="end"/>
            </w:r>
          </w:p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Receitas correntes</w:t>
            </w:r>
          </w:p>
        </w:tc>
        <w:tc>
          <w:tcPr>
            <w:tcW w:w="65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(3.618.843,42)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(4.261.216,78)</w:t>
            </w:r>
          </w:p>
        </w:tc>
        <w:tc>
          <w:tcPr>
            <w:tcW w:w="655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(4.149.212,15)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(4.303.000,00)</w:t>
            </w:r>
          </w:p>
        </w:tc>
        <w:tc>
          <w:tcPr>
            <w:tcW w:w="701" w:type="pc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AF3E99" w:rsidP="0075739A">
            <w:pPr>
              <w:jc w:val="right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(4.950.000,00)</w:t>
            </w:r>
          </w:p>
        </w:tc>
        <w:tc>
          <w:tcPr>
            <w:tcW w:w="747" w:type="pct"/>
            <w:tcBorders>
              <w:left w:val="single" w:sz="6" w:space="0" w:color="000000"/>
            </w:tcBorders>
          </w:tcPr>
          <w:p w:rsidR="0075739A" w:rsidRPr="0075739A" w:rsidRDefault="00BB0FB2" w:rsidP="0075739A">
            <w:pP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</w:t>
            </w:r>
            <w:r w:rsidR="0075739A" w:rsidRP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(5.303.000,00</w:t>
            </w:r>
            <w:r w:rsidR="0075739A">
              <w:rPr>
                <w:rFonts w:ascii="Arial" w:eastAsia="Arial" w:hAnsi="Arial" w:cs="Arial"/>
                <w:color w:val="000000"/>
                <w:sz w:val="30"/>
                <w:szCs w:val="30"/>
              </w:rPr>
              <w:t>)</w:t>
            </w:r>
          </w:p>
        </w:tc>
      </w:tr>
      <w:tr w:rsidR="0075739A" w:rsidRPr="003F6D6A" w:rsidTr="0075739A">
        <w:tc>
          <w:tcPr>
            <w:tcW w:w="935" w:type="pct"/>
            <w:gridSpan w:val="2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Total Receita</w:t>
            </w:r>
          </w:p>
        </w:tc>
        <w:tc>
          <w:tcPr>
            <w:tcW w:w="65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31.749.392,51</w:t>
            </w:r>
          </w:p>
        </w:tc>
        <w:tc>
          <w:tcPr>
            <w:tcW w:w="654" w:type="pct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33.092.166,03</w:t>
            </w:r>
          </w:p>
        </w:tc>
        <w:tc>
          <w:tcPr>
            <w:tcW w:w="655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37.554.109,30</w:t>
            </w:r>
          </w:p>
        </w:tc>
        <w:tc>
          <w:tcPr>
            <w:tcW w:w="654" w:type="pct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33.895.600,00</w:t>
            </w:r>
          </w:p>
        </w:tc>
        <w:tc>
          <w:tcPr>
            <w:tcW w:w="701" w:type="pct"/>
            <w:tcBorders>
              <w:lef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9A" w:rsidRPr="0075739A" w:rsidRDefault="00AF3E99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39.883.000,00</w:t>
            </w:r>
          </w:p>
        </w:tc>
        <w:tc>
          <w:tcPr>
            <w:tcW w:w="747" w:type="pct"/>
            <w:tcBorders>
              <w:left w:val="single" w:sz="6" w:space="0" w:color="000000"/>
            </w:tcBorders>
            <w:shd w:val="clear" w:color="auto" w:fill="C0C0C0"/>
          </w:tcPr>
          <w:p w:rsidR="0075739A" w:rsidRPr="0075739A" w:rsidRDefault="0075739A" w:rsidP="0075739A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</w:pPr>
            <w:r w:rsidRPr="0075739A">
              <w:rPr>
                <w:rFonts w:ascii="Arial" w:eastAsia="Arial" w:hAnsi="Arial" w:cs="Arial"/>
                <w:b/>
                <w:bCs/>
                <w:color w:val="000000"/>
                <w:sz w:val="30"/>
                <w:szCs w:val="30"/>
              </w:rPr>
              <w:t>40.555.600,00</w:t>
            </w:r>
          </w:p>
        </w:tc>
      </w:tr>
    </w:tbl>
    <w:p w:rsidR="003F6D6A" w:rsidRDefault="00AF3E99" w:rsidP="00AF3E99">
      <w:pPr>
        <w:pStyle w:val="Recuodecorpodetexto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*Incluso valor de R$ 1.617.000,00 de Emenda Parlamentar, portanto, para fins de metas de arrecadação considera-se o valor de R$ </w:t>
      </w:r>
      <w:r w:rsidRPr="00AF3E99">
        <w:rPr>
          <w:rFonts w:ascii="Arial" w:hAnsi="Arial" w:cs="Arial"/>
          <w:b/>
          <w:sz w:val="48"/>
          <w:szCs w:val="48"/>
        </w:rPr>
        <w:t>38.266.000,00</w:t>
      </w: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4039"/>
        <w:gridCol w:w="4182"/>
      </w:tblGrid>
      <w:tr w:rsidR="00194EB7" w:rsidTr="00194EB7">
        <w:tc>
          <w:tcPr>
            <w:tcW w:w="8221" w:type="dxa"/>
            <w:gridSpan w:val="2"/>
            <w:shd w:val="clear" w:color="auto" w:fill="AEAAAA" w:themeFill="background2" w:themeFillShade="BF"/>
          </w:tcPr>
          <w:p w:rsidR="00194EB7" w:rsidRDefault="00194EB7" w:rsidP="00194EB7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PERCENTUAL REAJUSTADO</w:t>
            </w:r>
          </w:p>
        </w:tc>
      </w:tr>
      <w:tr w:rsidR="00194EB7" w:rsidTr="00194EB7">
        <w:tc>
          <w:tcPr>
            <w:tcW w:w="4039" w:type="dxa"/>
          </w:tcPr>
          <w:p w:rsidR="00194EB7" w:rsidRDefault="00194EB7" w:rsidP="00194EB7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PLOA 2022</w:t>
            </w:r>
          </w:p>
        </w:tc>
        <w:tc>
          <w:tcPr>
            <w:tcW w:w="4182" w:type="dxa"/>
          </w:tcPr>
          <w:p w:rsidR="00194EB7" w:rsidRDefault="00AF3E99" w:rsidP="00194EB7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194EB7">
              <w:rPr>
                <w:rFonts w:ascii="Arial" w:hAnsi="Arial" w:cs="Arial"/>
                <w:sz w:val="48"/>
                <w:szCs w:val="48"/>
              </w:rPr>
              <w:t>%</w:t>
            </w:r>
          </w:p>
        </w:tc>
      </w:tr>
    </w:tbl>
    <w:p w:rsidR="007864F2" w:rsidRPr="00BB0FB2" w:rsidRDefault="00BB0FB2" w:rsidP="007D01A5">
      <w:pPr>
        <w:pStyle w:val="Recuodecorpodetexto"/>
        <w:ind w:left="0"/>
        <w:jc w:val="both"/>
        <w:rPr>
          <w:rFonts w:ascii="Arial" w:hAnsi="Arial" w:cs="Arial"/>
          <w:sz w:val="44"/>
          <w:szCs w:val="44"/>
        </w:rPr>
      </w:pPr>
      <w:r w:rsidRPr="00BB0FB2">
        <w:rPr>
          <w:rFonts w:ascii="Arial" w:hAnsi="Arial" w:cs="Arial"/>
          <w:sz w:val="44"/>
          <w:szCs w:val="44"/>
        </w:rPr>
        <w:lastRenderedPageBreak/>
        <w:t xml:space="preserve">Demonstra a evolução na arrecadação das receitas da União e do </w:t>
      </w:r>
      <w:r>
        <w:rPr>
          <w:rFonts w:ascii="Arial" w:hAnsi="Arial" w:cs="Arial"/>
          <w:sz w:val="44"/>
          <w:szCs w:val="44"/>
        </w:rPr>
        <w:t>Estado</w:t>
      </w:r>
    </w:p>
    <w:p w:rsidR="007864F2" w:rsidRDefault="00BB0FB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9229725" cy="5076825"/>
            <wp:effectExtent l="0" t="0" r="9525" b="952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nual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F2" w:rsidRDefault="00D8075F" w:rsidP="00CD29A6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RECEITA ANUAL META X ARRECADADO (2021 PARCIAL)</w:t>
      </w:r>
    </w:p>
    <w:p w:rsidR="00BB0FB2" w:rsidRDefault="00BB0FB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9210675" cy="5057775"/>
            <wp:effectExtent l="0" t="0" r="9525" b="952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nual (5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F2" w:rsidRDefault="00865444" w:rsidP="0064027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DESPESA</w:t>
      </w:r>
    </w:p>
    <w:tbl>
      <w:tblPr>
        <w:tblW w:w="4993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3491"/>
        <w:gridCol w:w="1906"/>
        <w:gridCol w:w="1903"/>
        <w:gridCol w:w="166"/>
        <w:gridCol w:w="1142"/>
        <w:gridCol w:w="297"/>
        <w:gridCol w:w="219"/>
        <w:gridCol w:w="300"/>
      </w:tblGrid>
      <w:tr w:rsidR="00640279" w:rsidRPr="00640279" w:rsidTr="00640279">
        <w:trPr>
          <w:trHeight w:val="255"/>
        </w:trPr>
        <w:tc>
          <w:tcPr>
            <w:tcW w:w="176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sz w:val="28"/>
                <w:szCs w:val="28"/>
              </w:rPr>
            </w:pPr>
          </w:p>
        </w:tc>
        <w:tc>
          <w:tcPr>
            <w:tcW w:w="2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LOA - Demonstrativo da Despesa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40279" w:rsidRPr="00640279" w:rsidTr="00640279">
        <w:trPr>
          <w:trHeight w:val="255"/>
        </w:trPr>
        <w:tc>
          <w:tcPr>
            <w:tcW w:w="17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sz w:val="28"/>
                <w:szCs w:val="28"/>
              </w:rPr>
            </w:pPr>
          </w:p>
        </w:tc>
        <w:tc>
          <w:tcPr>
            <w:tcW w:w="2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Entidade(s): Consolidado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40279" w:rsidRPr="00640279" w:rsidTr="00640279">
        <w:trPr>
          <w:trHeight w:val="270"/>
        </w:trPr>
        <w:tc>
          <w:tcPr>
            <w:tcW w:w="17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sz w:val="28"/>
                <w:szCs w:val="28"/>
              </w:rPr>
            </w:pPr>
          </w:p>
        </w:tc>
        <w:tc>
          <w:tcPr>
            <w:tcW w:w="2505" w:type="pct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LOA: 2022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40279" w:rsidRPr="00640279" w:rsidTr="00640279">
        <w:trPr>
          <w:trHeight w:val="270"/>
        </w:trPr>
        <w:tc>
          <w:tcPr>
            <w:tcW w:w="43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34" w:name="RANGE!A6:K23"/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Dotação</w:t>
            </w:r>
            <w:bookmarkEnd w:id="34"/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Valor Orçado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01 - PODER LEGISLATIVO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1.476.000,00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02 - PODER EXECUTIVO - UG-PREFEITURA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25.440.930,00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10 - FUNDO MUNICIPAL DE SAÚDE DE RIO DAS ANTAS - FMS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6.836.550,00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20 - FUNDO DE ASSISTÊNCIA SOCIAL DO MUNICÍPIO DE RIO DAS ANTAS - FUMAS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1.227.200,00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30 - FUNDO DE ASSISTÊNCIA SOCIAL E MÉDICA DOS SERVIDORES PÚBLICOS MUNICIPAIS DE RIO DAS ANTAS - FASM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1.504.500,00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40 - FUNDO DE PREVIDÊNCIA SOCIAL DOS SERVIDORES PÚBLICOS MUNICIPAIS DE RIO DAS ANTAS - FUP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3.563.000,00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50 - FUNDO PARA INFÂNCIA E ADOLESCÊNCIA DO MUNICÍPIO DE RIO DAS ANTAS - FIAM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26.000,00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color w:val="000000"/>
                <w:sz w:val="28"/>
                <w:szCs w:val="28"/>
              </w:rPr>
              <w:t>Órgão: 60 - FUNDO DE HABITAÇÃO E INTERESSE SOCIAL DO MUNICÍPIO DE RIO DAS ANTAS - FMHIS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Órgão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135.000,00</w:t>
            </w:r>
          </w:p>
        </w:tc>
      </w:tr>
      <w:tr w:rsidR="00640279" w:rsidRPr="00640279" w:rsidTr="00640279">
        <w:trPr>
          <w:trHeight w:val="25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Geral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279" w:rsidRPr="00640279" w:rsidRDefault="00640279" w:rsidP="0064027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79" w:rsidRPr="00640279" w:rsidRDefault="00640279" w:rsidP="0064027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4027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40.209.180,00</w:t>
            </w:r>
          </w:p>
        </w:tc>
      </w:tr>
    </w:tbl>
    <w:p w:rsidR="00640279" w:rsidRDefault="00594C56" w:rsidP="00594C56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EVOLUÇÃO DA DESPESA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3472"/>
        <w:gridCol w:w="2187"/>
        <w:gridCol w:w="2187"/>
        <w:gridCol w:w="968"/>
        <w:gridCol w:w="711"/>
        <w:gridCol w:w="504"/>
        <w:gridCol w:w="229"/>
        <w:gridCol w:w="318"/>
      </w:tblGrid>
      <w:tr w:rsidR="00594C56" w:rsidRPr="00594C56" w:rsidTr="00594C56">
        <w:trPr>
          <w:trHeight w:val="300"/>
        </w:trPr>
        <w:tc>
          <w:tcPr>
            <w:tcW w:w="16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MUNICÍPIO DE RIO DAS ANTAS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Pág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/</w:t>
            </w: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594C56" w:rsidRPr="00594C56" w:rsidTr="00594C56">
        <w:trPr>
          <w:trHeight w:val="255"/>
        </w:trPr>
        <w:tc>
          <w:tcPr>
            <w:tcW w:w="16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Planejamento e Orçamento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94C56" w:rsidRPr="00594C56" w:rsidTr="00594C56">
        <w:trPr>
          <w:trHeight w:val="255"/>
        </w:trPr>
        <w:tc>
          <w:tcPr>
            <w:tcW w:w="16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Demonstrativo da Evolução da Receita e Despesa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94C56" w:rsidRPr="00594C56" w:rsidTr="00594C56">
        <w:trPr>
          <w:trHeight w:val="255"/>
        </w:trPr>
        <w:tc>
          <w:tcPr>
            <w:tcW w:w="16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LOA: 2022 Grau: 4 Entidade(s): Consolidado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94C56" w:rsidRPr="00594C56" w:rsidTr="00594C56">
        <w:trPr>
          <w:trHeight w:val="270"/>
        </w:trPr>
        <w:tc>
          <w:tcPr>
            <w:tcW w:w="16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 Tipo da Despesa: Empenhado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94C56" w:rsidRPr="00594C56" w:rsidTr="00594C56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35" w:name="RANGE!A7:P36"/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Especificação</w:t>
            </w:r>
            <w:bookmarkEnd w:id="35"/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Despesa Realizada</w:t>
            </w:r>
          </w:p>
        </w:tc>
        <w:tc>
          <w:tcPr>
            <w:tcW w:w="153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Despesa Prevista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67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2022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Despesa orçamentária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36.289.537,58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33.895.600,00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40.209.180,00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Despesas correntes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30.535.310,21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31.892.450,00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37.579.980,00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Pessoal e encargos sociais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18.054.171,10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18.830.630,00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21.503.480,00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Transferências a consórcios públicos mediante contrato de rateio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38.160,00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40.100,00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47.000,00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16.872.953,86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17.646.480,00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20.144.980,00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Aplicações diretas decorrentes de </w:t>
            </w:r>
            <w:r w:rsidR="001F5901" w:rsidRPr="00594C56">
              <w:rPr>
                <w:rFonts w:ascii="Arial" w:hAnsi="Arial" w:cs="Arial"/>
                <w:color w:val="000000"/>
                <w:sz w:val="32"/>
                <w:szCs w:val="32"/>
              </w:rPr>
              <w:t>operações</w:t>
            </w: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 entre órgãos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1.143.057,24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1.144.050,00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1.311.500,00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Juros e encargos da dívida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91.380,37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165.000,00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165.000,00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91.380,37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165.000,00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165.000,00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Outras despesas correntes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12.389.758,74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12.896.820,00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15.911.500,00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1F5901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Transferência</w:t>
            </w:r>
            <w:r w:rsidR="00594C56"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 a união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50.000,00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100.000,00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Transferências a instituições privadas s/ fins lucrativos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207.338,96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233.000,00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287.000,00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Transferências a consórcios públicos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17.952,00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21.600,00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22.900,00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Execução orçamentária delegada a consórcios públicos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11.279.026,99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11.547.720,00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14.314.100,00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Aplicações diretas decorrentes operações entre </w:t>
            </w:r>
            <w:r w:rsidR="001F5901" w:rsidRPr="00594C56">
              <w:rPr>
                <w:rFonts w:ascii="Arial" w:hAnsi="Arial" w:cs="Arial"/>
                <w:color w:val="000000"/>
                <w:sz w:val="32"/>
                <w:szCs w:val="32"/>
              </w:rPr>
              <w:t>órgãos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689.000,00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806.000,00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923.000,00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Aplicação direta decorrente de operação de órgãos, fundos e entidades dos OFSS com consórcio público do qual o ente participe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196.440,79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238.500,00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264.500,00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Despesas de capital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5.754.227,37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1.983.150,00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2.589.200,00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Investimentos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4.727.361,36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1.113.150,00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1.659.200,00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Transferências a consórcios públicos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6.000,00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6.900,00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8.400,00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1F5901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</w:t>
            </w:r>
            <w:r w:rsidR="00594C56" w:rsidRPr="00594C56">
              <w:rPr>
                <w:rFonts w:ascii="Arial" w:hAnsi="Arial" w:cs="Arial"/>
                <w:color w:val="000000"/>
                <w:sz w:val="32"/>
                <w:szCs w:val="32"/>
              </w:rPr>
              <w:t xml:space="preserve">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4.721.361,36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1.106.250,00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1.650.800,00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Inversões financeiras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70.000,00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70.000,00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70.000,00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70.000,00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Amortização da dívida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1.026.866,01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800.000,00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860.000,00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Aplicações diretas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1.026.866,01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800.000,00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860.000,00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Reserva de contingência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Reserva de contingência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Reserva de contingência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20.000,00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color w:val="000000"/>
                <w:sz w:val="32"/>
                <w:szCs w:val="32"/>
              </w:rPr>
              <w:t>40.000,00</w:t>
            </w:r>
          </w:p>
        </w:tc>
      </w:tr>
      <w:tr w:rsidR="00594C56" w:rsidRPr="00594C56" w:rsidTr="00594C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36.289.537,58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33.895.600,00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40.209.180,00</w:t>
            </w:r>
          </w:p>
        </w:tc>
      </w:tr>
    </w:tbl>
    <w:p w:rsidR="00594C56" w:rsidRDefault="00594C56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594C56" w:rsidP="00A2316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DESPESAS PREVISTAS POR GRUPO DE DESPESA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5387"/>
      </w:tblGrid>
      <w:tr w:rsidR="00594C56" w:rsidRPr="00594C56" w:rsidTr="00F559A5">
        <w:trPr>
          <w:trHeight w:val="255"/>
        </w:trPr>
        <w:tc>
          <w:tcPr>
            <w:tcW w:w="8642" w:type="dxa"/>
            <w:vMerge w:val="restart"/>
            <w:shd w:val="clear" w:color="000000" w:fill="C0C0C0"/>
            <w:noWrap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bookmarkStart w:id="36" w:name="RANGE!A7:J20"/>
            <w:r w:rsidRPr="00594C56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Especificação</w:t>
            </w:r>
            <w:bookmarkEnd w:id="36"/>
          </w:p>
        </w:tc>
        <w:tc>
          <w:tcPr>
            <w:tcW w:w="5387" w:type="dxa"/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vMerge/>
            <w:vAlign w:val="center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387" w:type="dxa"/>
            <w:shd w:val="clear" w:color="000000" w:fill="C0C0C0"/>
            <w:vAlign w:val="center"/>
            <w:hideMark/>
          </w:tcPr>
          <w:p w:rsidR="00594C56" w:rsidRPr="00594C56" w:rsidRDefault="00594C56" w:rsidP="00594C5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2022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Despesa orçamentária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A23169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40.209.180,00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F559A5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Despesas correntes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37.579.980,00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F559A5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Pessoal e encargos sociais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21.503.480,00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F559A5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Juros e encargos da dívida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165.000,00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A23169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Outras despesas correntes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15.911.500,00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Despesas de capital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A23169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2.589.200,00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A23169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Investimentos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1.659.200,00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A23169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Inversões financeiras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70.000,00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A23169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     </w:t>
            </w:r>
            <w:r w:rsidR="00594C56" w:rsidRPr="00594C56">
              <w:rPr>
                <w:rFonts w:ascii="Arial" w:hAnsi="Arial" w:cs="Arial"/>
                <w:color w:val="000000"/>
                <w:sz w:val="44"/>
                <w:szCs w:val="44"/>
              </w:rPr>
              <w:t>Amortização da dívida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860.000,00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auto" w:fill="auto"/>
            <w:hideMark/>
          </w:tcPr>
          <w:p w:rsidR="00594C56" w:rsidRPr="00594C56" w:rsidRDefault="00594C56" w:rsidP="00594C56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Reserva de contingência</w:t>
            </w:r>
          </w:p>
        </w:tc>
        <w:tc>
          <w:tcPr>
            <w:tcW w:w="5387" w:type="dxa"/>
            <w:shd w:val="clear" w:color="auto" w:fill="auto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color w:val="000000"/>
                <w:sz w:val="44"/>
                <w:szCs w:val="44"/>
              </w:rPr>
              <w:t>40.000,00</w:t>
            </w:r>
          </w:p>
        </w:tc>
      </w:tr>
      <w:tr w:rsidR="00594C56" w:rsidRPr="00594C56" w:rsidTr="00F559A5">
        <w:trPr>
          <w:trHeight w:val="255"/>
        </w:trPr>
        <w:tc>
          <w:tcPr>
            <w:tcW w:w="8642" w:type="dxa"/>
            <w:shd w:val="clear" w:color="000000" w:fill="C0C0C0"/>
            <w:hideMark/>
          </w:tcPr>
          <w:p w:rsidR="00594C56" w:rsidRPr="00594C56" w:rsidRDefault="00594C56" w:rsidP="00594C5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87" w:type="dxa"/>
            <w:shd w:val="clear" w:color="000000" w:fill="C0C0C0"/>
            <w:hideMark/>
          </w:tcPr>
          <w:p w:rsidR="00594C56" w:rsidRPr="00594C56" w:rsidRDefault="00594C56" w:rsidP="00A2316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94C56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40.209.180,00</w:t>
            </w:r>
          </w:p>
        </w:tc>
      </w:tr>
    </w:tbl>
    <w:p w:rsidR="00594C56" w:rsidRDefault="00594C56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4614EE" w:rsidRDefault="004614EE" w:rsidP="00A2316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DESPESA POR FUNÇÃO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3"/>
        <w:gridCol w:w="2532"/>
        <w:gridCol w:w="2758"/>
        <w:gridCol w:w="90"/>
        <w:gridCol w:w="2187"/>
      </w:tblGrid>
      <w:tr w:rsidR="004614EE" w:rsidRPr="004614EE" w:rsidTr="004614EE">
        <w:trPr>
          <w:trHeight w:val="270"/>
        </w:trPr>
        <w:tc>
          <w:tcPr>
            <w:tcW w:w="4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37" w:name="RANGE!A6:K45"/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Dotação</w:t>
            </w:r>
            <w:bookmarkEnd w:id="37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Valor Orçado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0001 - Legislativa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1.476.000,00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0003 - Essencial à Justiça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0004 - Administração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4.355.300,00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0006 - Segurança Pública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398.000,00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0008 - Assistência Social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2.901.700,00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0009 - Previdência Social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3.780.500,00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0010 - Saúde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6.836.550,00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0012 - Educação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11.276.750,00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0013 - Cultura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133.000,00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0015 - Urbanismo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1.410.880,00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0016 - Habitação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135.000,00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0017 - Saneamento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391.000,00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0020 - Agricultura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1.436.000,00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0022 - Indústria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205.000,00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0023 - Comércio e Serviços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0026 - Transporte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3.599.500,00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0027 - Desporto e Lazer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320.000,00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0028 - Encargos Especiais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1.487.000,00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color w:val="000000"/>
                <w:sz w:val="32"/>
                <w:szCs w:val="32"/>
              </w:rPr>
              <w:t>Função: 0099 - Reserva de Contingência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40.000,00</w:t>
            </w:r>
          </w:p>
        </w:tc>
      </w:tr>
      <w:tr w:rsidR="004614EE" w:rsidRPr="004614EE" w:rsidTr="004614EE">
        <w:trPr>
          <w:trHeight w:val="255"/>
        </w:trPr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Geral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14EE" w:rsidRPr="004614EE" w:rsidRDefault="004614EE" w:rsidP="004614E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4EE" w:rsidRPr="004614EE" w:rsidRDefault="004614EE" w:rsidP="004614EE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614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40.209.180,00</w:t>
            </w:r>
          </w:p>
        </w:tc>
      </w:tr>
    </w:tbl>
    <w:p w:rsidR="00A87BF1" w:rsidRDefault="00A87BF1" w:rsidP="00A2316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A função é desdobrada em Programas</w:t>
      </w:r>
    </w:p>
    <w:p w:rsidR="00A87BF1" w:rsidRDefault="00A87BF1" w:rsidP="00A2316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640279" w:rsidRDefault="00A23169" w:rsidP="00A23169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PROGRAMAS DE GOVERNO</w:t>
      </w:r>
    </w:p>
    <w:tbl>
      <w:tblPr>
        <w:tblStyle w:val="TabeladeGrade2"/>
        <w:tblW w:w="5000" w:type="pct"/>
        <w:tblLook w:val="04A0" w:firstRow="1" w:lastRow="0" w:firstColumn="1" w:lastColumn="0" w:noHBand="0" w:noVBand="1"/>
      </w:tblPr>
      <w:tblGrid>
        <w:gridCol w:w="7090"/>
        <w:gridCol w:w="2599"/>
        <w:gridCol w:w="2904"/>
        <w:gridCol w:w="2007"/>
      </w:tblGrid>
      <w:tr w:rsidR="00C057BE" w:rsidRPr="004926DD" w:rsidTr="000B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bookmarkStart w:id="38" w:name="RANGE!A6:K85"/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Dotação</w:t>
            </w:r>
            <w:bookmarkEnd w:id="38"/>
          </w:p>
        </w:tc>
        <w:tc>
          <w:tcPr>
            <w:tcW w:w="667" w:type="pct"/>
            <w:hideMark/>
          </w:tcPr>
          <w:p w:rsidR="00C057BE" w:rsidRPr="004926DD" w:rsidRDefault="00C057BE" w:rsidP="00C05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Valor Orçado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0000 - Encargos especiais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1.487.000,00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0010 - Processo legislativo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1.476.000,00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0020 -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Administração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geral e planejamento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3.188.300,00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0030 -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Administração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contabil,trib.fisc.e financ.geral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840.000,00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0040 - Transferência a instituições privadas sem fins lucrativos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136.000,00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0050 - Controle interno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75.000,00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0060 -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Serviços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de transito 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segurança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publica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122.000,00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0070 -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Proteção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e defesa civil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276.000,00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0080 - Atendimento ao idoso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28.000,00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0090 - Atendimento ao portador de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deficiência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6.600,00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0100 - Assistência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à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criança e ao adolescente - ECA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170.000,00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0110 -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Assistência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social geral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1.192.600,00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0120 -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Assistência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social e medica a segurados 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dependente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1.504.500,00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0130 -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Previdência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social geral - rgps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413.000,00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0140 -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Previdência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dos servidores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públicos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municipais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3.483.500,00</w:t>
            </w:r>
          </w:p>
        </w:tc>
      </w:tr>
      <w:tr w:rsidR="00C057BE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0150 - Saúde Básica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6.807.550,00</w:t>
            </w:r>
          </w:p>
        </w:tc>
      </w:tr>
      <w:tr w:rsidR="00C057BE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C057BE" w:rsidRPr="004926DD" w:rsidRDefault="00C057BE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0160 -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Vigilância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sanitária</w:t>
            </w:r>
          </w:p>
        </w:tc>
        <w:tc>
          <w:tcPr>
            <w:tcW w:w="667" w:type="pct"/>
          </w:tcPr>
          <w:p w:rsidR="00C057BE" w:rsidRPr="004926DD" w:rsidRDefault="00C057BE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14.500,00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0170 -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Vigilância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epidemiológica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14.500,00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0180 - Ensino fundamental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7.487.110,00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 xml:space="preserve">Programa: 0190 - Ensino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médio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175.000,00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0200 - Ensino superior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205.000,00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0210 -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Educação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infantil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2.821.640,00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0220 - Ensino Supletivo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0230 - Ensino especial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130.000,00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0240 - Merenda escolar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451.000,00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0250 - Acervo cultural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133.000,00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0260 -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Serviços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infraestrutura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urbana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893.880,00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0270 -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Serviços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de utilidade publica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517.000,00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0280 -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Habitação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popular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135.000,00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0290 - Limpeza urbana e manejo de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resíduos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(lixo)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391.000,00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0330 -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Promoção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e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extensão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rural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1.212.000,00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0340 -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Serviços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veterinários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224.000,00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C057BE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0360 -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Promoção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ao desenv.industrial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205.000,00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Programa: 0380 - </w:t>
            </w:r>
            <w:r w:rsidR="001F5901"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Promoção</w:t>
            </w: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do desenv.do turismo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0410 - Estradas vicinais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3.599.500,00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0420 - Desporto Amador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235.000,00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0430 - Lazer coletivo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85.000,00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0440 - Proteção e Defesa do Consumidor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17.000,00</w:t>
            </w:r>
          </w:p>
        </w:tc>
      </w:tr>
      <w:tr w:rsidR="000B0277" w:rsidRPr="004926DD" w:rsidTr="000B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pct"/>
            <w:gridSpan w:val="3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Programa: 9999 - Reserva de Contingência</w:t>
            </w:r>
          </w:p>
        </w:tc>
        <w:tc>
          <w:tcPr>
            <w:tcW w:w="667" w:type="pct"/>
          </w:tcPr>
          <w:p w:rsidR="000B0277" w:rsidRPr="004926DD" w:rsidRDefault="000B0277" w:rsidP="000B02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40.000,00</w:t>
            </w:r>
          </w:p>
        </w:tc>
      </w:tr>
      <w:tr w:rsidR="000B0277" w:rsidRPr="004926DD" w:rsidTr="000B02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  <w:hideMark/>
          </w:tcPr>
          <w:p w:rsidR="000B0277" w:rsidRPr="004926DD" w:rsidRDefault="000B0277" w:rsidP="000B0277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Total Geral</w:t>
            </w:r>
          </w:p>
        </w:tc>
        <w:tc>
          <w:tcPr>
            <w:tcW w:w="897" w:type="pct"/>
            <w:hideMark/>
          </w:tcPr>
          <w:p w:rsidR="000B0277" w:rsidRPr="004926DD" w:rsidRDefault="000B0277" w:rsidP="000B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1" w:type="pct"/>
            <w:hideMark/>
          </w:tcPr>
          <w:p w:rsidR="000B0277" w:rsidRPr="004926DD" w:rsidRDefault="000B0277" w:rsidP="000B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" w:type="pct"/>
            <w:hideMark/>
          </w:tcPr>
          <w:p w:rsidR="000B0277" w:rsidRPr="004926DD" w:rsidRDefault="000B0277" w:rsidP="000B02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926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40.209.180,00</w:t>
            </w:r>
          </w:p>
        </w:tc>
      </w:tr>
    </w:tbl>
    <w:p w:rsidR="00640279" w:rsidRDefault="00640279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0B0277" w:rsidRDefault="000B0277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640279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A87BF1" w:rsidP="00A87BF1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Os programas se desdobram em Ações</w:t>
      </w:r>
    </w:p>
    <w:p w:rsidR="00A87BF1" w:rsidRDefault="00A87BF1" w:rsidP="00A87BF1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DESPESAS POR AÇÕES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4"/>
        <w:gridCol w:w="2537"/>
        <w:gridCol w:w="2841"/>
        <w:gridCol w:w="2188"/>
      </w:tblGrid>
      <w:tr w:rsidR="00583640" w:rsidRPr="00583640" w:rsidTr="00583640">
        <w:trPr>
          <w:trHeight w:val="270"/>
        </w:trPr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39" w:name="RANGE!A6:K187"/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Dotação</w:t>
            </w:r>
            <w:bookmarkEnd w:id="39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Valor Orçado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1006 - Aquisição de Área para Implantação do Centro Administrativo Municipal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1007 - CONSTRUÇÃO DE NOVO PRÉDIO OU REFORMA DO CENTRO ADMINISTRATIVO MUNICIPAL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45.300,00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1041 - AQUISIÇÃO/CONSTRUÇÃO/AMPLIAÇÃO/REFORMAS DE ESCOLAS E OUTROS ESPAÇOS - ENSINO FUNDAMENTAL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380.000,00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1042 - AQUISIÇÃO DE VEÍCULOS PARA O TRANSPORTE ESCOLAR DA EB/EF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1043 - AQUISIÇÃO DE VEÍCULOS PARA A EB/EF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1059 -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Pavimentação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de Ruas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1060 -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Construção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Ou Melhorias de Calcadas e Passeios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1061 -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Constr. e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Reforma 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Praças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, Jardins e Muros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 xml:space="preserve">Ação: 1065 - AQUISIÇÃO DE IMÓVEL PARA IMPLANTAÇÃO/AMPLIAÇÃO DE CEMITÉRIO(S)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Municipal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(IS)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1066 - CONSTRUÇÃO E REFORMA DE HABITAÇÕES POPULARES RURAIS EM PARCERIA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1067 -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Constr. e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Ref.de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Habitações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Populares Urbanas em Pa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1068 - AQUISIÇÃO DE ÁREA(S) URBANA(S) PARA IMPLANTAÇÃO DE LOTEAMENTO(S) POPULAR(ES)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1077 - Aquis.de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Veículos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, Maquinas e Equip.p Mec.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Agrícola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1087 - AQUISIÇÃO DE ÁREAS DESTINADAS AO INCENTIVO INDUSTRIAL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1096 - CONSTRUÇÃO DE BUEIROS, BUEIRÕES, PONTILHÕES E PONTES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1097 -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Aquisição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de Maq.,veic.e Equip.diversos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1100 -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Pavimentação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de Rodovias Municipais - Ras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1102 - CONSTRUÇÃO, AMPLIAÇÃO, REFORMA E MELHORIAS EM GINÁSIOS DE ESPORTES E CENTRO MULTIUSO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1103 - CONSTR. REFORMA, MELHOR. DE QUADRAS E CANCHAS.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1107 - AQUISIÇÃO DE IMÓVEL PARA IMPLANTAÇÃO DO CENTRO MUNICIPAL DE EVENTOS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1108 - CONSTRUÇÃO E IMPLANTAÇÃO DO CENTRO MUNICIPAL DE EVENTOS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1110 - CONSTRUÇÃO DE CENTRO MULTIUSO COBERTO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1122 - AQUISIÇÃO/CONSTRUÇÃO/AMPLIAÇÃO/REFORMAS DE ESPAÇOS PARA EDUCAÇÃO INFANTIL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1126 - Aquisição de Veículo para Legislativo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1127 - Ampliação/Reforma da Câmara de Vereadores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1129 - Implantação Estação Tratamento Resíduos Sólidos e Centro de Triagem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1130 - AQUISIÇÃO DE VEÍCULOS PARA SERVIÇOS DE PREVENÇÃO, COMBATE A SINISTROS, BUSCA E SALVAMENTO DE PESSOAS, BENS E OUTROS, CFME CONV. C/BOMBEIROS MILITARES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Ação: 1135 - Construção de Casa Mortuária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2001 - Manutenção da Câmara de Vereadores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1.246.000,00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2002 -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Gabinete do Prefeito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566.000,00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2003 - Manut.do Gab.do Vice-prefeito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143.000,00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2004 - Manut.de Rh,patr.,lic.compras e Adm.geral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2.424.000,00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2009 - Manut.da Contab. Adm.trib. Fisc.e Adm.fin.geral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840.000,00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2010 - Contrib,para Amarp,fecam,cnm e Outras Afins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136.000,00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2012 -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Controle Interno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2013 - Manut.da Div.munic.de Transito - Divitran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59.000,00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2014 - Manut.do Convenio Radiopatrulha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33.000,00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2015 - Manut.do Conv.de Deleg.enc.e Reg.das Vias Publ.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2017 - Manut.da Compdec 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Gestão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dos Recursos de Prot.e D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2018 -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Apoio ao Idoso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28.000,00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2019 - Manut.do Apoio a Pessoas Portadoras 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Deficiência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6.600,00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2020 - Manut.do Apoio a .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criança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e Adolesc.cfme.eca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2022 -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Conselho Tutelar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144.000,00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2023 - Manut.do Suas e 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Assist. Social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Geral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853.100,00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2024 -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Fórum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Municipal - Casa da Cidadania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339.500,00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2025 - Manut.da Assist.soc.e Med.a Segurados e Depend.do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1.504.500,00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2026 - Encargos Previd.do Regime Geral - Rgps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413.000,00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2027 - Manut.da Admin.do Regime Prop.de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Previdência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116.000,00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2028 - Manut.do Sist.un.saude-sus e Prog.esp.saude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6.807.550,00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2032 - Manut.da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Vigilância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Sanitária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 xml:space="preserve">Ação: 2034 - Manut.da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Vigilância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Epidemiológica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2036 - Mde Eb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Manutenção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do Ensino Fundamental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1.224.110,00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2037 - Mde Eb Manut.do Ensino Fundamental- FUNDEB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4.281.000,00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2038 - Mde Eb Ef Manut.do Transporte Escolar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330.000,00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2039 - Mde Eb Ef Manut.do Transp.escolar- FUNDEB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470.000,00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2040 - Mde Eb Ef Manut.transp.escolar-pnate S.educ. Estad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592.000,00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2045 - Manut.transp.escolar do Ensino Medio- Fnde/pnate/Estado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2046 - Apoio a Estud.ens.super.med.bolsa de Est.ou Estag.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2047 - Manut.do Transp.esc.estud.do Ens.superior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2048 - Mde Eb Manut.da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Educação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Infantil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437.640,00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2049 - Mde Eb Manut.da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Educação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Infantil - FUNDEB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2.275.000,00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2050 - Mde Eb Manut.transporte Escolar da Educ.infantil-p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2053 - MANUTENÇÃO DA EDUCAÇÃO DE JOVENS E ADULTOS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2055 - Transf.de Recursos 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APAE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2056 - Manut.do Progr.de Merenda Escolar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451.000,00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2057 - Manut.das Atividades Culturais Diversas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133.000,00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2058 - Manut.dos Serv.urbanos e Term.rodov.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853.880,00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2063 - Manut.da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Iluminação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Publica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477.000,00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2064 - Manut.dos Cemit.publ.e Casas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Mortuárias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Munic.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2069 - Manut.da Limpeza Urbana e Manejo 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Resíduos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Sólido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381.000,00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2079 - Manut.da Smama e Man. Atend.agrop.e Prom.des.rural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1.050.000,00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2080 - Manut.de Sistema Antigranizo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152.000,00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2083 - Manut.dos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Serv. Veterinários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e Vig.sanit.animal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224.000,00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 xml:space="preserve">Ação: 2086 - Manut.da Smipla e Prom.ao Desenv.indl.no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Município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195.000,00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2090 - Manut.de Ativid.prom.ao Desenv.do Turismo no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Munic.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2095 - Manut.da Smos e da Malha Rodov.municipal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3.574.500,00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2101 - Manut.do Desporto Amador nas Div.modalidades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2105 - Manut.de Festiv.e Demais Ativ.de Lazer Comunit.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2111 - Amortização da Dívida Interna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860.000,00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2112 - Pagamento de Juros e Encargos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2113 - Contribuição ao PASEP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342.500,00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2114 - Prev. Soc. a Inat. e Pens. E Compl. Apos. Tesouro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79.500,00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2115 - Pagamento de Sentenças Judiciais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2116 - Pagamento de Indenizações e Restituições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Ação: 2117 - Manut.do Regime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Próprio</w:t>
            </w: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 xml:space="preserve"> de </w:t>
            </w:r>
            <w:r w:rsidR="001F5901" w:rsidRPr="00583640">
              <w:rPr>
                <w:rFonts w:ascii="Arial" w:hAnsi="Arial" w:cs="Arial"/>
                <w:color w:val="000000"/>
                <w:sz w:val="32"/>
                <w:szCs w:val="32"/>
              </w:rPr>
              <w:t>Previdência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3.367.500,00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2118 - MANUT.DE SERV.DE PREVENÇÃO, COMBATE A SINISTROS, BUSCA E SALVAMENTO DE PESSOAS, BENS E OUTROS, CFME CONV. C/BOMBEIROS MILITARES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255.000,00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2119 - MANUTENÇÃO DA PROTEÇÃO E DEFESA DO CONSUMIDOR CFME SMDC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2120 - Manutenção de Atividades Diversas do FMHIS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2999 - Reserva de Contingencia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color w:val="000000"/>
                <w:sz w:val="32"/>
                <w:szCs w:val="32"/>
              </w:rPr>
              <w:t>Ação: 4021 - Manut.do Comad-promad-prog.mun.antidrogas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Ação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5.000,00</w:t>
            </w:r>
          </w:p>
        </w:tc>
      </w:tr>
      <w:tr w:rsidR="00583640" w:rsidRPr="00583640" w:rsidTr="00583640">
        <w:trPr>
          <w:trHeight w:val="255"/>
        </w:trPr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Total Geral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640" w:rsidRPr="00583640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640" w:rsidRPr="00583640" w:rsidRDefault="00583640" w:rsidP="00583640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836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40.209.180,00</w:t>
            </w:r>
          </w:p>
        </w:tc>
      </w:tr>
    </w:tbl>
    <w:p w:rsidR="00A87BF1" w:rsidRDefault="00A87BF1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583640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Contabiliza um total de 90 Ações de Governo, algumas são alocados valores módicos, a fim de manter a ação aberta para receber verbas de Emenda Parlamentar e também para prever eventual valor em contrapartida municipal.</w:t>
      </w:r>
    </w:p>
    <w:p w:rsidR="00583640" w:rsidRDefault="00583640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583640" w:rsidRDefault="00583640" w:rsidP="00583640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LIMITES DE GASTOS</w:t>
      </w:r>
    </w:p>
    <w:p w:rsidR="00583640" w:rsidRDefault="00583640" w:rsidP="00583640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EDUCAÇÃO – MÍNIMO 25%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2"/>
        <w:gridCol w:w="3408"/>
      </w:tblGrid>
      <w:tr w:rsidR="00583640" w:rsidRPr="00627342" w:rsidTr="00627342">
        <w:trPr>
          <w:trHeight w:val="750"/>
        </w:trPr>
        <w:tc>
          <w:tcPr>
            <w:tcW w:w="5000" w:type="pct"/>
            <w:gridSpan w:val="2"/>
            <w:shd w:val="clear" w:color="000000" w:fill="C0C0C0"/>
            <w:vAlign w:val="center"/>
            <w:hideMark/>
          </w:tcPr>
          <w:p w:rsidR="00583640" w:rsidRPr="00627342" w:rsidRDefault="00583640" w:rsidP="005836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RECEITAS RESULTANTES DE IMPOSTOS (caput do art. 212 da Constituição)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1 - RECEITA DE IMPOSTOS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2.352.000,00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2 - RECEITA DE TRANSFERÊNCIAS CONSTITUCIONAIS E LEGAIS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27.020.000,00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3 - TOTAL DA RECEITA DE IMPOSTOS (1 + 2)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29.372.000,00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83640" w:rsidRPr="00627342" w:rsidTr="00627342">
        <w:trPr>
          <w:trHeight w:val="750"/>
        </w:trPr>
        <w:tc>
          <w:tcPr>
            <w:tcW w:w="5000" w:type="pct"/>
            <w:gridSpan w:val="2"/>
            <w:shd w:val="clear" w:color="000000" w:fill="C0C0C0"/>
            <w:vAlign w:val="center"/>
            <w:hideMark/>
          </w:tcPr>
          <w:p w:rsidR="00583640" w:rsidRPr="00627342" w:rsidRDefault="00583640" w:rsidP="005836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COM AÇÕES TÍPICAS DE MDE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4 -  EDUCAÇÃO INFANTIL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2.807.640,00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4.1 - Despesas Custeadas com Recursos do FUNDEB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2.305.000,00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4.2 - Despesas Custeadas com Outros Recursos de Impostos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502.640,00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5 - ENSINO FUNDAMENTAL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6.785.110,00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5.1 - Despesas Custeadas com Recursos do FUNDEB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4.915.000,00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5.2 - Despesas Custeadas com Outros Recursos de Impostos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1.870.110,00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6 - ENSINO MÉDIO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175.000,00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7 - ENSINO SUPERIOR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205.000,00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8 - ENSINO PROFISSIONAL NÃO INTEGRADO AO ENSINO REGULAR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9 - OUTRAS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137.000,00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10 - TOTAL DAS DESPESAS COM AÇÕES TÍPICAS DE MDE (4 + 5 + 6 + 7 + 8 + 9)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10.109.750,00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83640" w:rsidRPr="00627342" w:rsidTr="00627342">
        <w:trPr>
          <w:trHeight w:val="750"/>
        </w:trPr>
        <w:tc>
          <w:tcPr>
            <w:tcW w:w="5000" w:type="pct"/>
            <w:gridSpan w:val="2"/>
            <w:shd w:val="clear" w:color="000000" w:fill="C0C0C0"/>
            <w:vAlign w:val="center"/>
            <w:hideMark/>
          </w:tcPr>
          <w:p w:rsidR="00583640" w:rsidRPr="00627342" w:rsidRDefault="00583640" w:rsidP="005836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CÁLCULO DO ÍNDICE DE APLICAÇÃO EM EDUCAÇÃO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1 - 11 - Receitas destinadas ao FUNDEB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5.248.000,00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2 - 12 - Transferências de recursos do FUNDEB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7.200.000,00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3 - 13 - Total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(1.952.000,00)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4 - Despesas do MDE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9.592.750,00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4.1 - 14.1 - Despesas do FUNDEB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7.220.000,00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4.2 - 14.2 - Despesas com Outros Recursos de Impostos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2.372.750,00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5 - 15 (-) Deduções consideradas para o limite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1.952.000,00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6 - 16 (-) Deduções rendimentos para o limite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7 - 17 - Total das despesas para fins de limite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7.640.750,00</w:t>
            </w:r>
          </w:p>
        </w:tc>
      </w:tr>
      <w:tr w:rsidR="00583640" w:rsidRPr="00627342" w:rsidTr="00627342">
        <w:trPr>
          <w:trHeight w:val="255"/>
        </w:trPr>
        <w:tc>
          <w:tcPr>
            <w:tcW w:w="3832" w:type="pct"/>
            <w:shd w:val="clear" w:color="auto" w:fill="auto"/>
            <w:hideMark/>
          </w:tcPr>
          <w:p w:rsidR="00583640" w:rsidRPr="00627342" w:rsidRDefault="00583640" w:rsidP="005836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8 - 18 - Cálculo do índice de aplicação em educação</w:t>
            </w:r>
          </w:p>
        </w:tc>
        <w:tc>
          <w:tcPr>
            <w:tcW w:w="1168" w:type="pct"/>
            <w:shd w:val="clear" w:color="auto" w:fill="auto"/>
            <w:hideMark/>
          </w:tcPr>
          <w:p w:rsidR="00583640" w:rsidRPr="00627342" w:rsidRDefault="00583640" w:rsidP="0058364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26.01%</w:t>
            </w:r>
          </w:p>
        </w:tc>
      </w:tr>
    </w:tbl>
    <w:p w:rsidR="00583640" w:rsidRDefault="00583640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62734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projeção reflete uma despesa correspondente a 1,01% acima do mínimo legal.</w:t>
      </w:r>
    </w:p>
    <w:p w:rsidR="00627342" w:rsidRDefault="00627342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Destaca-se que nem todas as receitas municipais entram na base de cálculo para fins de apuração do indicador </w:t>
      </w:r>
    </w:p>
    <w:p w:rsidR="00640279" w:rsidRDefault="00640279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640279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27342" w:rsidRDefault="00627342" w:rsidP="00627342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SAÚDE – MÍNIMO 15%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  <w:gridCol w:w="5570"/>
      </w:tblGrid>
      <w:tr w:rsidR="00627342" w:rsidRPr="00627342" w:rsidTr="00627342">
        <w:trPr>
          <w:trHeight w:val="750"/>
        </w:trPr>
        <w:tc>
          <w:tcPr>
            <w:tcW w:w="3091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RECEITAS</w:t>
            </w:r>
          </w:p>
        </w:tc>
        <w:tc>
          <w:tcPr>
            <w:tcW w:w="1909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Orçado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RECEITA DE IMPOSTOS LÍQUIDA E TRANSFERÊNCIAS CONSTITUCIONAIS E LEGAIS (I)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28.612.000,00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TRANSFERÊNCIA DE RECURSOS DO SISTEMA ÚNICO DE SAÚDE-SUS (II)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1.375.000,00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RECEITAS DE OPERAÇÕES DE CRÉDITO VINCULADAS À SAÚDE (III)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OUTRAS RECEITAS ORÇAMENTÁRIAS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13.967.100,00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(-) DEDUÇÃO PARA O FUNDEB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5.248.000,00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38.706.100,00</w:t>
            </w:r>
          </w:p>
        </w:tc>
      </w:tr>
      <w:tr w:rsidR="00627342" w:rsidRPr="00627342" w:rsidTr="00627342">
        <w:trPr>
          <w:trHeight w:val="750"/>
        </w:trPr>
        <w:tc>
          <w:tcPr>
            <w:tcW w:w="3091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COM SAÚDE (Por Grupo de Natureza da Despesa)</w:t>
            </w:r>
          </w:p>
        </w:tc>
        <w:tc>
          <w:tcPr>
            <w:tcW w:w="1909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Orçado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CORRENTES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6.797.650,00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Pessoal e Encargos Sociais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4.125.250,00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Juros e Encargos da Dívida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Outras Despesas Correntes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2.672.400,00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DE CAPITAL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38.900,00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Investimentos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38.900,00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Inversões Financeiras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Amortização da Dívida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(IV)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6.836.550,00</w:t>
            </w:r>
          </w:p>
        </w:tc>
      </w:tr>
      <w:tr w:rsidR="00627342" w:rsidRPr="00627342" w:rsidTr="00627342">
        <w:trPr>
          <w:trHeight w:val="750"/>
        </w:trPr>
        <w:tc>
          <w:tcPr>
            <w:tcW w:w="3091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DESPESAS PRÓPRIAS COM AÇÕES E SERVIÇOS PÚBLICOS DE SAÚDE</w:t>
            </w:r>
          </w:p>
        </w:tc>
        <w:tc>
          <w:tcPr>
            <w:tcW w:w="1909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Orçado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COM SAÚDE (V) = (IV)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6.836.550,00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(-) DESPESAS COM INATIVOS E PENSIONISTAS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(-) DESPESAS CUSTEADAS COM OUTROS RECURSOS DESTINADOS Á SAÚDE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1.382.000,00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Recursos de Transferências do Sistema Único de Saúde - SUS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1.382.000,00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Recursos de Operações de Crédito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   Outros Recursos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DAS DESPESAS PRÓPRIAS COM AÇÕES E SERVIÇOS PÚBLICOS DE SAÚDE (VI)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5.454.550,00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Previsão do % mínimo de aplicação em Saúde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19,06</w:t>
            </w:r>
          </w:p>
        </w:tc>
      </w:tr>
      <w:tr w:rsidR="00627342" w:rsidRPr="00627342" w:rsidTr="00627342">
        <w:trPr>
          <w:trHeight w:val="750"/>
        </w:trPr>
        <w:tc>
          <w:tcPr>
            <w:tcW w:w="3091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DESPESAS COM SAÚDE (Por Subfunção)</w:t>
            </w:r>
          </w:p>
        </w:tc>
        <w:tc>
          <w:tcPr>
            <w:tcW w:w="1909" w:type="pct"/>
            <w:shd w:val="clear" w:color="000000" w:fill="C0C0C0"/>
            <w:vAlign w:val="center"/>
            <w:hideMark/>
          </w:tcPr>
          <w:p w:rsidR="00627342" w:rsidRPr="00627342" w:rsidRDefault="00627342" w:rsidP="006273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Orçado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Atenção Básica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6.807.550,00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Assistência Hospitalar e Ambulatorial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Suporte Profilático e Terapêutico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Vigilância Sanitária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14.500,00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Vigilância Epidemiológica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14.500,00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Alimentação e Nutrição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Outras Subfunções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627342" w:rsidRPr="00627342" w:rsidTr="00627342">
        <w:trPr>
          <w:trHeight w:val="255"/>
        </w:trPr>
        <w:tc>
          <w:tcPr>
            <w:tcW w:w="3091" w:type="pct"/>
            <w:shd w:val="clear" w:color="auto" w:fill="auto"/>
            <w:hideMark/>
          </w:tcPr>
          <w:p w:rsidR="00627342" w:rsidRPr="00627342" w:rsidRDefault="00627342" w:rsidP="006273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09" w:type="pct"/>
            <w:shd w:val="clear" w:color="auto" w:fill="auto"/>
            <w:hideMark/>
          </w:tcPr>
          <w:p w:rsidR="00627342" w:rsidRPr="00627342" w:rsidRDefault="00627342" w:rsidP="006273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7342">
              <w:rPr>
                <w:rFonts w:ascii="Arial" w:hAnsi="Arial" w:cs="Arial"/>
                <w:color w:val="000000"/>
                <w:sz w:val="28"/>
                <w:szCs w:val="28"/>
              </w:rPr>
              <w:t>6.836.550,00</w:t>
            </w:r>
          </w:p>
        </w:tc>
      </w:tr>
    </w:tbl>
    <w:p w:rsidR="00627342" w:rsidRDefault="00627342" w:rsidP="00627342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projeção reflete uma despesa correspondente a 4,06% acima do mínimo legal.</w:t>
      </w:r>
    </w:p>
    <w:p w:rsidR="00640279" w:rsidRDefault="00627342" w:rsidP="00627342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PESSOAL – MÁXIMO </w:t>
      </w:r>
      <w:r w:rsidR="00AF6F0E">
        <w:rPr>
          <w:rFonts w:ascii="Arial" w:hAnsi="Arial" w:cs="Arial"/>
          <w:sz w:val="48"/>
          <w:szCs w:val="48"/>
        </w:rPr>
        <w:t>57% (CONSOLIDADO)</w:t>
      </w:r>
    </w:p>
    <w:p w:rsidR="00640279" w:rsidRDefault="00AF6F0E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EXECUTIVO E LEGISLATIVO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2"/>
        <w:gridCol w:w="5778"/>
      </w:tblGrid>
      <w:tr w:rsidR="00AF6F0E" w:rsidRPr="00AF6F0E" w:rsidTr="00AF6F0E">
        <w:trPr>
          <w:trHeight w:val="270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AF6F0E" w:rsidRPr="00AF6F0E" w:rsidRDefault="00AF6F0E" w:rsidP="00AF6F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DESPESA COM PESSOAL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Valor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DESPESA BRUTA COM PESSOAL (I)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21.823.480,00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Pessoal Ativo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21.823.480,00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Pessoal Inativo e Pensionistas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Outras despesas de pessoal decorrentes de contratos de terceirização(§ 1º do art. 18 da LRF))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DESPESAS NÃO COMPUTADAS (§ 1º do art. 19 da LRF) (II))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2.143.500,00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Indenização por Demissão e Incentivos à Demissão Voluntária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Decorrentes de Decisão Judicial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Despesas de Exercícios Anteriores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   Inativos e Pensionistas com Recursos Vinculados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2.143.500,00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DESPESA LÍQUIDA COM PESSOAL (III) = (I - II)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19.679.980,00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DESPESA TOTAL COM PESSOAL</w:t>
            </w: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 xml:space="preserve"> - DTP (IV) = (III a - III b)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19.679.980,00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AF6F0E" w:rsidRPr="00AF6F0E" w:rsidRDefault="00AF6F0E" w:rsidP="00AF6F0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APURAÇÃO DO CUMPRIMENTO DO LIMITE LEGAL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Valor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RECEITA CORRENTE LÍQUIDA - RCL (V)</w:t>
            </w:r>
          </w:p>
        </w:tc>
        <w:tc>
          <w:tcPr>
            <w:tcW w:w="19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36.602.600,00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% da DESPESA TOTAL COM PESSOAL - DTP sobre a RCL (VI) = (IV / V) * 100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53,77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LIMITE MÁXIMO (incisos I, II, III, art. 20 da LRF) - (60%|)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21.961.560,00</w:t>
            </w:r>
          </w:p>
        </w:tc>
      </w:tr>
      <w:tr w:rsidR="00AF6F0E" w:rsidRPr="00AF6F0E" w:rsidTr="00AF6F0E">
        <w:trPr>
          <w:trHeight w:val="255"/>
        </w:trPr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6F0E" w:rsidRPr="00AF6F0E" w:rsidRDefault="00AF6F0E" w:rsidP="00AF6F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LIMITE PRUDENCIAL</w:t>
            </w: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 xml:space="preserve"> (parágrafo único, art. 22 da LRF) - (</w:t>
            </w:r>
            <w:r w:rsidRPr="00AF6F0E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57%</w:t>
            </w: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F0E" w:rsidRPr="00AF6F0E" w:rsidRDefault="00AF6F0E" w:rsidP="00AF6F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6F0E">
              <w:rPr>
                <w:rFonts w:ascii="Arial" w:hAnsi="Arial" w:cs="Arial"/>
                <w:color w:val="000000"/>
                <w:sz w:val="28"/>
                <w:szCs w:val="28"/>
              </w:rPr>
              <w:t>20.863.482,00</w:t>
            </w:r>
          </w:p>
        </w:tc>
      </w:tr>
    </w:tbl>
    <w:p w:rsidR="00AF6F0E" w:rsidRDefault="00AF6F0E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640279" w:rsidRDefault="00640279" w:rsidP="007D01A5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AF6F0E" w:rsidRDefault="00AF6F0E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490673" w:rsidRDefault="00490673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AF6F0E" w:rsidRDefault="00AF6F0E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DUODÉCIMO PARA CÂMARA DE VEREADORES</w:t>
      </w:r>
    </w:p>
    <w:p w:rsidR="00490673" w:rsidRDefault="00490673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490673" w:rsidRDefault="00490673" w:rsidP="00AF6F0E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3"/>
        <w:gridCol w:w="4863"/>
        <w:gridCol w:w="4864"/>
      </w:tblGrid>
      <w:tr w:rsidR="00AF6F0E" w:rsidTr="00AF6F0E">
        <w:tc>
          <w:tcPr>
            <w:tcW w:w="4863" w:type="dxa"/>
          </w:tcPr>
          <w:p w:rsidR="00AF6F0E" w:rsidRDefault="00AF6F0E" w:rsidP="00AF6F0E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863" w:type="dxa"/>
          </w:tcPr>
          <w:p w:rsidR="00AF6F0E" w:rsidRDefault="00AF6F0E" w:rsidP="00AF6F0E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R$</w:t>
            </w:r>
          </w:p>
        </w:tc>
        <w:tc>
          <w:tcPr>
            <w:tcW w:w="4864" w:type="dxa"/>
          </w:tcPr>
          <w:p w:rsidR="00AF6F0E" w:rsidRDefault="00AF6F0E" w:rsidP="00AF6F0E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%</w:t>
            </w:r>
          </w:p>
        </w:tc>
      </w:tr>
      <w:tr w:rsidR="00AF6F0E" w:rsidTr="00AF6F0E">
        <w:tc>
          <w:tcPr>
            <w:tcW w:w="4863" w:type="dxa"/>
          </w:tcPr>
          <w:p w:rsidR="00AF6F0E" w:rsidRDefault="00AF6F0E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Receita Base Reestimada 2021</w:t>
            </w:r>
          </w:p>
        </w:tc>
        <w:tc>
          <w:tcPr>
            <w:tcW w:w="4863" w:type="dxa"/>
          </w:tcPr>
          <w:p w:rsidR="00AF6F0E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30.519.000,00</w:t>
            </w:r>
          </w:p>
        </w:tc>
        <w:tc>
          <w:tcPr>
            <w:tcW w:w="4864" w:type="dxa"/>
          </w:tcPr>
          <w:p w:rsidR="00AF6F0E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-</w:t>
            </w:r>
          </w:p>
        </w:tc>
      </w:tr>
      <w:tr w:rsidR="00AF6F0E" w:rsidTr="00AF6F0E">
        <w:tc>
          <w:tcPr>
            <w:tcW w:w="4863" w:type="dxa"/>
          </w:tcPr>
          <w:p w:rsidR="00AF6F0E" w:rsidRDefault="00AF6F0E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Limite Legal</w:t>
            </w:r>
          </w:p>
        </w:tc>
        <w:tc>
          <w:tcPr>
            <w:tcW w:w="4863" w:type="dxa"/>
          </w:tcPr>
          <w:p w:rsidR="00AF6F0E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2.136.330,00</w:t>
            </w:r>
          </w:p>
        </w:tc>
        <w:tc>
          <w:tcPr>
            <w:tcW w:w="4864" w:type="dxa"/>
          </w:tcPr>
          <w:p w:rsidR="00AF6F0E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</w:p>
        </w:tc>
      </w:tr>
      <w:tr w:rsidR="004926DD" w:rsidTr="00AF6F0E">
        <w:tc>
          <w:tcPr>
            <w:tcW w:w="4863" w:type="dxa"/>
          </w:tcPr>
          <w:p w:rsidR="004926DD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Repasse ao Legislativo 2022</w:t>
            </w:r>
          </w:p>
        </w:tc>
        <w:tc>
          <w:tcPr>
            <w:tcW w:w="4863" w:type="dxa"/>
          </w:tcPr>
          <w:p w:rsidR="004926DD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1.770.000,00</w:t>
            </w:r>
          </w:p>
        </w:tc>
        <w:tc>
          <w:tcPr>
            <w:tcW w:w="4864" w:type="dxa"/>
          </w:tcPr>
          <w:p w:rsidR="004926DD" w:rsidRDefault="004926DD" w:rsidP="00490673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5,80</w:t>
            </w:r>
          </w:p>
        </w:tc>
      </w:tr>
    </w:tbl>
    <w:p w:rsidR="00640279" w:rsidRDefault="00640279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 w:rsidRPr="00CA0608">
        <w:rPr>
          <w:rFonts w:ascii="Arial" w:hAnsi="Arial" w:cs="Arial"/>
          <w:color w:val="FF0000"/>
          <w:sz w:val="48"/>
          <w:szCs w:val="48"/>
        </w:rPr>
        <w:t>ERRATA</w:t>
      </w:r>
      <w:r>
        <w:rPr>
          <w:rFonts w:ascii="Arial" w:hAnsi="Arial" w:cs="Arial"/>
          <w:sz w:val="48"/>
          <w:szCs w:val="48"/>
        </w:rPr>
        <w:t>: é possível observar que em alguns demonstrativos as Despesas fixadas são menores que a Receita: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3"/>
        <w:gridCol w:w="4863"/>
        <w:gridCol w:w="4864"/>
      </w:tblGrid>
      <w:tr w:rsidR="00124184" w:rsidTr="00124184">
        <w:tc>
          <w:tcPr>
            <w:tcW w:w="4863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RECEITA</w:t>
            </w:r>
          </w:p>
        </w:tc>
        <w:tc>
          <w:tcPr>
            <w:tcW w:w="4863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DESPESA</w:t>
            </w:r>
          </w:p>
        </w:tc>
        <w:tc>
          <w:tcPr>
            <w:tcW w:w="4864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DIFERENÇA</w:t>
            </w:r>
          </w:p>
        </w:tc>
      </w:tr>
      <w:tr w:rsidR="00124184" w:rsidTr="00124184">
        <w:tc>
          <w:tcPr>
            <w:tcW w:w="4863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40.555.600,00</w:t>
            </w:r>
          </w:p>
        </w:tc>
        <w:tc>
          <w:tcPr>
            <w:tcW w:w="4863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40.209.180,00</w:t>
            </w:r>
          </w:p>
        </w:tc>
        <w:tc>
          <w:tcPr>
            <w:tcW w:w="4864" w:type="dxa"/>
          </w:tcPr>
          <w:p w:rsidR="00124184" w:rsidRDefault="00124184" w:rsidP="00124184">
            <w:pPr>
              <w:pStyle w:val="Recuodecorpodetexto"/>
              <w:ind w:left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346.420,00</w:t>
            </w:r>
          </w:p>
        </w:tc>
      </w:tr>
    </w:tbl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Isso decorre pois no momento da elaboração da apresentação, estes valores referente a diferença ainda estava sendo objeto de discussão para sua alocação. Por fim, foi alocado R$ 294.000,00 </w:t>
      </w:r>
      <w:r w:rsidR="00CA0608">
        <w:rPr>
          <w:rFonts w:ascii="Arial" w:hAnsi="Arial" w:cs="Arial"/>
          <w:sz w:val="48"/>
          <w:szCs w:val="48"/>
        </w:rPr>
        <w:t xml:space="preserve">a mais </w:t>
      </w:r>
      <w:r>
        <w:rPr>
          <w:rFonts w:ascii="Arial" w:hAnsi="Arial" w:cs="Arial"/>
          <w:sz w:val="48"/>
          <w:szCs w:val="48"/>
        </w:rPr>
        <w:t xml:space="preserve">para a Câmara de Vereadores e o Restante redistribuídos em outras Ações. Assim, o Projeto de Lei Orçamentária </w:t>
      </w:r>
      <w:r w:rsidR="00D32C28">
        <w:rPr>
          <w:rFonts w:ascii="Arial" w:hAnsi="Arial" w:cs="Arial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>nual conterá algumas diferenças de valores</w:t>
      </w:r>
      <w:r w:rsidR="00C71198">
        <w:rPr>
          <w:rFonts w:ascii="Arial" w:hAnsi="Arial" w:cs="Arial"/>
          <w:sz w:val="48"/>
          <w:szCs w:val="48"/>
        </w:rPr>
        <w:t xml:space="preserve"> em relação a apresentação</w:t>
      </w:r>
      <w:r w:rsidR="00D32C28">
        <w:rPr>
          <w:rFonts w:ascii="Arial" w:hAnsi="Arial" w:cs="Arial"/>
          <w:sz w:val="48"/>
          <w:szCs w:val="48"/>
        </w:rPr>
        <w:t xml:space="preserve">, mas que não prejudicam a </w:t>
      </w:r>
      <w:r w:rsidR="00C71198">
        <w:rPr>
          <w:rFonts w:ascii="Arial" w:hAnsi="Arial" w:cs="Arial"/>
          <w:sz w:val="48"/>
          <w:szCs w:val="48"/>
        </w:rPr>
        <w:t>mesma considerando que a diferença representa menos de 0,13% do Orçamento Geral</w:t>
      </w:r>
      <w:r w:rsidR="00D32C28"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t xml:space="preserve"> </w:t>
      </w:r>
    </w:p>
    <w:p w:rsidR="007A779D" w:rsidRPr="00854137" w:rsidRDefault="007A779D" w:rsidP="00854137">
      <w:pPr>
        <w:pStyle w:val="Recuodecorpodetexto"/>
        <w:ind w:left="0"/>
        <w:jc w:val="center"/>
        <w:rPr>
          <w:rFonts w:ascii="Arial" w:hAnsi="Arial" w:cs="Arial"/>
          <w:sz w:val="32"/>
          <w:szCs w:val="32"/>
        </w:rPr>
      </w:pPr>
      <w:r w:rsidRPr="00854137">
        <w:rPr>
          <w:rFonts w:ascii="Arial" w:hAnsi="Arial" w:cs="Arial"/>
          <w:sz w:val="32"/>
          <w:szCs w:val="32"/>
        </w:rPr>
        <w:lastRenderedPageBreak/>
        <w:t>FORMULÁRIO PARA MANIFESTAÇÕES</w:t>
      </w:r>
    </w:p>
    <w:p w:rsidR="007A779D" w:rsidRPr="00854137" w:rsidRDefault="007A779D" w:rsidP="00854137">
      <w:pPr>
        <w:pStyle w:val="Recuodecorpodetexto"/>
        <w:ind w:left="0"/>
        <w:jc w:val="center"/>
        <w:rPr>
          <w:rFonts w:ascii="Arial" w:hAnsi="Arial" w:cs="Arial"/>
          <w:sz w:val="32"/>
          <w:szCs w:val="32"/>
        </w:rPr>
      </w:pPr>
      <w:r w:rsidRPr="00854137">
        <w:rPr>
          <w:rFonts w:ascii="Arial" w:hAnsi="Arial" w:cs="Arial"/>
          <w:sz w:val="32"/>
          <w:szCs w:val="32"/>
        </w:rPr>
        <w:t>LOA 2022</w:t>
      </w:r>
    </w:p>
    <w:p w:rsidR="007A779D" w:rsidRPr="00854137" w:rsidRDefault="007A779D" w:rsidP="00124184">
      <w:pPr>
        <w:pStyle w:val="Recuodecorpodetexto"/>
        <w:ind w:left="0"/>
        <w:jc w:val="both"/>
        <w:rPr>
          <w:rFonts w:ascii="Arial" w:hAnsi="Arial" w:cs="Arial"/>
        </w:rPr>
      </w:pPr>
      <w:r w:rsidRPr="00854137">
        <w:rPr>
          <w:rFonts w:ascii="Arial" w:hAnsi="Arial" w:cs="Arial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2327"/>
      </w:tblGrid>
      <w:tr w:rsidR="007A779D" w:rsidRPr="00854137" w:rsidTr="007A779D">
        <w:tc>
          <w:tcPr>
            <w:tcW w:w="2263" w:type="dxa"/>
          </w:tcPr>
          <w:p w:rsidR="007A779D" w:rsidRPr="00854137" w:rsidRDefault="007A779D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 w:rsidRPr="00854137">
              <w:rPr>
                <w:rFonts w:ascii="Arial" w:hAnsi="Arial" w:cs="Arial"/>
              </w:rPr>
              <w:t>Nome</w:t>
            </w:r>
          </w:p>
        </w:tc>
        <w:tc>
          <w:tcPr>
            <w:tcW w:w="12327" w:type="dxa"/>
          </w:tcPr>
          <w:p w:rsidR="007A779D" w:rsidRPr="00854137" w:rsidRDefault="007A779D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A779D" w:rsidRPr="00854137" w:rsidTr="007A779D">
        <w:tc>
          <w:tcPr>
            <w:tcW w:w="2263" w:type="dxa"/>
          </w:tcPr>
          <w:p w:rsidR="007A779D" w:rsidRPr="00854137" w:rsidRDefault="007A779D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 w:rsidRPr="00854137">
              <w:rPr>
                <w:rFonts w:ascii="Arial" w:hAnsi="Arial" w:cs="Arial"/>
              </w:rPr>
              <w:t>Telefone</w:t>
            </w:r>
          </w:p>
        </w:tc>
        <w:tc>
          <w:tcPr>
            <w:tcW w:w="12327" w:type="dxa"/>
          </w:tcPr>
          <w:p w:rsidR="007A779D" w:rsidRPr="00854137" w:rsidRDefault="007A779D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A779D" w:rsidRPr="00854137" w:rsidTr="007A779D">
        <w:tc>
          <w:tcPr>
            <w:tcW w:w="2263" w:type="dxa"/>
          </w:tcPr>
          <w:p w:rsidR="007A779D" w:rsidRPr="00854137" w:rsidRDefault="001F5901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 w:rsidRPr="00854137">
              <w:rPr>
                <w:rFonts w:ascii="Arial" w:hAnsi="Arial" w:cs="Arial"/>
              </w:rPr>
              <w:t>E-mail</w:t>
            </w:r>
          </w:p>
        </w:tc>
        <w:tc>
          <w:tcPr>
            <w:tcW w:w="12327" w:type="dxa"/>
          </w:tcPr>
          <w:p w:rsidR="007A779D" w:rsidRPr="00854137" w:rsidRDefault="007A779D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A779D" w:rsidRPr="00854137" w:rsidRDefault="007A779D" w:rsidP="00124184">
      <w:pPr>
        <w:pStyle w:val="Recuodecorpodetexto"/>
        <w:ind w:left="0"/>
        <w:jc w:val="both"/>
        <w:rPr>
          <w:rFonts w:ascii="Arial" w:hAnsi="Arial" w:cs="Arial"/>
        </w:rPr>
      </w:pPr>
    </w:p>
    <w:p w:rsidR="007A779D" w:rsidRP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  <w:r w:rsidRPr="00854137">
        <w:rPr>
          <w:rFonts w:ascii="Arial" w:hAnsi="Arial" w:cs="Arial"/>
        </w:rPr>
        <w:t>Deixe aqui sua dúvida ou sugestão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90"/>
      </w:tblGrid>
      <w:tr w:rsidR="00854137" w:rsidRPr="00854137" w:rsidTr="00854137">
        <w:tc>
          <w:tcPr>
            <w:tcW w:w="14590" w:type="dxa"/>
          </w:tcPr>
          <w:p w:rsidR="00854137" w:rsidRPr="00854137" w:rsidRDefault="00854137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  <w:p w:rsidR="00854137" w:rsidRPr="00854137" w:rsidRDefault="00854137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  <w:p w:rsidR="00854137" w:rsidRPr="00854137" w:rsidRDefault="00854137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  <w:p w:rsidR="00854137" w:rsidRPr="00854137" w:rsidRDefault="00854137" w:rsidP="00124184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</w:p>
    <w:p w:rsid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De que forma prefere receber o retorno?</w:t>
      </w:r>
    </w:p>
    <w:p w:rsid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Telefone</w:t>
      </w:r>
    </w:p>
    <w:p w:rsid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e-mail</w:t>
      </w:r>
    </w:p>
    <w:p w:rsidR="00854137" w:rsidRDefault="00854137" w:rsidP="00124184">
      <w:pPr>
        <w:pStyle w:val="Recuodecorpodetexto"/>
        <w:ind w:left="0"/>
        <w:jc w:val="both"/>
        <w:rPr>
          <w:rFonts w:ascii="Arial" w:hAnsi="Arial" w:cs="Arial"/>
        </w:rPr>
      </w:pPr>
    </w:p>
    <w:p w:rsidR="00854137" w:rsidRDefault="00854137" w:rsidP="00854137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*Favor encaminhar este formulário para </w:t>
      </w:r>
      <w:hyperlink r:id="rId9" w:history="1">
        <w:r w:rsidRPr="00935D59">
          <w:rPr>
            <w:rStyle w:val="Hyperlink"/>
            <w:rFonts w:ascii="Arial" w:hAnsi="Arial" w:cs="Arial"/>
          </w:rPr>
          <w:t>assessoria@riodasantas.sc.gov.br</w:t>
        </w:r>
      </w:hyperlink>
      <w:r>
        <w:rPr>
          <w:rFonts w:ascii="Arial" w:hAnsi="Arial" w:cs="Arial"/>
        </w:rPr>
        <w:t>, ou protocolar diretamente junto a recepção da Prefeitura de Rio das Antas.</w:t>
      </w:r>
    </w:p>
    <w:p w:rsidR="00854137" w:rsidRDefault="00854137" w:rsidP="00854137">
      <w:pPr>
        <w:pStyle w:val="Recuodecorpodetexto"/>
        <w:ind w:left="0"/>
        <w:jc w:val="both"/>
        <w:rPr>
          <w:rFonts w:ascii="Arial" w:hAnsi="Arial" w:cs="Arial"/>
        </w:rPr>
      </w:pPr>
    </w:p>
    <w:p w:rsidR="00854137" w:rsidRPr="00854137" w:rsidRDefault="00854137" w:rsidP="00854137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breve entraremos em contato. </w:t>
      </w:r>
    </w:p>
    <w:p w:rsidR="007A779D" w:rsidRDefault="007A779D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854137" w:rsidRDefault="00854137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AGRADECEMOS A ATENÇÃO!</w:t>
      </w: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Informações:</w:t>
      </w: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Secretaria Municipal de Administração e Finanças</w:t>
      </w: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Fone: (49) 3564-0125</w:t>
      </w:r>
    </w:p>
    <w:p w:rsidR="007A779D" w:rsidRDefault="001F5901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E-mail</w:t>
      </w:r>
      <w:r w:rsidR="007A779D">
        <w:rPr>
          <w:rFonts w:ascii="Arial" w:hAnsi="Arial" w:cs="Arial"/>
          <w:sz w:val="48"/>
          <w:szCs w:val="48"/>
        </w:rPr>
        <w:t xml:space="preserve">: </w:t>
      </w:r>
      <w:hyperlink r:id="rId10" w:history="1">
        <w:r w:rsidR="007A779D" w:rsidRPr="00935D59">
          <w:rPr>
            <w:rStyle w:val="Hyperlink"/>
            <w:rFonts w:ascii="Arial" w:hAnsi="Arial" w:cs="Arial"/>
            <w:sz w:val="48"/>
            <w:szCs w:val="48"/>
          </w:rPr>
          <w:t>assessoria@riodasantas.sc.gov.br</w:t>
        </w:r>
      </w:hyperlink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Mauricio Dagnoni</w:t>
      </w:r>
    </w:p>
    <w:p w:rsidR="007A779D" w:rsidRDefault="007A779D" w:rsidP="007A779D">
      <w:pPr>
        <w:pStyle w:val="Recuodecorpodetexto"/>
        <w:ind w:lef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Diretor de Departamento</w:t>
      </w: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</w:p>
    <w:p w:rsidR="00124184" w:rsidRDefault="00124184" w:rsidP="00124184">
      <w:pPr>
        <w:pStyle w:val="Recuodecorpodetexto"/>
        <w:ind w:left="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sectPr w:rsidR="00124184" w:rsidSect="00A747BD">
      <w:headerReference w:type="default" r:id="rId11"/>
      <w:footerReference w:type="default" r:id="rId12"/>
      <w:pgSz w:w="16837" w:h="11905" w:orient="landscape"/>
      <w:pgMar w:top="1701" w:right="961" w:bottom="1276" w:left="1276" w:header="397" w:footer="2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2D" w:rsidRDefault="00CB662D" w:rsidP="00D43FEA">
      <w:r>
        <w:separator/>
      </w:r>
    </w:p>
  </w:endnote>
  <w:endnote w:type="continuationSeparator" w:id="0">
    <w:p w:rsidR="00CB662D" w:rsidRDefault="00CB662D" w:rsidP="00D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D" w:rsidRDefault="007A779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2D" w:rsidRDefault="00CB662D" w:rsidP="00D43FEA">
      <w:r>
        <w:separator/>
      </w:r>
    </w:p>
  </w:footnote>
  <w:footnote w:type="continuationSeparator" w:id="0">
    <w:p w:rsidR="00CB662D" w:rsidRDefault="00CB662D" w:rsidP="00D4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5" w:type="dxa"/>
      <w:tblInd w:w="-774" w:type="dxa"/>
      <w:tblLayout w:type="fixed"/>
      <w:tblLook w:val="01E0" w:firstRow="1" w:lastRow="1" w:firstColumn="1" w:lastColumn="1" w:noHBand="0" w:noVBand="0"/>
    </w:tblPr>
    <w:tblGrid>
      <w:gridCol w:w="15375"/>
    </w:tblGrid>
    <w:tr w:rsidR="007A779D" w:rsidTr="00A747BD">
      <w:trPr>
        <w:trHeight w:val="1417"/>
      </w:trPr>
      <w:tc>
        <w:tcPr>
          <w:tcW w:w="15375" w:type="dxa"/>
        </w:tcPr>
        <w:p w:rsidR="007A779D" w:rsidRDefault="007A779D" w:rsidP="00BB0FB2">
          <w:pPr>
            <w:ind w:left="-959"/>
          </w:pPr>
        </w:p>
        <w:tbl>
          <w:tblPr>
            <w:tblOverlap w:val="never"/>
            <w:tblW w:w="21419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517"/>
            <w:gridCol w:w="13567"/>
            <w:gridCol w:w="6335"/>
          </w:tblGrid>
          <w:tr w:rsidR="007A779D" w:rsidTr="00A747BD">
            <w:tc>
              <w:tcPr>
                <w:tcW w:w="1517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A779D" w:rsidRDefault="007A779D"/>
            </w:tc>
            <w:tc>
              <w:tcPr>
                <w:tcW w:w="13567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A779D" w:rsidRPr="00CF4ECC" w:rsidRDefault="007A779D" w:rsidP="00BB0FB2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722D68B8" wp14:editId="53175ECB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-113030</wp:posOffset>
                      </wp:positionV>
                      <wp:extent cx="695325" cy="762000"/>
                      <wp:effectExtent l="0" t="0" r="9525" b="0"/>
                      <wp:wrapNone/>
                      <wp:docPr id="51" name="Imagem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ESTADO DE SANTA CATARINA</w:t>
                </w:r>
              </w:p>
              <w:p w:rsidR="007A779D" w:rsidRPr="00CF4ECC" w:rsidRDefault="007A779D" w:rsidP="00BB0FB2">
                <w:pPr>
                  <w:tabs>
                    <w:tab w:val="left" w:pos="1950"/>
                    <w:tab w:val="center" w:pos="3686"/>
                  </w:tabs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</w:p>
              <w:p w:rsidR="007A779D" w:rsidRPr="00CF4ECC" w:rsidRDefault="007A779D" w:rsidP="00BB0FB2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MUNICÍPIO DE RIO DAS ANTAS</w:t>
                </w:r>
              </w:p>
              <w:p w:rsidR="007A779D" w:rsidRDefault="007A779D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33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A779D">
                  <w:trPr>
                    <w:jc w:val="right"/>
                  </w:trPr>
                  <w:tc>
                    <w:tcPr>
                      <w:tcW w:w="570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A779D" w:rsidRDefault="007A779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2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A779D" w:rsidRDefault="007A779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85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A779D" w:rsidRDefault="007A779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3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A779D" w:rsidRDefault="007A779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7A779D" w:rsidRDefault="007A779D">
                <w:pPr>
                  <w:spacing w:line="1" w:lineRule="auto"/>
                </w:pPr>
              </w:p>
            </w:tc>
          </w:tr>
        </w:tbl>
        <w:p w:rsidR="007A779D" w:rsidRDefault="007A779D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3D4B"/>
    <w:multiLevelType w:val="hybridMultilevel"/>
    <w:tmpl w:val="06E85416"/>
    <w:lvl w:ilvl="0" w:tplc="4BCE811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2D5"/>
    <w:multiLevelType w:val="hybridMultilevel"/>
    <w:tmpl w:val="229284CC"/>
    <w:lvl w:ilvl="0" w:tplc="21B8F802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4B5D50"/>
    <w:multiLevelType w:val="hybridMultilevel"/>
    <w:tmpl w:val="40F423DA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6B151F9"/>
    <w:multiLevelType w:val="hybridMultilevel"/>
    <w:tmpl w:val="15BADF2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DF0333"/>
    <w:multiLevelType w:val="hybridMultilevel"/>
    <w:tmpl w:val="CB52B5C4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A32041E"/>
    <w:multiLevelType w:val="hybridMultilevel"/>
    <w:tmpl w:val="4AA88746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CC537B"/>
    <w:multiLevelType w:val="hybridMultilevel"/>
    <w:tmpl w:val="BCDCE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C1B1D"/>
    <w:multiLevelType w:val="hybridMultilevel"/>
    <w:tmpl w:val="AD4E21AE"/>
    <w:lvl w:ilvl="0" w:tplc="EA3EFD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A"/>
    <w:rsid w:val="000B0277"/>
    <w:rsid w:val="00124184"/>
    <w:rsid w:val="00194EB7"/>
    <w:rsid w:val="001E5403"/>
    <w:rsid w:val="001F5901"/>
    <w:rsid w:val="00204F3D"/>
    <w:rsid w:val="00291423"/>
    <w:rsid w:val="003F6D6A"/>
    <w:rsid w:val="004614EE"/>
    <w:rsid w:val="00490673"/>
    <w:rsid w:val="004926DD"/>
    <w:rsid w:val="00583640"/>
    <w:rsid w:val="00594C56"/>
    <w:rsid w:val="00627342"/>
    <w:rsid w:val="00640279"/>
    <w:rsid w:val="00712BCA"/>
    <w:rsid w:val="0075739A"/>
    <w:rsid w:val="007864F2"/>
    <w:rsid w:val="007A779D"/>
    <w:rsid w:val="007D01A5"/>
    <w:rsid w:val="008272D9"/>
    <w:rsid w:val="00854137"/>
    <w:rsid w:val="00865444"/>
    <w:rsid w:val="00A1270B"/>
    <w:rsid w:val="00A23169"/>
    <w:rsid w:val="00A747BD"/>
    <w:rsid w:val="00A87BF1"/>
    <w:rsid w:val="00AF3E99"/>
    <w:rsid w:val="00AF6F0E"/>
    <w:rsid w:val="00BB0FB2"/>
    <w:rsid w:val="00C057BE"/>
    <w:rsid w:val="00C71198"/>
    <w:rsid w:val="00CA0608"/>
    <w:rsid w:val="00CB662D"/>
    <w:rsid w:val="00CD29A6"/>
    <w:rsid w:val="00CF48B0"/>
    <w:rsid w:val="00D32C28"/>
    <w:rsid w:val="00D43FEA"/>
    <w:rsid w:val="00D8075F"/>
    <w:rsid w:val="00F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5B3FE-00F1-4B37-ADA5-1EE7188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3FEA"/>
    <w:pPr>
      <w:keepNext/>
      <w:jc w:val="center"/>
      <w:outlineLvl w:val="0"/>
    </w:pPr>
    <w:rPr>
      <w:rFonts w:ascii="Helvetica-Bold" w:hAnsi="Helvetica-Bold"/>
      <w:b/>
      <w:snapToGrid w:val="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FEA"/>
    <w:rPr>
      <w:rFonts w:ascii="Helvetica-Bold" w:eastAsia="Times New Roman" w:hAnsi="Helvetica-Bold" w:cs="Times New Roman"/>
      <w:b/>
      <w:snapToGrid w:val="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D43FEA"/>
    <w:pPr>
      <w:jc w:val="both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43FE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43F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3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3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3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39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">
    <w:name w:val="Grid Table 2"/>
    <w:basedOn w:val="Tabelanormal"/>
    <w:uiPriority w:val="47"/>
    <w:rsid w:val="000B0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7A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sessoria@riodasanta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ssoria@riodasantas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34</Pages>
  <Words>4577</Words>
  <Characters>24716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2021-10-27T00:05:00Z</cp:lastPrinted>
  <dcterms:created xsi:type="dcterms:W3CDTF">2021-10-25T17:05:00Z</dcterms:created>
  <dcterms:modified xsi:type="dcterms:W3CDTF">2021-10-27T14:21:00Z</dcterms:modified>
</cp:coreProperties>
</file>