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B1" w:rsidRDefault="003B5FB1" w:rsidP="00B85275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D1C7E" w:rsidRPr="0077428D" w:rsidRDefault="009D1C7E" w:rsidP="009D1C7E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7428D">
        <w:rPr>
          <w:rFonts w:ascii="Times New Roman" w:hAnsi="Times New Roman"/>
          <w:b/>
          <w:sz w:val="24"/>
          <w:szCs w:val="24"/>
        </w:rPr>
        <w:t>COMISSÃO ESPECIAL ORGANIZADORA DE PROCESSOS SELETIVO</w:t>
      </w:r>
      <w:r w:rsidRPr="0077428D">
        <w:rPr>
          <w:rFonts w:ascii="Times New Roman" w:eastAsia="Times New Roman" w:hAnsi="Times New Roman"/>
          <w:sz w:val="24"/>
          <w:szCs w:val="24"/>
          <w:lang w:eastAsia="pt-BR"/>
        </w:rPr>
        <w:t xml:space="preserve"> Portaria nº 35/2021 de 13 de janeiro de 2021</w:t>
      </w:r>
    </w:p>
    <w:p w:rsidR="009D1C7E" w:rsidRDefault="009D1C7E" w:rsidP="009D1C7E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D1C7E" w:rsidRDefault="009D1C7E" w:rsidP="009D1C7E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HOMOLOGAÇÃO INSCRIÇÕES CHAMADA PÚBLICA 01/2021</w:t>
      </w:r>
    </w:p>
    <w:p w:rsidR="009D1C7E" w:rsidRDefault="009D1C7E" w:rsidP="009D1C7E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D1C7E" w:rsidRPr="00026403" w:rsidRDefault="009D1C7E" w:rsidP="009D1C7E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D1C7E" w:rsidRPr="00026403" w:rsidRDefault="009D1C7E" w:rsidP="009D1C7E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D1C7E" w:rsidRDefault="009D1C7E" w:rsidP="009D1C7E">
      <w:pPr>
        <w:tabs>
          <w:tab w:val="left" w:pos="26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6403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Comissão Especial Organizadora de Processos Seletivos, nomeada pela Portaria nº 35/2021 de 13/01/2021, homologa as inscrições feitas na Chamada Pública nº 001/2021 para os cargos de Professor I, Professor II sendo:</w:t>
      </w:r>
    </w:p>
    <w:p w:rsidR="009D1C7E" w:rsidRDefault="009D1C7E" w:rsidP="003B5FB1">
      <w:pPr>
        <w:rPr>
          <w:rFonts w:ascii="Times New Roman" w:hAnsi="Times New Roman"/>
          <w:b/>
          <w:sz w:val="24"/>
          <w:szCs w:val="24"/>
        </w:rPr>
      </w:pPr>
    </w:p>
    <w:p w:rsidR="003B5FB1" w:rsidRPr="003B5FB1" w:rsidRDefault="003B5FB1" w:rsidP="003B5FB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5FB1">
        <w:rPr>
          <w:rFonts w:ascii="Times New Roman" w:hAnsi="Times New Roman"/>
          <w:b/>
          <w:sz w:val="24"/>
          <w:szCs w:val="24"/>
        </w:rPr>
        <w:t>Filosofia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3643"/>
      </w:tblGrid>
      <w:tr w:rsidR="003B5FB1" w:rsidRPr="003B5FB1" w:rsidTr="00E66EAA">
        <w:tc>
          <w:tcPr>
            <w:tcW w:w="1129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43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NOME DO CANDIDATO(A)</w:t>
            </w:r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43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 xml:space="preserve">Camila </w:t>
            </w: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Carpin</w:t>
            </w:r>
            <w:proofErr w:type="spellEnd"/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43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 xml:space="preserve">Alisson </w:t>
            </w: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Grigolo</w:t>
            </w:r>
            <w:proofErr w:type="spellEnd"/>
          </w:p>
        </w:tc>
      </w:tr>
    </w:tbl>
    <w:p w:rsidR="003B5FB1" w:rsidRPr="003B5FB1" w:rsidRDefault="003B5FB1" w:rsidP="003B5FB1">
      <w:pPr>
        <w:rPr>
          <w:rFonts w:ascii="Times New Roman" w:hAnsi="Times New Roman"/>
          <w:sz w:val="24"/>
          <w:szCs w:val="24"/>
        </w:rPr>
      </w:pPr>
    </w:p>
    <w:p w:rsidR="003B5FB1" w:rsidRPr="003B5FB1" w:rsidRDefault="003B5FB1" w:rsidP="003B5FB1">
      <w:pPr>
        <w:rPr>
          <w:rFonts w:ascii="Times New Roman" w:hAnsi="Times New Roman"/>
          <w:b/>
          <w:sz w:val="24"/>
          <w:szCs w:val="24"/>
        </w:rPr>
      </w:pPr>
      <w:r w:rsidRPr="003B5FB1">
        <w:rPr>
          <w:rFonts w:ascii="Times New Roman" w:hAnsi="Times New Roman"/>
          <w:b/>
          <w:sz w:val="24"/>
          <w:szCs w:val="24"/>
        </w:rPr>
        <w:t xml:space="preserve">Português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3643"/>
      </w:tblGrid>
      <w:tr w:rsidR="003B5FB1" w:rsidRPr="003B5FB1" w:rsidTr="00E66EAA">
        <w:tc>
          <w:tcPr>
            <w:tcW w:w="1129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43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NOME DO CANDIDATO(A)</w:t>
            </w:r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3B5FB1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643" w:type="dxa"/>
          </w:tcPr>
          <w:p w:rsidR="003B5FB1" w:rsidRPr="003B5FB1" w:rsidRDefault="003B5FB1" w:rsidP="003B5FB1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 xml:space="preserve">Ricardo   </w:t>
            </w: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Gepfrich</w:t>
            </w:r>
            <w:proofErr w:type="spellEnd"/>
            <w:r w:rsidRPr="003B5FB1">
              <w:rPr>
                <w:rFonts w:ascii="Times New Roman" w:hAnsi="Times New Roman"/>
                <w:sz w:val="24"/>
                <w:szCs w:val="24"/>
              </w:rPr>
              <w:t xml:space="preserve"> de Oliveira</w:t>
            </w:r>
          </w:p>
        </w:tc>
      </w:tr>
    </w:tbl>
    <w:p w:rsidR="003B5FB1" w:rsidRPr="003B5FB1" w:rsidRDefault="003B5FB1" w:rsidP="003B5FB1">
      <w:pPr>
        <w:rPr>
          <w:rFonts w:ascii="Times New Roman" w:hAnsi="Times New Roman"/>
          <w:sz w:val="24"/>
          <w:szCs w:val="24"/>
        </w:rPr>
      </w:pPr>
    </w:p>
    <w:p w:rsidR="003B5FB1" w:rsidRPr="003B5FB1" w:rsidRDefault="003B5FB1" w:rsidP="003B5FB1">
      <w:pPr>
        <w:rPr>
          <w:rFonts w:ascii="Times New Roman" w:hAnsi="Times New Roman"/>
          <w:b/>
          <w:sz w:val="24"/>
          <w:szCs w:val="24"/>
        </w:rPr>
      </w:pPr>
      <w:r w:rsidRPr="003B5FB1">
        <w:rPr>
          <w:rFonts w:ascii="Times New Roman" w:hAnsi="Times New Roman"/>
          <w:b/>
          <w:sz w:val="24"/>
          <w:szCs w:val="24"/>
        </w:rPr>
        <w:t>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3643"/>
      </w:tblGrid>
      <w:tr w:rsidR="003B5FB1" w:rsidRPr="003B5FB1" w:rsidTr="00E66EAA">
        <w:tc>
          <w:tcPr>
            <w:tcW w:w="1129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43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NOME DO CANDIDATO(A)</w:t>
            </w:r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643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Bethania</w:t>
            </w:r>
            <w:proofErr w:type="spellEnd"/>
            <w:r w:rsidRPr="003B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Solle</w:t>
            </w:r>
            <w:proofErr w:type="spellEnd"/>
          </w:p>
        </w:tc>
      </w:tr>
    </w:tbl>
    <w:p w:rsidR="003B5FB1" w:rsidRPr="003B5FB1" w:rsidRDefault="003B5FB1" w:rsidP="003B5FB1">
      <w:pPr>
        <w:rPr>
          <w:rFonts w:ascii="Times New Roman" w:hAnsi="Times New Roman"/>
          <w:sz w:val="24"/>
          <w:szCs w:val="24"/>
        </w:rPr>
      </w:pPr>
    </w:p>
    <w:p w:rsidR="003B5FB1" w:rsidRPr="003B5FB1" w:rsidRDefault="003B5FB1" w:rsidP="003B5FB1">
      <w:pPr>
        <w:rPr>
          <w:rFonts w:ascii="Times New Roman" w:hAnsi="Times New Roman"/>
          <w:b/>
          <w:sz w:val="24"/>
          <w:szCs w:val="24"/>
        </w:rPr>
      </w:pPr>
      <w:r w:rsidRPr="003B5FB1">
        <w:rPr>
          <w:rFonts w:ascii="Times New Roman" w:hAnsi="Times New Roman"/>
          <w:b/>
          <w:sz w:val="24"/>
          <w:szCs w:val="24"/>
        </w:rPr>
        <w:t>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3643"/>
      </w:tblGrid>
      <w:tr w:rsidR="003B5FB1" w:rsidRPr="003B5FB1" w:rsidTr="00E66EAA">
        <w:tc>
          <w:tcPr>
            <w:tcW w:w="1129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43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NOME DO CANDIDATO(A)</w:t>
            </w:r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43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Leonardo Alves Machado</w:t>
            </w:r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643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Marcos dos Santos Lima</w:t>
            </w:r>
          </w:p>
        </w:tc>
      </w:tr>
    </w:tbl>
    <w:p w:rsidR="003B5FB1" w:rsidRPr="003B5FB1" w:rsidRDefault="003B5FB1" w:rsidP="003B5FB1">
      <w:pPr>
        <w:rPr>
          <w:rFonts w:ascii="Times New Roman" w:hAnsi="Times New Roman"/>
          <w:sz w:val="24"/>
          <w:szCs w:val="24"/>
        </w:rPr>
      </w:pPr>
    </w:p>
    <w:p w:rsidR="003B5FB1" w:rsidRPr="003B5FB1" w:rsidRDefault="003B5FB1" w:rsidP="003B5FB1">
      <w:pPr>
        <w:rPr>
          <w:rFonts w:ascii="Times New Roman" w:hAnsi="Times New Roman"/>
          <w:sz w:val="24"/>
          <w:szCs w:val="24"/>
        </w:rPr>
      </w:pPr>
    </w:p>
    <w:p w:rsidR="003B5FB1" w:rsidRDefault="003B5FB1" w:rsidP="003B5FB1">
      <w:pPr>
        <w:rPr>
          <w:rFonts w:ascii="Times New Roman" w:hAnsi="Times New Roman"/>
          <w:sz w:val="24"/>
          <w:szCs w:val="24"/>
        </w:rPr>
      </w:pPr>
    </w:p>
    <w:p w:rsidR="003B5FB1" w:rsidRDefault="003B5FB1" w:rsidP="003B5FB1">
      <w:pPr>
        <w:rPr>
          <w:rFonts w:ascii="Times New Roman" w:hAnsi="Times New Roman"/>
          <w:sz w:val="24"/>
          <w:szCs w:val="24"/>
        </w:rPr>
      </w:pPr>
    </w:p>
    <w:p w:rsidR="003B5FB1" w:rsidRPr="003B5FB1" w:rsidRDefault="003B5FB1" w:rsidP="003B5FB1">
      <w:pPr>
        <w:rPr>
          <w:rFonts w:ascii="Times New Roman" w:hAnsi="Times New Roman"/>
          <w:b/>
          <w:sz w:val="24"/>
          <w:szCs w:val="24"/>
        </w:rPr>
      </w:pPr>
      <w:r w:rsidRPr="003B5FB1">
        <w:rPr>
          <w:rFonts w:ascii="Times New Roman" w:hAnsi="Times New Roman"/>
          <w:b/>
          <w:sz w:val="24"/>
          <w:szCs w:val="24"/>
        </w:rPr>
        <w:t>Pedagogia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3643"/>
      </w:tblGrid>
      <w:tr w:rsidR="003B5FB1" w:rsidRPr="003B5FB1" w:rsidTr="00E66EAA">
        <w:tc>
          <w:tcPr>
            <w:tcW w:w="1129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43" w:type="dxa"/>
          </w:tcPr>
          <w:p w:rsidR="003B5FB1" w:rsidRPr="003B5FB1" w:rsidRDefault="003B5FB1" w:rsidP="003B5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1">
              <w:rPr>
                <w:rFonts w:ascii="Times New Roman" w:hAnsi="Times New Roman"/>
                <w:b/>
                <w:sz w:val="24"/>
                <w:szCs w:val="24"/>
              </w:rPr>
              <w:t>NOME DO CANDIDATO(A)</w:t>
            </w:r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43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 xml:space="preserve">Vanessa Carolina </w:t>
            </w: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Prigol</w:t>
            </w:r>
            <w:proofErr w:type="spellEnd"/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43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 xml:space="preserve">Jeane </w:t>
            </w: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Ignes</w:t>
            </w:r>
            <w:proofErr w:type="spellEnd"/>
            <w:r w:rsidRPr="003B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Tessari</w:t>
            </w:r>
            <w:proofErr w:type="spellEnd"/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643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 xml:space="preserve">Adolfo </w:t>
            </w: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Elisandro</w:t>
            </w:r>
            <w:proofErr w:type="spellEnd"/>
            <w:r w:rsidRPr="003B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FB1">
              <w:rPr>
                <w:rFonts w:ascii="Times New Roman" w:hAnsi="Times New Roman"/>
                <w:sz w:val="24"/>
                <w:szCs w:val="24"/>
              </w:rPr>
              <w:t>Mosquera</w:t>
            </w:r>
            <w:proofErr w:type="spellEnd"/>
            <w:r w:rsidRPr="003B5FB1">
              <w:rPr>
                <w:rFonts w:ascii="Times New Roman" w:hAnsi="Times New Roman"/>
                <w:sz w:val="24"/>
                <w:szCs w:val="24"/>
              </w:rPr>
              <w:t xml:space="preserve"> Souto</w:t>
            </w:r>
          </w:p>
        </w:tc>
      </w:tr>
      <w:tr w:rsidR="003B5FB1" w:rsidRPr="003B5FB1" w:rsidTr="00E66EAA">
        <w:tc>
          <w:tcPr>
            <w:tcW w:w="1129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643" w:type="dxa"/>
          </w:tcPr>
          <w:p w:rsidR="003B5FB1" w:rsidRPr="003B5FB1" w:rsidRDefault="003B5FB1" w:rsidP="00E66EAA">
            <w:pPr>
              <w:rPr>
                <w:rFonts w:ascii="Times New Roman" w:hAnsi="Times New Roman"/>
                <w:sz w:val="24"/>
                <w:szCs w:val="24"/>
              </w:rPr>
            </w:pPr>
            <w:r w:rsidRPr="003B5FB1">
              <w:rPr>
                <w:rFonts w:ascii="Times New Roman" w:hAnsi="Times New Roman"/>
                <w:sz w:val="24"/>
                <w:szCs w:val="24"/>
              </w:rPr>
              <w:t xml:space="preserve">Querem </w:t>
            </w:r>
            <w:proofErr w:type="gramStart"/>
            <w:r w:rsidRPr="003B5FB1">
              <w:rPr>
                <w:rFonts w:ascii="Times New Roman" w:hAnsi="Times New Roman"/>
                <w:sz w:val="24"/>
                <w:szCs w:val="24"/>
              </w:rPr>
              <w:t>Saraiva  Gomes</w:t>
            </w:r>
            <w:proofErr w:type="gramEnd"/>
          </w:p>
        </w:tc>
      </w:tr>
    </w:tbl>
    <w:p w:rsidR="003B5FB1" w:rsidRPr="003B5FB1" w:rsidRDefault="003B5FB1" w:rsidP="003B5FB1">
      <w:pPr>
        <w:rPr>
          <w:rFonts w:ascii="Times New Roman" w:hAnsi="Times New Roman"/>
          <w:sz w:val="24"/>
          <w:szCs w:val="24"/>
        </w:rPr>
      </w:pPr>
    </w:p>
    <w:p w:rsidR="00CB0920" w:rsidRDefault="00CB0920" w:rsidP="00473596">
      <w:pPr>
        <w:tabs>
          <w:tab w:val="left" w:pos="26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5C02" w:rsidRPr="00026403" w:rsidRDefault="00B02167" w:rsidP="00D45C02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B48BC">
        <w:rPr>
          <w:rFonts w:ascii="Times New Roman" w:hAnsi="Times New Roman"/>
          <w:sz w:val="24"/>
          <w:szCs w:val="24"/>
        </w:rPr>
        <w:t xml:space="preserve">                     </w:t>
      </w:r>
      <w:r w:rsidR="00D45C02" w:rsidRPr="00026403">
        <w:rPr>
          <w:rFonts w:ascii="Times New Roman" w:eastAsia="Times New Roman" w:hAnsi="Times New Roman"/>
          <w:sz w:val="24"/>
          <w:szCs w:val="24"/>
          <w:lang w:eastAsia="pt-BR"/>
        </w:rPr>
        <w:t xml:space="preserve">Rio das Antas, </w:t>
      </w:r>
      <w:r w:rsidR="003B5FB1">
        <w:rPr>
          <w:rFonts w:ascii="Times New Roman" w:eastAsia="Times New Roman" w:hAnsi="Times New Roman"/>
          <w:sz w:val="24"/>
          <w:szCs w:val="24"/>
          <w:lang w:eastAsia="pt-BR"/>
        </w:rPr>
        <w:t xml:space="preserve">08 de março </w:t>
      </w:r>
      <w:r w:rsidR="00D45C02" w:rsidRPr="00026403">
        <w:rPr>
          <w:rFonts w:ascii="Times New Roman" w:eastAsia="Times New Roman" w:hAnsi="Times New Roman"/>
          <w:sz w:val="24"/>
          <w:szCs w:val="24"/>
          <w:lang w:eastAsia="pt-BR"/>
        </w:rPr>
        <w:t>de 2021.</w:t>
      </w:r>
    </w:p>
    <w:p w:rsidR="00D45C02" w:rsidRPr="00026403" w:rsidRDefault="00D45C02" w:rsidP="00D45C02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45C02" w:rsidRPr="00026403" w:rsidRDefault="00D45C02" w:rsidP="00D45C02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02167" w:rsidRPr="00026403" w:rsidRDefault="00B02167">
      <w:pPr>
        <w:rPr>
          <w:rFonts w:ascii="Times New Roman" w:hAnsi="Times New Roman"/>
        </w:rPr>
      </w:pPr>
      <w:r w:rsidRPr="0002640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B82C12" w:rsidRPr="00B82C12" w:rsidRDefault="00B82C12" w:rsidP="00B82C12">
      <w:pPr>
        <w:jc w:val="center"/>
        <w:rPr>
          <w:rFonts w:ascii="Times New Roman" w:hAnsi="Times New Roman"/>
          <w:b/>
          <w:sz w:val="24"/>
          <w:szCs w:val="24"/>
        </w:rPr>
      </w:pPr>
      <w:r w:rsidRPr="00B82C12">
        <w:rPr>
          <w:rFonts w:ascii="Times New Roman" w:hAnsi="Times New Roman"/>
          <w:b/>
          <w:sz w:val="24"/>
          <w:szCs w:val="24"/>
        </w:rPr>
        <w:t>ADRIANA TERESINHA DA SILVA VOIDALESKI</w:t>
      </w:r>
    </w:p>
    <w:p w:rsidR="00B82C12" w:rsidRPr="00B82C12" w:rsidRDefault="00B82C12" w:rsidP="00B82C12">
      <w:pPr>
        <w:jc w:val="center"/>
        <w:rPr>
          <w:rFonts w:ascii="Times New Roman" w:hAnsi="Times New Roman"/>
          <w:sz w:val="24"/>
          <w:szCs w:val="24"/>
        </w:rPr>
      </w:pPr>
      <w:r w:rsidRPr="00B82C12">
        <w:rPr>
          <w:rFonts w:ascii="Times New Roman" w:hAnsi="Times New Roman"/>
          <w:sz w:val="24"/>
          <w:szCs w:val="24"/>
        </w:rPr>
        <w:t>Presidente Comissão de Processo Seletivo</w:t>
      </w:r>
    </w:p>
    <w:p w:rsidR="00B82C12" w:rsidRPr="00B82C12" w:rsidRDefault="00B82C12" w:rsidP="00B82C12">
      <w:pPr>
        <w:jc w:val="center"/>
        <w:rPr>
          <w:rFonts w:ascii="Times New Roman" w:hAnsi="Times New Roman"/>
          <w:sz w:val="24"/>
          <w:szCs w:val="24"/>
        </w:rPr>
      </w:pPr>
    </w:p>
    <w:p w:rsidR="00B82C12" w:rsidRPr="00B82C12" w:rsidRDefault="00B82C12" w:rsidP="00B82C12">
      <w:pPr>
        <w:jc w:val="center"/>
        <w:rPr>
          <w:rFonts w:ascii="Times New Roman" w:hAnsi="Times New Roman"/>
          <w:sz w:val="24"/>
          <w:szCs w:val="24"/>
        </w:rPr>
      </w:pPr>
    </w:p>
    <w:p w:rsidR="00B82C12" w:rsidRPr="00B82C12" w:rsidRDefault="00B82C12" w:rsidP="00B82C12">
      <w:pPr>
        <w:jc w:val="center"/>
        <w:rPr>
          <w:rFonts w:ascii="Times New Roman" w:hAnsi="Times New Roman"/>
          <w:b/>
          <w:sz w:val="24"/>
          <w:szCs w:val="24"/>
        </w:rPr>
      </w:pPr>
      <w:r w:rsidRPr="00B82C12">
        <w:rPr>
          <w:rFonts w:ascii="Times New Roman" w:hAnsi="Times New Roman"/>
          <w:b/>
          <w:sz w:val="24"/>
          <w:szCs w:val="24"/>
        </w:rPr>
        <w:t xml:space="preserve">GRACIELA APARECIDA MEISTERLIM       </w:t>
      </w:r>
    </w:p>
    <w:p w:rsidR="00B82C12" w:rsidRPr="00B82C12" w:rsidRDefault="00B82C12" w:rsidP="00B82C12">
      <w:pPr>
        <w:jc w:val="center"/>
        <w:rPr>
          <w:rFonts w:ascii="Times New Roman" w:hAnsi="Times New Roman"/>
          <w:sz w:val="24"/>
          <w:szCs w:val="24"/>
        </w:rPr>
      </w:pPr>
      <w:r w:rsidRPr="00B82C12">
        <w:rPr>
          <w:rFonts w:ascii="Times New Roman" w:hAnsi="Times New Roman"/>
          <w:sz w:val="24"/>
          <w:szCs w:val="24"/>
        </w:rPr>
        <w:t xml:space="preserve">Secretária Comissão de Processo Seletivo              </w:t>
      </w:r>
    </w:p>
    <w:p w:rsidR="00B82C12" w:rsidRPr="00B82C12" w:rsidRDefault="00B82C12" w:rsidP="00B82C12">
      <w:pPr>
        <w:jc w:val="center"/>
        <w:rPr>
          <w:rFonts w:ascii="Times New Roman" w:hAnsi="Times New Roman"/>
          <w:sz w:val="24"/>
          <w:szCs w:val="24"/>
        </w:rPr>
      </w:pPr>
    </w:p>
    <w:p w:rsidR="00B82C12" w:rsidRPr="00B82C12" w:rsidRDefault="00B82C12" w:rsidP="00B82C12">
      <w:pPr>
        <w:jc w:val="center"/>
        <w:rPr>
          <w:rFonts w:ascii="Times New Roman" w:hAnsi="Times New Roman"/>
          <w:sz w:val="24"/>
          <w:szCs w:val="24"/>
        </w:rPr>
      </w:pPr>
    </w:p>
    <w:p w:rsidR="00B82C12" w:rsidRPr="00B82C12" w:rsidRDefault="00B82C12" w:rsidP="00B82C12">
      <w:pPr>
        <w:jc w:val="center"/>
        <w:rPr>
          <w:rFonts w:ascii="Times New Roman" w:hAnsi="Times New Roman"/>
          <w:b/>
          <w:sz w:val="24"/>
          <w:szCs w:val="24"/>
        </w:rPr>
      </w:pPr>
      <w:r w:rsidRPr="00B82C12">
        <w:rPr>
          <w:rFonts w:ascii="Times New Roman" w:hAnsi="Times New Roman"/>
          <w:b/>
          <w:sz w:val="24"/>
          <w:szCs w:val="24"/>
        </w:rPr>
        <w:t>JUAREZ ANTONIO RODRIGUES</w:t>
      </w:r>
    </w:p>
    <w:p w:rsidR="00B82C12" w:rsidRPr="00B82C12" w:rsidRDefault="00B82C12" w:rsidP="00B82C12">
      <w:pPr>
        <w:jc w:val="center"/>
        <w:rPr>
          <w:rFonts w:ascii="Times New Roman" w:hAnsi="Times New Roman"/>
          <w:sz w:val="24"/>
          <w:szCs w:val="24"/>
        </w:rPr>
      </w:pPr>
      <w:r w:rsidRPr="00B82C12">
        <w:rPr>
          <w:rFonts w:ascii="Times New Roman" w:hAnsi="Times New Roman"/>
          <w:sz w:val="24"/>
          <w:szCs w:val="24"/>
        </w:rPr>
        <w:t xml:space="preserve"> Membro Comissão de Processo Seletivo</w:t>
      </w:r>
    </w:p>
    <w:p w:rsidR="002F1A9E" w:rsidRDefault="002F1A9E" w:rsidP="00CE761D">
      <w:pPr>
        <w:jc w:val="center"/>
        <w:rPr>
          <w:rFonts w:ascii="Times New Roman" w:hAnsi="Times New Roman"/>
          <w:sz w:val="24"/>
          <w:szCs w:val="24"/>
        </w:rPr>
      </w:pPr>
    </w:p>
    <w:p w:rsidR="009C5B4B" w:rsidRDefault="009C5B4B" w:rsidP="00CE761D">
      <w:pPr>
        <w:jc w:val="center"/>
        <w:rPr>
          <w:rFonts w:ascii="Times New Roman" w:hAnsi="Times New Roman"/>
          <w:sz w:val="24"/>
          <w:szCs w:val="24"/>
        </w:rPr>
      </w:pPr>
    </w:p>
    <w:sectPr w:rsidR="009C5B4B" w:rsidSect="00CB0920">
      <w:headerReference w:type="default" r:id="rId8"/>
      <w:footerReference w:type="default" r:id="rId9"/>
      <w:pgSz w:w="11906" w:h="16838"/>
      <w:pgMar w:top="1417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0A" w:rsidRDefault="00D0500A" w:rsidP="006F117F">
      <w:pPr>
        <w:spacing w:after="0" w:line="240" w:lineRule="auto"/>
      </w:pPr>
      <w:r>
        <w:separator/>
      </w:r>
    </w:p>
  </w:endnote>
  <w:endnote w:type="continuationSeparator" w:id="0">
    <w:p w:rsidR="00D0500A" w:rsidRDefault="00D0500A" w:rsidP="006F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32" w:rsidRPr="00177332" w:rsidRDefault="00177332" w:rsidP="006F117F">
    <w:pPr>
      <w:tabs>
        <w:tab w:val="left" w:pos="264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177332">
      <w:rPr>
        <w:rFonts w:ascii="Times New Roman" w:eastAsia="Times New Roman" w:hAnsi="Times New Roman"/>
        <w:sz w:val="20"/>
        <w:szCs w:val="20"/>
        <w:lang w:eastAsia="pt-BR"/>
      </w:rPr>
      <w:t xml:space="preserve">Rua do Comércio, nº 947 – Anexo a Rodoviária  </w:t>
    </w:r>
  </w:p>
  <w:p w:rsidR="00177332" w:rsidRPr="00177332" w:rsidRDefault="006F117F" w:rsidP="006F117F">
    <w:pPr>
      <w:tabs>
        <w:tab w:val="left" w:pos="264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177332">
      <w:rPr>
        <w:rFonts w:ascii="Times New Roman" w:eastAsia="Times New Roman" w:hAnsi="Times New Roman"/>
        <w:sz w:val="20"/>
        <w:szCs w:val="20"/>
        <w:lang w:eastAsia="pt-BR"/>
      </w:rPr>
      <w:t xml:space="preserve">Fone: </w:t>
    </w:r>
    <w:r w:rsidR="00177332" w:rsidRPr="00177332">
      <w:rPr>
        <w:rFonts w:ascii="Times New Roman" w:eastAsia="Times New Roman" w:hAnsi="Times New Roman"/>
        <w:sz w:val="20"/>
        <w:szCs w:val="20"/>
        <w:lang w:eastAsia="pt-BR"/>
      </w:rPr>
      <w:t>(</w:t>
    </w:r>
    <w:r w:rsidRPr="00177332">
      <w:rPr>
        <w:rFonts w:ascii="Times New Roman" w:eastAsia="Times New Roman" w:hAnsi="Times New Roman"/>
        <w:sz w:val="20"/>
        <w:szCs w:val="20"/>
        <w:lang w:eastAsia="pt-BR"/>
      </w:rPr>
      <w:t>49</w:t>
    </w:r>
    <w:r w:rsidR="00177332" w:rsidRPr="00177332">
      <w:rPr>
        <w:rFonts w:ascii="Times New Roman" w:eastAsia="Times New Roman" w:hAnsi="Times New Roman"/>
        <w:sz w:val="20"/>
        <w:szCs w:val="20"/>
        <w:lang w:eastAsia="pt-BR"/>
      </w:rPr>
      <w:t>)</w:t>
    </w:r>
    <w:r w:rsidRPr="00177332">
      <w:rPr>
        <w:rFonts w:ascii="Times New Roman" w:eastAsia="Times New Roman" w:hAnsi="Times New Roman"/>
        <w:sz w:val="20"/>
        <w:szCs w:val="20"/>
        <w:lang w:eastAsia="pt-BR"/>
      </w:rPr>
      <w:t xml:space="preserve"> 3564-0782</w:t>
    </w:r>
    <w:r w:rsidR="00177332" w:rsidRPr="00177332">
      <w:rPr>
        <w:rFonts w:ascii="Times New Roman" w:eastAsia="Times New Roman" w:hAnsi="Times New Roman"/>
        <w:sz w:val="20"/>
        <w:szCs w:val="20"/>
        <w:lang w:eastAsia="pt-BR"/>
      </w:rPr>
      <w:t xml:space="preserve"> </w:t>
    </w:r>
    <w:r w:rsidRPr="00177332">
      <w:rPr>
        <w:rFonts w:ascii="Times New Roman" w:eastAsia="Times New Roman" w:hAnsi="Times New Roman"/>
        <w:sz w:val="20"/>
        <w:szCs w:val="20"/>
        <w:lang w:eastAsia="pt-BR"/>
      </w:rPr>
      <w:t xml:space="preserve">E-mail: </w:t>
    </w:r>
    <w:hyperlink r:id="rId1" w:history="1">
      <w:r w:rsidRPr="00177332">
        <w:rPr>
          <w:rFonts w:ascii="Times New Roman" w:eastAsia="Times New Roman" w:hAnsi="Times New Roman"/>
          <w:sz w:val="20"/>
          <w:szCs w:val="20"/>
          <w:u w:val="single"/>
          <w:lang w:eastAsia="pt-BR"/>
        </w:rPr>
        <w:t>sec.educacao@riodasantas.sc.gov.br</w:t>
      </w:r>
    </w:hyperlink>
    <w:r w:rsidRPr="00177332">
      <w:rPr>
        <w:rFonts w:ascii="Times New Roman" w:eastAsia="Times New Roman" w:hAnsi="Times New Roman"/>
        <w:sz w:val="20"/>
        <w:szCs w:val="20"/>
        <w:lang w:eastAsia="pt-BR"/>
      </w:rPr>
      <w:t xml:space="preserve">  </w:t>
    </w:r>
  </w:p>
  <w:p w:rsidR="006F117F" w:rsidRPr="00177332" w:rsidRDefault="00177332" w:rsidP="006F117F">
    <w:pPr>
      <w:tabs>
        <w:tab w:val="left" w:pos="264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177332">
      <w:rPr>
        <w:rFonts w:ascii="Times New Roman" w:eastAsia="Times New Roman" w:hAnsi="Times New Roman"/>
        <w:sz w:val="20"/>
        <w:szCs w:val="20"/>
        <w:lang w:eastAsia="pt-BR"/>
      </w:rPr>
      <w:t xml:space="preserve">Rio das Antas – SC         </w:t>
    </w:r>
    <w:r w:rsidR="006F117F" w:rsidRPr="00177332">
      <w:rPr>
        <w:rFonts w:ascii="Times New Roman" w:eastAsia="Times New Roman" w:hAnsi="Times New Roman"/>
        <w:sz w:val="20"/>
        <w:szCs w:val="20"/>
        <w:lang w:eastAsia="pt-BR"/>
      </w:rPr>
      <w:t>CEP:89.550-000</w:t>
    </w:r>
  </w:p>
  <w:p w:rsidR="006F117F" w:rsidRDefault="006F11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0A" w:rsidRDefault="00D0500A" w:rsidP="006F117F">
      <w:pPr>
        <w:spacing w:after="0" w:line="240" w:lineRule="auto"/>
      </w:pPr>
      <w:r>
        <w:separator/>
      </w:r>
    </w:p>
  </w:footnote>
  <w:footnote w:type="continuationSeparator" w:id="0">
    <w:p w:rsidR="00D0500A" w:rsidRDefault="00D0500A" w:rsidP="006F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F" w:rsidRDefault="006F117F" w:rsidP="006F117F">
    <w:pPr>
      <w:keepNext/>
      <w:spacing w:after="0" w:line="240" w:lineRule="auto"/>
      <w:outlineLvl w:val="1"/>
      <w:rPr>
        <w:rFonts w:ascii="Times New Roman" w:eastAsia="Times New Roman" w:hAnsi="Times New Roman"/>
        <w:b/>
        <w:sz w:val="24"/>
        <w:szCs w:val="24"/>
        <w:lang w:eastAsia="pt-BR"/>
      </w:rPr>
    </w:pPr>
    <w:r w:rsidRPr="00026403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6D5C8D" wp14:editId="5084875B">
          <wp:simplePos x="0" y="0"/>
          <wp:positionH relativeFrom="column">
            <wp:posOffset>-70485</wp:posOffset>
          </wp:positionH>
          <wp:positionV relativeFrom="paragraph">
            <wp:posOffset>-131445</wp:posOffset>
          </wp:positionV>
          <wp:extent cx="1285875" cy="930910"/>
          <wp:effectExtent l="0" t="0" r="9525" b="2540"/>
          <wp:wrapTight wrapText="bothSides">
            <wp:wrapPolygon edited="0">
              <wp:start x="0" y="0"/>
              <wp:lineTo x="0" y="21217"/>
              <wp:lineTo x="21440" y="21217"/>
              <wp:lineTo x="214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3" t="33749" r="31393" b="13438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17F" w:rsidRPr="00026403" w:rsidRDefault="006F117F" w:rsidP="006F117F">
    <w:pPr>
      <w:keepNext/>
      <w:spacing w:after="0" w:line="240" w:lineRule="auto"/>
      <w:outlineLvl w:val="1"/>
      <w:rPr>
        <w:rFonts w:ascii="Times New Roman" w:eastAsia="Times New Roman" w:hAnsi="Times New Roman"/>
        <w:b/>
        <w:i/>
        <w:sz w:val="24"/>
        <w:szCs w:val="24"/>
        <w:lang w:eastAsia="pt-BR"/>
      </w:rPr>
    </w:pPr>
    <w:r w:rsidRPr="00026403">
      <w:rPr>
        <w:rFonts w:ascii="Times New Roman" w:eastAsia="Times New Roman" w:hAnsi="Times New Roman"/>
        <w:b/>
        <w:sz w:val="24"/>
        <w:szCs w:val="24"/>
        <w:lang w:eastAsia="pt-BR"/>
      </w:rPr>
      <w:t>ESTADO DE SANTA CATARINA.</w:t>
    </w:r>
  </w:p>
  <w:p w:rsidR="006F117F" w:rsidRPr="00026403" w:rsidRDefault="006F117F" w:rsidP="006F117F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pt-BR"/>
      </w:rPr>
    </w:pPr>
    <w:r w:rsidRPr="00026403">
      <w:rPr>
        <w:rFonts w:ascii="Times New Roman" w:eastAsia="Times New Roman" w:hAnsi="Times New Roman"/>
        <w:b/>
        <w:sz w:val="24"/>
        <w:szCs w:val="24"/>
        <w:lang w:eastAsia="pt-BR"/>
      </w:rPr>
      <w:t>MUNICÍPIO DE RIO DAS ANTAS.</w:t>
    </w:r>
  </w:p>
  <w:p w:rsidR="006F117F" w:rsidRDefault="006F117F" w:rsidP="00D45C02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pt-BR"/>
      </w:rPr>
    </w:pPr>
    <w:r w:rsidRPr="00026403">
      <w:rPr>
        <w:rFonts w:ascii="Times New Roman" w:eastAsia="Times New Roman" w:hAnsi="Times New Roman"/>
        <w:b/>
        <w:sz w:val="24"/>
        <w:szCs w:val="24"/>
        <w:lang w:eastAsia="pt-BR"/>
      </w:rPr>
      <w:t>SECRETARIA MUNICIPAL DE EDUCAÇÃO, CULTURA E ESPORTES.</w:t>
    </w:r>
  </w:p>
  <w:p w:rsidR="00D45C02" w:rsidRPr="00D45C02" w:rsidRDefault="00D45C02" w:rsidP="00D45C02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F27B5"/>
    <w:multiLevelType w:val="hybridMultilevel"/>
    <w:tmpl w:val="06B2533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75"/>
    <w:rsid w:val="0001143F"/>
    <w:rsid w:val="00026403"/>
    <w:rsid w:val="00177332"/>
    <w:rsid w:val="001B7375"/>
    <w:rsid w:val="001D0182"/>
    <w:rsid w:val="001D3081"/>
    <w:rsid w:val="00226576"/>
    <w:rsid w:val="002B48BC"/>
    <w:rsid w:val="002C050F"/>
    <w:rsid w:val="002E09C0"/>
    <w:rsid w:val="002F1A9E"/>
    <w:rsid w:val="002F49AD"/>
    <w:rsid w:val="00325911"/>
    <w:rsid w:val="003A1803"/>
    <w:rsid w:val="003B5FB1"/>
    <w:rsid w:val="003C6B45"/>
    <w:rsid w:val="003D7345"/>
    <w:rsid w:val="003E2774"/>
    <w:rsid w:val="00473596"/>
    <w:rsid w:val="004C72D5"/>
    <w:rsid w:val="00567BB7"/>
    <w:rsid w:val="00570160"/>
    <w:rsid w:val="0061757E"/>
    <w:rsid w:val="006861DE"/>
    <w:rsid w:val="006E6F04"/>
    <w:rsid w:val="006F117F"/>
    <w:rsid w:val="00711D3C"/>
    <w:rsid w:val="00727F0E"/>
    <w:rsid w:val="00763FDE"/>
    <w:rsid w:val="007A360A"/>
    <w:rsid w:val="00804464"/>
    <w:rsid w:val="008D2EF3"/>
    <w:rsid w:val="009125EF"/>
    <w:rsid w:val="00925E8B"/>
    <w:rsid w:val="009A3201"/>
    <w:rsid w:val="009B21A8"/>
    <w:rsid w:val="009C3342"/>
    <w:rsid w:val="009C5B4B"/>
    <w:rsid w:val="009D1C7E"/>
    <w:rsid w:val="00A1054A"/>
    <w:rsid w:val="00A353F4"/>
    <w:rsid w:val="00AC07FE"/>
    <w:rsid w:val="00B02167"/>
    <w:rsid w:val="00B23685"/>
    <w:rsid w:val="00B82C12"/>
    <w:rsid w:val="00B85275"/>
    <w:rsid w:val="00C01CDC"/>
    <w:rsid w:val="00CB0920"/>
    <w:rsid w:val="00CE761D"/>
    <w:rsid w:val="00CF1005"/>
    <w:rsid w:val="00CF36FD"/>
    <w:rsid w:val="00D0500A"/>
    <w:rsid w:val="00D45C02"/>
    <w:rsid w:val="00D75852"/>
    <w:rsid w:val="00DA690F"/>
    <w:rsid w:val="00DA693C"/>
    <w:rsid w:val="00DE5E0F"/>
    <w:rsid w:val="00DF31F9"/>
    <w:rsid w:val="00DF4093"/>
    <w:rsid w:val="00E1566A"/>
    <w:rsid w:val="00E17EA4"/>
    <w:rsid w:val="00E317BF"/>
    <w:rsid w:val="00E77923"/>
    <w:rsid w:val="00EA69E5"/>
    <w:rsid w:val="00ED5A67"/>
    <w:rsid w:val="00EE5777"/>
    <w:rsid w:val="00F006D6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945E-ECC4-4423-BB2D-E6F4D84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EA4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F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1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1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1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17F"/>
    <w:rPr>
      <w:rFonts w:ascii="Calibri" w:eastAsia="Calibri" w:hAnsi="Calibri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17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73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educacao@riodasanta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9830-F2C6-4B90-A551-ADB0C96E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2021-02-01T19:10:00Z</cp:lastPrinted>
  <dcterms:created xsi:type="dcterms:W3CDTF">2021-03-12T18:07:00Z</dcterms:created>
  <dcterms:modified xsi:type="dcterms:W3CDTF">2021-03-12T18:07:00Z</dcterms:modified>
</cp:coreProperties>
</file>