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EE" w:rsidRPr="00722FCF" w:rsidRDefault="00C05ADC" w:rsidP="00B86549">
      <w:pPr>
        <w:spacing w:after="0"/>
        <w:jc w:val="center"/>
        <w:rPr>
          <w:rFonts w:ascii="Times New Roman" w:hAnsi="Times New Roman" w:cs="Times New Roman"/>
          <w:color w:val="171717"/>
          <w:sz w:val="24"/>
          <w:szCs w:val="24"/>
          <w:shd w:val="clear" w:color="auto" w:fill="FFFFFF"/>
        </w:rPr>
      </w:pPr>
      <w:bookmarkStart w:id="0" w:name="_GoBack"/>
      <w:bookmarkEnd w:id="0"/>
      <w:r>
        <w:rPr>
          <w:rFonts w:ascii="Times New Roman" w:hAnsi="Times New Roman" w:cs="Times New Roman"/>
          <w:color w:val="171717"/>
          <w:sz w:val="24"/>
          <w:szCs w:val="24"/>
          <w:shd w:val="clear" w:color="auto" w:fill="FFFFFF"/>
        </w:rPr>
        <w:t xml:space="preserve"> </w:t>
      </w:r>
      <w:r w:rsidR="00D716EE" w:rsidRPr="00722FCF">
        <w:rPr>
          <w:rFonts w:ascii="Times New Roman" w:hAnsi="Times New Roman" w:cs="Times New Roman"/>
          <w:noProof/>
          <w:sz w:val="24"/>
          <w:szCs w:val="24"/>
          <w:lang w:eastAsia="pt-BR"/>
        </w:rPr>
        <w:drawing>
          <wp:inline distT="0" distB="0" distL="0" distR="0">
            <wp:extent cx="809625" cy="889588"/>
            <wp:effectExtent l="0" t="0" r="0" b="6350"/>
            <wp:docPr id="1" name="Imagem 1" descr="BrasÃ£o do municÃ­p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Ã£o do municÃ­pi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859" cy="911821"/>
                    </a:xfrm>
                    <a:prstGeom prst="rect">
                      <a:avLst/>
                    </a:prstGeom>
                    <a:noFill/>
                    <a:ln>
                      <a:noFill/>
                    </a:ln>
                  </pic:spPr>
                </pic:pic>
              </a:graphicData>
            </a:graphic>
          </wp:inline>
        </w:drawing>
      </w:r>
    </w:p>
    <w:p w:rsidR="00D716EE" w:rsidRPr="00722FCF" w:rsidRDefault="00FC037B" w:rsidP="00B86549">
      <w:pPr>
        <w:spacing w:after="0"/>
        <w:rPr>
          <w:rFonts w:ascii="Times New Roman" w:hAnsi="Times New Roman" w:cs="Times New Roman"/>
          <w:color w:val="171717"/>
          <w:sz w:val="28"/>
          <w:szCs w:val="24"/>
          <w:shd w:val="clear" w:color="auto" w:fill="FFFFFF"/>
        </w:rPr>
      </w:pPr>
      <w:r w:rsidRPr="00722FCF">
        <w:rPr>
          <w:rFonts w:ascii="Times New Roman" w:hAnsi="Times New Roman" w:cs="Times New Roman"/>
          <w:color w:val="171717"/>
          <w:sz w:val="28"/>
          <w:szCs w:val="24"/>
          <w:shd w:val="clear" w:color="auto" w:fill="FFFFFF"/>
        </w:rPr>
        <w:t>Estado de Santa Catarina</w:t>
      </w:r>
    </w:p>
    <w:p w:rsidR="00FC037B" w:rsidRPr="00722FCF" w:rsidRDefault="00FC037B" w:rsidP="00B86549">
      <w:pPr>
        <w:spacing w:after="0"/>
        <w:rPr>
          <w:rFonts w:ascii="Times New Roman" w:hAnsi="Times New Roman" w:cs="Times New Roman"/>
          <w:b/>
          <w:color w:val="171717"/>
          <w:sz w:val="32"/>
          <w:szCs w:val="24"/>
          <w:shd w:val="clear" w:color="auto" w:fill="FFFFFF"/>
        </w:rPr>
      </w:pPr>
      <w:r w:rsidRPr="00722FCF">
        <w:rPr>
          <w:rFonts w:ascii="Times New Roman" w:hAnsi="Times New Roman" w:cs="Times New Roman"/>
          <w:b/>
          <w:color w:val="171717"/>
          <w:sz w:val="32"/>
          <w:szCs w:val="24"/>
          <w:shd w:val="clear" w:color="auto" w:fill="FFFFFF"/>
        </w:rPr>
        <w:t>Prefeitura Municipal de Rio das Antas</w:t>
      </w:r>
    </w:p>
    <w:p w:rsidR="00FC037B" w:rsidRPr="00722FCF" w:rsidRDefault="00FC037B" w:rsidP="00B86549">
      <w:pPr>
        <w:spacing w:after="240"/>
        <w:rPr>
          <w:rFonts w:ascii="Times New Roman" w:hAnsi="Times New Roman" w:cs="Times New Roman"/>
          <w:color w:val="171717"/>
          <w:sz w:val="24"/>
          <w:szCs w:val="24"/>
          <w:shd w:val="clear" w:color="auto" w:fill="FFFFFF"/>
        </w:rPr>
      </w:pPr>
    </w:p>
    <w:p w:rsidR="00FC037B" w:rsidRPr="00722FCF" w:rsidRDefault="00FC037B" w:rsidP="00B86549">
      <w:pPr>
        <w:spacing w:after="240"/>
        <w:rPr>
          <w:rFonts w:ascii="Times New Roman" w:hAnsi="Times New Roman" w:cs="Times New Roman"/>
          <w:b/>
          <w:color w:val="171717"/>
          <w:sz w:val="24"/>
          <w:szCs w:val="24"/>
          <w:shd w:val="clear" w:color="auto" w:fill="FFFFFF"/>
        </w:rPr>
      </w:pPr>
      <w:r w:rsidRPr="00722FCF">
        <w:rPr>
          <w:rFonts w:ascii="Times New Roman" w:hAnsi="Times New Roman" w:cs="Times New Roman"/>
          <w:b/>
          <w:color w:val="171717"/>
          <w:sz w:val="24"/>
          <w:szCs w:val="24"/>
          <w:shd w:val="clear" w:color="auto" w:fill="FFFFFF"/>
        </w:rPr>
        <w:t>Edital de concurso público nº 01/2018</w:t>
      </w:r>
    </w:p>
    <w:p w:rsidR="00FC037B" w:rsidRPr="00722FCF" w:rsidRDefault="00FC037B" w:rsidP="00B86549">
      <w:pPr>
        <w:pStyle w:val="Standard"/>
        <w:spacing w:after="240" w:line="240" w:lineRule="auto"/>
        <w:ind w:left="3969"/>
        <w:rPr>
          <w:rFonts w:eastAsiaTheme="minorEastAsia"/>
          <w:color w:val="171717"/>
          <w:shd w:val="clear" w:color="auto" w:fill="FFFFFF"/>
          <w:lang w:eastAsia="en-US" w:bidi="ar-SA"/>
        </w:rPr>
      </w:pPr>
      <w:r w:rsidRPr="00722FCF">
        <w:rPr>
          <w:rFonts w:eastAsiaTheme="minorEastAsia"/>
          <w:color w:val="171717"/>
          <w:shd w:val="clear" w:color="auto" w:fill="FFFFFF"/>
          <w:lang w:eastAsia="en-US" w:bidi="ar-SA"/>
        </w:rPr>
        <w:t>Abre inscrições e define normas do Concurso Público para provimento de vagas e formação de Cadastro Reserva no quadro</w:t>
      </w:r>
      <w:r w:rsidR="008137B5" w:rsidRPr="00722FCF">
        <w:rPr>
          <w:rFonts w:eastAsiaTheme="minorEastAsia"/>
          <w:color w:val="171717"/>
          <w:shd w:val="clear" w:color="auto" w:fill="FFFFFF"/>
          <w:lang w:eastAsia="en-US" w:bidi="ar-SA"/>
        </w:rPr>
        <w:t xml:space="preserve"> de servidores do Município de Rio das Antas.</w:t>
      </w:r>
    </w:p>
    <w:p w:rsidR="00FC037B" w:rsidRDefault="00FC037B" w:rsidP="00B86549">
      <w:pPr>
        <w:pStyle w:val="Standard"/>
        <w:spacing w:after="240" w:line="240" w:lineRule="auto"/>
        <w:ind w:left="-142"/>
        <w:rPr>
          <w:rFonts w:eastAsiaTheme="minorEastAsia"/>
          <w:color w:val="171717"/>
          <w:shd w:val="clear" w:color="auto" w:fill="FFFFFF"/>
          <w:lang w:eastAsia="en-US" w:bidi="ar-SA"/>
        </w:rPr>
      </w:pPr>
      <w:r w:rsidRPr="00722FCF">
        <w:rPr>
          <w:rFonts w:eastAsiaTheme="minorEastAsia"/>
          <w:color w:val="171717"/>
          <w:shd w:val="clear" w:color="auto" w:fill="FFFFFF"/>
          <w:lang w:eastAsia="en-US" w:bidi="ar-SA"/>
        </w:rPr>
        <w:t>O Senhor Ronaldo Domingos Loss, Prefeito Municipal de Rio das Antas, no uso de suas atribuições, faz saber que se encontram abertas</w:t>
      </w:r>
      <w:r w:rsidR="00722FCF">
        <w:rPr>
          <w:rFonts w:eastAsiaTheme="minorEastAsia"/>
          <w:color w:val="171717"/>
          <w:shd w:val="clear" w:color="auto" w:fill="FFFFFF"/>
          <w:lang w:eastAsia="en-US" w:bidi="ar-SA"/>
        </w:rPr>
        <w:t xml:space="preserve">, no período das 12 horas de </w:t>
      </w:r>
      <w:r w:rsidR="001F6356">
        <w:rPr>
          <w:rFonts w:eastAsiaTheme="minorEastAsia"/>
          <w:b/>
          <w:color w:val="171717"/>
          <w:shd w:val="clear" w:color="auto" w:fill="FFFFFF"/>
          <w:lang w:eastAsia="en-US" w:bidi="ar-SA"/>
        </w:rPr>
        <w:t>1</w:t>
      </w:r>
      <w:r w:rsidR="00A03E3E">
        <w:rPr>
          <w:rFonts w:eastAsiaTheme="minorEastAsia"/>
          <w:b/>
          <w:color w:val="171717"/>
          <w:shd w:val="clear" w:color="auto" w:fill="FFFFFF"/>
          <w:lang w:eastAsia="en-US" w:bidi="ar-SA"/>
        </w:rPr>
        <w:t>1 de julho</w:t>
      </w:r>
      <w:r w:rsidR="00722FCF">
        <w:rPr>
          <w:rFonts w:eastAsiaTheme="minorEastAsia"/>
          <w:b/>
          <w:color w:val="171717"/>
          <w:shd w:val="clear" w:color="auto" w:fill="FFFFFF"/>
          <w:lang w:eastAsia="en-US" w:bidi="ar-SA"/>
        </w:rPr>
        <w:t xml:space="preserve"> de 2018</w:t>
      </w:r>
      <w:r w:rsidR="00722FCF">
        <w:rPr>
          <w:rFonts w:eastAsiaTheme="minorEastAsia"/>
          <w:color w:val="171717"/>
          <w:shd w:val="clear" w:color="auto" w:fill="FFFFFF"/>
          <w:lang w:eastAsia="en-US" w:bidi="ar-SA"/>
        </w:rPr>
        <w:t xml:space="preserve">, às 16 horas de </w:t>
      </w:r>
      <w:r w:rsidR="001F6356">
        <w:rPr>
          <w:rFonts w:eastAsiaTheme="minorEastAsia"/>
          <w:b/>
          <w:color w:val="171717"/>
          <w:shd w:val="clear" w:color="auto" w:fill="FFFFFF"/>
          <w:lang w:eastAsia="en-US" w:bidi="ar-SA"/>
        </w:rPr>
        <w:t>1</w:t>
      </w:r>
      <w:r w:rsidR="00A03E3E">
        <w:rPr>
          <w:rFonts w:eastAsiaTheme="minorEastAsia"/>
          <w:b/>
          <w:color w:val="171717"/>
          <w:shd w:val="clear" w:color="auto" w:fill="FFFFFF"/>
          <w:lang w:eastAsia="en-US" w:bidi="ar-SA"/>
        </w:rPr>
        <w:t>0 de agosto</w:t>
      </w:r>
      <w:r w:rsidR="00722FCF">
        <w:rPr>
          <w:rFonts w:eastAsiaTheme="minorEastAsia"/>
          <w:b/>
          <w:color w:val="171717"/>
          <w:shd w:val="clear" w:color="auto" w:fill="FFFFFF"/>
          <w:lang w:eastAsia="en-US" w:bidi="ar-SA"/>
        </w:rPr>
        <w:t xml:space="preserve"> de 2018,</w:t>
      </w:r>
      <w:r w:rsidRPr="00722FCF">
        <w:rPr>
          <w:rFonts w:eastAsiaTheme="minorEastAsia"/>
          <w:color w:val="171717"/>
          <w:shd w:val="clear" w:color="auto" w:fill="FFFFFF"/>
          <w:lang w:eastAsia="en-US" w:bidi="ar-SA"/>
        </w:rPr>
        <w:t xml:space="preserve"> as inscrições</w:t>
      </w:r>
      <w:r w:rsidR="00E068FA" w:rsidRPr="00722FCF">
        <w:rPr>
          <w:rFonts w:eastAsiaTheme="minorEastAsia"/>
          <w:color w:val="171717"/>
          <w:shd w:val="clear" w:color="auto" w:fill="FFFFFF"/>
          <w:lang w:eastAsia="en-US" w:bidi="ar-SA"/>
        </w:rPr>
        <w:t xml:space="preserve"> para Concurso Público destinado ao provimento das vagas existentes e formação de cadastro reserva</w:t>
      </w:r>
      <w:r w:rsidR="00433D6F">
        <w:rPr>
          <w:rFonts w:eastAsiaTheme="minorEastAsia"/>
          <w:color w:val="171717"/>
          <w:shd w:val="clear" w:color="auto" w:fill="FFFFFF"/>
          <w:lang w:eastAsia="en-US" w:bidi="ar-SA"/>
        </w:rPr>
        <w:t>, no regime estatutário d</w:t>
      </w:r>
      <w:r w:rsidR="00E068FA" w:rsidRPr="00722FCF">
        <w:rPr>
          <w:rFonts w:eastAsiaTheme="minorEastAsia"/>
          <w:color w:val="171717"/>
          <w:shd w:val="clear" w:color="auto" w:fill="FFFFFF"/>
          <w:lang w:eastAsia="en-US" w:bidi="ar-SA"/>
        </w:rPr>
        <w:t>o quadro de servidores do Município</w:t>
      </w:r>
      <w:r w:rsidR="00722FCF">
        <w:rPr>
          <w:rFonts w:eastAsiaTheme="minorEastAsia"/>
          <w:color w:val="171717"/>
          <w:shd w:val="clear" w:color="auto" w:fill="FFFFFF"/>
          <w:lang w:eastAsia="en-US" w:bidi="ar-SA"/>
        </w:rPr>
        <w:t>.</w:t>
      </w:r>
    </w:p>
    <w:p w:rsidR="00722FCF" w:rsidRPr="00722FCF" w:rsidRDefault="00722FCF" w:rsidP="00B86549">
      <w:pPr>
        <w:pStyle w:val="Ttulo1"/>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722FCF">
        <w:rPr>
          <w:rFonts w:ascii="Times New Roman" w:eastAsia="Arial" w:hAnsi="Times New Roman" w:cs="Times New Roman"/>
          <w:b/>
          <w:color w:val="3E3E3E" w:themeColor="background2" w:themeShade="40"/>
          <w:sz w:val="28"/>
          <w:szCs w:val="32"/>
          <w:lang w:eastAsia="pt-BR"/>
        </w:rPr>
        <w:t>1. DAS DISPOSIÇÕES PRELIMINARES</w:t>
      </w:r>
    </w:p>
    <w:p w:rsidR="00722FCF" w:rsidRPr="00B86549" w:rsidRDefault="00722FCF" w:rsidP="00E01D37">
      <w:pPr>
        <w:pStyle w:val="PargrafodaLista1"/>
        <w:numPr>
          <w:ilvl w:val="1"/>
          <w:numId w:val="38"/>
        </w:numPr>
        <w:spacing w:before="0" w:after="240"/>
        <w:rPr>
          <w:rFonts w:ascii="Times New Roman" w:hAnsi="Times New Roman"/>
          <w:color w:val="auto"/>
          <w:sz w:val="22"/>
          <w:szCs w:val="22"/>
        </w:rPr>
      </w:pPr>
      <w:r w:rsidRPr="00B86549">
        <w:rPr>
          <w:rFonts w:ascii="Times New Roman" w:hAnsi="Times New Roman"/>
          <w:color w:val="auto"/>
          <w:sz w:val="22"/>
          <w:szCs w:val="22"/>
        </w:rPr>
        <w:t xml:space="preserve">O Concurso Público será regido </w:t>
      </w:r>
      <w:r w:rsidR="00B86549" w:rsidRPr="00B86549">
        <w:rPr>
          <w:rFonts w:ascii="Times New Roman" w:hAnsi="Times New Roman"/>
          <w:color w:val="auto"/>
          <w:sz w:val="22"/>
          <w:szCs w:val="22"/>
        </w:rPr>
        <w:t xml:space="preserve">pela legislação em vigor e </w:t>
      </w:r>
      <w:r w:rsidRPr="00B86549">
        <w:rPr>
          <w:rFonts w:ascii="Times New Roman" w:hAnsi="Times New Roman"/>
          <w:color w:val="auto"/>
          <w:sz w:val="22"/>
          <w:szCs w:val="22"/>
        </w:rPr>
        <w:t xml:space="preserve">por este Edital, seus anexos e alterações e será executado pela </w:t>
      </w:r>
      <w:r w:rsidRPr="00037451">
        <w:rPr>
          <w:rFonts w:ascii="Times New Roman" w:hAnsi="Times New Roman"/>
          <w:b/>
          <w:color w:val="auto"/>
          <w:sz w:val="22"/>
          <w:szCs w:val="22"/>
        </w:rPr>
        <w:t>Fundação de Estudos e Pesquisas Socioeconômicos – FEPESE</w:t>
      </w:r>
      <w:r w:rsidRPr="00B86549">
        <w:rPr>
          <w:rFonts w:ascii="Times New Roman" w:hAnsi="Times New Roman"/>
          <w:color w:val="auto"/>
          <w:sz w:val="22"/>
          <w:szCs w:val="22"/>
        </w:rPr>
        <w:t>, localizada no Campus Reitor João David Ferreira Lima, da Universidade Federal de Santa Catarina – UFSC, Trindade, Florianópolis-SC.</w:t>
      </w:r>
      <w:r w:rsidR="00B86549" w:rsidRPr="00B86549">
        <w:rPr>
          <w:rFonts w:ascii="Times New Roman" w:hAnsi="Times New Roman"/>
          <w:color w:val="auto"/>
          <w:sz w:val="22"/>
          <w:szCs w:val="22"/>
        </w:rPr>
        <w:t xml:space="preserve"> </w:t>
      </w:r>
      <w:r w:rsidRPr="00B86549">
        <w:rPr>
          <w:rFonts w:ascii="Times New Roman" w:hAnsi="Times New Roman"/>
          <w:color w:val="auto"/>
          <w:sz w:val="22"/>
          <w:szCs w:val="22"/>
        </w:rPr>
        <w:t xml:space="preserve">Endereço eletrônico: </w:t>
      </w:r>
      <w:hyperlink r:id="rId9" w:history="1">
        <w:r w:rsidR="00037451" w:rsidRPr="003357DF">
          <w:rPr>
            <w:rStyle w:val="Hyperlink"/>
            <w:rFonts w:ascii="Times New Roman" w:hAnsi="Times New Roman"/>
            <w:sz w:val="22"/>
            <w:szCs w:val="22"/>
          </w:rPr>
          <w:t xml:space="preserve">http://riodasantas.fepese.org.br/ </w:t>
        </w:r>
      </w:hyperlink>
      <w:r w:rsidRPr="00E01D37">
        <w:rPr>
          <w:rFonts w:ascii="Times New Roman" w:hAnsi="Times New Roman"/>
          <w:color w:val="auto"/>
          <w:sz w:val="22"/>
          <w:szCs w:val="22"/>
        </w:rPr>
        <w:t xml:space="preserve">, </w:t>
      </w:r>
      <w:r w:rsidRPr="00B86549">
        <w:rPr>
          <w:rFonts w:ascii="Times New Roman" w:hAnsi="Times New Roman"/>
          <w:color w:val="auto"/>
          <w:sz w:val="22"/>
          <w:szCs w:val="22"/>
        </w:rPr>
        <w:t xml:space="preserve">endereço de e-mail: </w:t>
      </w:r>
      <w:hyperlink r:id="rId10" w:history="1">
        <w:r w:rsidRPr="00037451">
          <w:rPr>
            <w:rStyle w:val="Hyperlink"/>
            <w:rFonts w:ascii="Times New Roman" w:hAnsi="Times New Roman"/>
          </w:rPr>
          <w:t>riodasantas@fepese,org.br</w:t>
        </w:r>
      </w:hyperlink>
      <w:r w:rsidR="00B86549" w:rsidRPr="00E01D37">
        <w:rPr>
          <w:rFonts w:ascii="Times New Roman" w:hAnsi="Times New Roman"/>
          <w:color w:val="auto"/>
          <w:sz w:val="22"/>
          <w:szCs w:val="22"/>
        </w:rPr>
        <w:t xml:space="preserve">, </w:t>
      </w:r>
      <w:r w:rsidRPr="00B86549">
        <w:rPr>
          <w:rFonts w:ascii="Times New Roman" w:hAnsi="Times New Roman"/>
          <w:color w:val="auto"/>
          <w:sz w:val="22"/>
          <w:szCs w:val="22"/>
        </w:rPr>
        <w:t>telefones: (48) 3953-1000 / (48) 3953-1032.</w:t>
      </w:r>
    </w:p>
    <w:p w:rsidR="00722FCF" w:rsidRPr="00722FCF" w:rsidRDefault="00722FCF" w:rsidP="00E01D37">
      <w:pPr>
        <w:pStyle w:val="PargrafodaLista1"/>
        <w:numPr>
          <w:ilvl w:val="1"/>
          <w:numId w:val="38"/>
        </w:numPr>
        <w:spacing w:before="0" w:after="240"/>
        <w:rPr>
          <w:rFonts w:ascii="Times New Roman" w:hAnsi="Times New Roman"/>
          <w:color w:val="auto"/>
          <w:sz w:val="22"/>
          <w:szCs w:val="22"/>
        </w:rPr>
      </w:pPr>
      <w:r w:rsidRPr="00722FCF">
        <w:rPr>
          <w:rFonts w:ascii="Times New Roman" w:hAnsi="Times New Roman"/>
          <w:color w:val="auto"/>
          <w:sz w:val="22"/>
          <w:szCs w:val="22"/>
        </w:rPr>
        <w:t>Documentos e requerimentos relacionados ao presente Edital e suas alterações poderão ser entregues</w:t>
      </w:r>
      <w:r w:rsidR="00B86549">
        <w:rPr>
          <w:rFonts w:ascii="Times New Roman" w:hAnsi="Times New Roman"/>
          <w:color w:val="auto"/>
          <w:sz w:val="22"/>
          <w:szCs w:val="22"/>
        </w:rPr>
        <w:t xml:space="preserve"> </w:t>
      </w:r>
      <w:r w:rsidRPr="00722FCF">
        <w:rPr>
          <w:rFonts w:ascii="Times New Roman" w:hAnsi="Times New Roman"/>
          <w:color w:val="auto"/>
          <w:sz w:val="22"/>
          <w:szCs w:val="22"/>
        </w:rPr>
        <w:t>pessoalmente, por procurador em um dos postos de atendimento aos candidatos abaixo indicado</w:t>
      </w:r>
      <w:r w:rsidR="00B86549">
        <w:rPr>
          <w:rFonts w:ascii="Times New Roman" w:hAnsi="Times New Roman"/>
          <w:color w:val="auto"/>
          <w:sz w:val="22"/>
          <w:szCs w:val="22"/>
        </w:rPr>
        <w:t>s</w:t>
      </w:r>
      <w:r w:rsidRPr="00722FCF">
        <w:rPr>
          <w:rFonts w:ascii="Times New Roman" w:hAnsi="Times New Roman"/>
          <w:color w:val="auto"/>
          <w:sz w:val="22"/>
          <w:szCs w:val="22"/>
        </w:rPr>
        <w:t>:</w:t>
      </w:r>
    </w:p>
    <w:p w:rsidR="00722FCF" w:rsidRPr="00B86549" w:rsidRDefault="00897345" w:rsidP="00B86549">
      <w:pPr>
        <w:pStyle w:val="PargrafodaLista1"/>
        <w:spacing w:before="0" w:after="240"/>
        <w:ind w:left="1134"/>
        <w:rPr>
          <w:rFonts w:ascii="Times New Roman" w:hAnsi="Times New Roman"/>
          <w:b/>
          <w:color w:val="auto"/>
          <w:sz w:val="22"/>
          <w:szCs w:val="22"/>
        </w:rPr>
      </w:pPr>
      <w:r w:rsidRPr="00B86549">
        <w:rPr>
          <w:rFonts w:ascii="Times New Roman" w:hAnsi="Times New Roman"/>
          <w:b/>
          <w:color w:val="auto"/>
          <w:sz w:val="22"/>
          <w:szCs w:val="22"/>
        </w:rPr>
        <w:t>Posto de atendimento aos candidatos em Florianópolis.</w:t>
      </w:r>
    </w:p>
    <w:p w:rsidR="00897345" w:rsidRPr="00897345" w:rsidRDefault="00897345" w:rsidP="00B86549">
      <w:pPr>
        <w:pStyle w:val="Standard"/>
        <w:pBdr>
          <w:top w:val="single" w:sz="4" w:space="1" w:color="auto"/>
          <w:left w:val="single" w:sz="4" w:space="4" w:color="auto"/>
          <w:bottom w:val="single" w:sz="4" w:space="1" w:color="auto"/>
          <w:right w:val="single" w:sz="4" w:space="4" w:color="auto"/>
        </w:pBdr>
        <w:spacing w:line="240" w:lineRule="auto"/>
        <w:ind w:left="1134"/>
        <w:rPr>
          <w:rStyle w:val="Fontepargpadro1"/>
          <w:b/>
          <w:color w:val="auto"/>
          <w:sz w:val="22"/>
          <w:szCs w:val="20"/>
        </w:rPr>
      </w:pPr>
      <w:r w:rsidRPr="00897345">
        <w:rPr>
          <w:rStyle w:val="Fontepargpadro1"/>
          <w:b/>
          <w:color w:val="auto"/>
          <w:sz w:val="22"/>
          <w:szCs w:val="20"/>
        </w:rPr>
        <w:t>Fundação de Estudos e Pesquisas Socioeconômicos (FEPESE)</w:t>
      </w:r>
    </w:p>
    <w:p w:rsidR="00897345" w:rsidRPr="00897345" w:rsidRDefault="00897345" w:rsidP="00B86549">
      <w:pPr>
        <w:pStyle w:val="Standard"/>
        <w:pBdr>
          <w:top w:val="single" w:sz="4" w:space="1" w:color="auto"/>
          <w:left w:val="single" w:sz="4" w:space="4" w:color="auto"/>
          <w:bottom w:val="single" w:sz="4" w:space="1" w:color="auto"/>
          <w:right w:val="single" w:sz="4" w:space="4" w:color="auto"/>
        </w:pBdr>
        <w:spacing w:line="240" w:lineRule="auto"/>
        <w:ind w:left="1134"/>
        <w:rPr>
          <w:rStyle w:val="Fontepargpadro1"/>
          <w:color w:val="auto"/>
          <w:sz w:val="22"/>
          <w:szCs w:val="20"/>
        </w:rPr>
      </w:pPr>
      <w:r w:rsidRPr="00897345">
        <w:rPr>
          <w:rStyle w:val="Fontepargpadro1"/>
          <w:color w:val="auto"/>
          <w:sz w:val="22"/>
          <w:szCs w:val="20"/>
        </w:rPr>
        <w:t>Campus Universitário Professor João David Ferreira Lima Universidade Federal de Santa Catarina (UFSC)</w:t>
      </w:r>
    </w:p>
    <w:p w:rsidR="00897345" w:rsidRPr="00897345" w:rsidRDefault="00897345" w:rsidP="00B86549">
      <w:pPr>
        <w:pStyle w:val="Standard"/>
        <w:pBdr>
          <w:top w:val="single" w:sz="4" w:space="1" w:color="auto"/>
          <w:left w:val="single" w:sz="4" w:space="4" w:color="auto"/>
          <w:bottom w:val="single" w:sz="4" w:space="1" w:color="auto"/>
          <w:right w:val="single" w:sz="4" w:space="4" w:color="auto"/>
        </w:pBdr>
        <w:spacing w:line="240" w:lineRule="auto"/>
        <w:ind w:left="1134"/>
        <w:rPr>
          <w:rStyle w:val="Fontepargpadro1"/>
          <w:color w:val="auto"/>
          <w:sz w:val="22"/>
          <w:szCs w:val="20"/>
        </w:rPr>
      </w:pPr>
      <w:r w:rsidRPr="00897345">
        <w:rPr>
          <w:rStyle w:val="Fontepargpadro1"/>
          <w:color w:val="auto"/>
          <w:sz w:val="22"/>
          <w:szCs w:val="20"/>
        </w:rPr>
        <w:t>Trindade • Florianópolis, SC.</w:t>
      </w:r>
    </w:p>
    <w:p w:rsidR="00897345" w:rsidRDefault="00897345" w:rsidP="00B86549">
      <w:pPr>
        <w:pStyle w:val="Standard"/>
        <w:pBdr>
          <w:top w:val="single" w:sz="4" w:space="1" w:color="auto"/>
          <w:left w:val="single" w:sz="4" w:space="4" w:color="auto"/>
          <w:bottom w:val="single" w:sz="4" w:space="1" w:color="auto"/>
          <w:right w:val="single" w:sz="4" w:space="4" w:color="auto"/>
        </w:pBdr>
        <w:spacing w:after="240" w:line="240" w:lineRule="auto"/>
        <w:ind w:left="1134"/>
        <w:rPr>
          <w:rStyle w:val="Fontepargpadro1"/>
          <w:color w:val="auto"/>
          <w:sz w:val="22"/>
          <w:szCs w:val="20"/>
          <w:u w:val="single"/>
        </w:rPr>
      </w:pPr>
      <w:r w:rsidRPr="00897345">
        <w:rPr>
          <w:rStyle w:val="Fontepargpadro1"/>
          <w:color w:val="auto"/>
          <w:sz w:val="22"/>
          <w:szCs w:val="20"/>
          <w:u w:val="single"/>
        </w:rPr>
        <w:t>Horário de funcionamento: Nos dias úteis, das 8h às 12h e das 13h às17h.</w:t>
      </w:r>
    </w:p>
    <w:p w:rsidR="00B86549" w:rsidRPr="00897345" w:rsidRDefault="00B86549" w:rsidP="00B86549">
      <w:pPr>
        <w:pStyle w:val="Standard"/>
        <w:pBdr>
          <w:top w:val="single" w:sz="4" w:space="1" w:color="auto"/>
          <w:left w:val="single" w:sz="4" w:space="4" w:color="auto"/>
          <w:bottom w:val="single" w:sz="4" w:space="1" w:color="auto"/>
          <w:right w:val="single" w:sz="4" w:space="4" w:color="auto"/>
        </w:pBdr>
        <w:spacing w:after="240" w:line="240" w:lineRule="auto"/>
        <w:ind w:left="1134"/>
        <w:rPr>
          <w:rStyle w:val="Fontepargpadro1"/>
          <w:b/>
          <w:color w:val="auto"/>
          <w:sz w:val="22"/>
          <w:szCs w:val="20"/>
        </w:rPr>
      </w:pPr>
      <w:r w:rsidRPr="00897345">
        <w:rPr>
          <w:rStyle w:val="Fontepargpadro1"/>
          <w:b/>
          <w:color w:val="auto"/>
          <w:sz w:val="22"/>
          <w:szCs w:val="20"/>
        </w:rPr>
        <w:t>No último dia de inscrição o atendimento será encerrado às</w:t>
      </w:r>
      <w:r>
        <w:rPr>
          <w:rStyle w:val="Fontepargpadro1"/>
          <w:b/>
          <w:color w:val="auto"/>
          <w:sz w:val="22"/>
          <w:szCs w:val="20"/>
        </w:rPr>
        <w:t xml:space="preserve">16 </w:t>
      </w:r>
      <w:r w:rsidRPr="00897345">
        <w:rPr>
          <w:rStyle w:val="Fontepargpadro1"/>
          <w:b/>
          <w:color w:val="auto"/>
          <w:sz w:val="22"/>
          <w:szCs w:val="20"/>
        </w:rPr>
        <w:t>h.</w:t>
      </w:r>
    </w:p>
    <w:p w:rsidR="00897345" w:rsidRPr="00B86549" w:rsidRDefault="00897345" w:rsidP="00B86549">
      <w:pPr>
        <w:pStyle w:val="PargrafodaLista1"/>
        <w:spacing w:before="0" w:after="240"/>
        <w:ind w:left="1134"/>
        <w:rPr>
          <w:rFonts w:ascii="Times New Roman" w:hAnsi="Times New Roman"/>
          <w:b/>
          <w:color w:val="auto"/>
          <w:sz w:val="22"/>
          <w:szCs w:val="22"/>
        </w:rPr>
      </w:pPr>
      <w:r w:rsidRPr="00B86549">
        <w:rPr>
          <w:rFonts w:ascii="Times New Roman" w:hAnsi="Times New Roman"/>
          <w:b/>
          <w:color w:val="auto"/>
          <w:sz w:val="22"/>
          <w:szCs w:val="22"/>
        </w:rPr>
        <w:t>Posto de atendimento aos candidatos em Rio das Antas.</w:t>
      </w:r>
    </w:p>
    <w:p w:rsidR="00037451" w:rsidRPr="007C5006" w:rsidRDefault="00803215" w:rsidP="00B86549">
      <w:pPr>
        <w:pStyle w:val="PargrafodaLista1"/>
        <w:pBdr>
          <w:top w:val="single" w:sz="4" w:space="1" w:color="auto"/>
          <w:left w:val="single" w:sz="4" w:space="4" w:color="auto"/>
          <w:bottom w:val="single" w:sz="4" w:space="1" w:color="auto"/>
          <w:right w:val="single" w:sz="4" w:space="4" w:color="auto"/>
        </w:pBdr>
        <w:spacing w:before="0" w:after="0"/>
        <w:ind w:left="1134"/>
        <w:rPr>
          <w:rFonts w:ascii="Times New Roman" w:hAnsi="Times New Roman"/>
          <w:b/>
          <w:color w:val="auto"/>
          <w:sz w:val="22"/>
          <w:szCs w:val="22"/>
        </w:rPr>
      </w:pPr>
      <w:r w:rsidRPr="007C5006">
        <w:rPr>
          <w:rFonts w:ascii="Times New Roman" w:hAnsi="Times New Roman"/>
          <w:b/>
          <w:color w:val="auto"/>
          <w:sz w:val="22"/>
          <w:szCs w:val="22"/>
        </w:rPr>
        <w:t>Casa</w:t>
      </w:r>
      <w:r w:rsidR="00037451" w:rsidRPr="007C5006">
        <w:rPr>
          <w:rFonts w:ascii="Times New Roman" w:hAnsi="Times New Roman"/>
          <w:b/>
          <w:color w:val="auto"/>
          <w:sz w:val="22"/>
          <w:szCs w:val="22"/>
        </w:rPr>
        <w:t xml:space="preserve"> da Cidadania (Fórum Municipal)-</w:t>
      </w:r>
    </w:p>
    <w:p w:rsidR="00897345" w:rsidRPr="00037451" w:rsidRDefault="00037451" w:rsidP="00B86549">
      <w:pPr>
        <w:pStyle w:val="PargrafodaLista1"/>
        <w:pBdr>
          <w:top w:val="single" w:sz="4" w:space="1" w:color="auto"/>
          <w:left w:val="single" w:sz="4" w:space="4" w:color="auto"/>
          <w:bottom w:val="single" w:sz="4" w:space="1" w:color="auto"/>
          <w:right w:val="single" w:sz="4" w:space="4" w:color="auto"/>
        </w:pBdr>
        <w:spacing w:before="0" w:after="0"/>
        <w:ind w:left="1134"/>
        <w:rPr>
          <w:rFonts w:ascii="Times New Roman" w:hAnsi="Times New Roman"/>
          <w:color w:val="auto"/>
          <w:sz w:val="22"/>
          <w:szCs w:val="22"/>
        </w:rPr>
      </w:pPr>
      <w:r w:rsidRPr="00037451">
        <w:rPr>
          <w:rFonts w:ascii="Times New Roman" w:hAnsi="Times New Roman"/>
          <w:color w:val="auto"/>
          <w:sz w:val="22"/>
          <w:szCs w:val="22"/>
        </w:rPr>
        <w:t xml:space="preserve">Rua </w:t>
      </w:r>
      <w:r w:rsidR="00803215" w:rsidRPr="00037451">
        <w:rPr>
          <w:rFonts w:ascii="Times New Roman" w:hAnsi="Times New Roman"/>
          <w:color w:val="auto"/>
          <w:sz w:val="22"/>
          <w:szCs w:val="22"/>
        </w:rPr>
        <w:t>Jacob Willibaldo Hartmann, s/nº .</w:t>
      </w:r>
      <w:r w:rsidR="00897345" w:rsidRPr="00037451">
        <w:rPr>
          <w:rFonts w:ascii="Times New Roman" w:hAnsi="Times New Roman"/>
          <w:color w:val="auto"/>
          <w:sz w:val="22"/>
          <w:szCs w:val="22"/>
        </w:rPr>
        <w:t>Rio das Antas – SC.</w:t>
      </w:r>
    </w:p>
    <w:p w:rsidR="00897345" w:rsidRPr="00037451" w:rsidRDefault="00897345" w:rsidP="00B86549">
      <w:pPr>
        <w:pStyle w:val="Standard"/>
        <w:pBdr>
          <w:top w:val="single" w:sz="4" w:space="1" w:color="auto"/>
          <w:left w:val="single" w:sz="4" w:space="4" w:color="auto"/>
          <w:bottom w:val="single" w:sz="4" w:space="1" w:color="auto"/>
          <w:right w:val="single" w:sz="4" w:space="4" w:color="auto"/>
        </w:pBdr>
        <w:spacing w:line="240" w:lineRule="auto"/>
        <w:ind w:left="1134"/>
        <w:rPr>
          <w:rStyle w:val="Fontepargpadro1"/>
          <w:color w:val="auto"/>
          <w:sz w:val="22"/>
          <w:szCs w:val="22"/>
          <w:u w:val="single"/>
        </w:rPr>
      </w:pPr>
      <w:r w:rsidRPr="00037451">
        <w:rPr>
          <w:rStyle w:val="Fontepargpadro1"/>
          <w:color w:val="auto"/>
          <w:sz w:val="22"/>
          <w:szCs w:val="22"/>
          <w:u w:val="single"/>
        </w:rPr>
        <w:t>Horário de funcionamento: Nos dias úteis, das 13h</w:t>
      </w:r>
      <w:r w:rsidR="00976C15" w:rsidRPr="00037451">
        <w:rPr>
          <w:rStyle w:val="Fontepargpadro1"/>
          <w:color w:val="auto"/>
          <w:sz w:val="22"/>
          <w:szCs w:val="22"/>
          <w:u w:val="single"/>
        </w:rPr>
        <w:t>30 min.</w:t>
      </w:r>
      <w:r w:rsidRPr="00037451">
        <w:rPr>
          <w:rStyle w:val="Fontepargpadro1"/>
          <w:color w:val="auto"/>
          <w:sz w:val="22"/>
          <w:szCs w:val="22"/>
          <w:u w:val="single"/>
        </w:rPr>
        <w:t xml:space="preserve"> às17h.</w:t>
      </w:r>
    </w:p>
    <w:p w:rsidR="00897345" w:rsidRPr="00037451" w:rsidRDefault="00897345" w:rsidP="00B86549">
      <w:pPr>
        <w:pStyle w:val="Standard"/>
        <w:pBdr>
          <w:top w:val="single" w:sz="4" w:space="1" w:color="auto"/>
          <w:left w:val="single" w:sz="4" w:space="4" w:color="auto"/>
          <w:bottom w:val="single" w:sz="4" w:space="1" w:color="auto"/>
          <w:right w:val="single" w:sz="4" w:space="4" w:color="auto"/>
        </w:pBdr>
        <w:spacing w:line="240" w:lineRule="auto"/>
        <w:ind w:left="1134"/>
        <w:rPr>
          <w:rStyle w:val="Fontepargpadro1"/>
          <w:color w:val="auto"/>
          <w:sz w:val="22"/>
          <w:szCs w:val="22"/>
          <w:u w:val="single"/>
        </w:rPr>
      </w:pPr>
    </w:p>
    <w:p w:rsidR="00897345" w:rsidRPr="00037451" w:rsidRDefault="00897345" w:rsidP="00B86549">
      <w:pPr>
        <w:pStyle w:val="Standard"/>
        <w:pBdr>
          <w:top w:val="single" w:sz="4" w:space="1" w:color="auto"/>
          <w:left w:val="single" w:sz="4" w:space="4" w:color="auto"/>
          <w:bottom w:val="single" w:sz="4" w:space="1" w:color="auto"/>
          <w:right w:val="single" w:sz="4" w:space="4" w:color="auto"/>
        </w:pBdr>
        <w:spacing w:line="240" w:lineRule="auto"/>
        <w:ind w:left="1134"/>
        <w:rPr>
          <w:rStyle w:val="Fontepargpadro1"/>
          <w:b/>
          <w:color w:val="auto"/>
          <w:sz w:val="22"/>
          <w:szCs w:val="22"/>
        </w:rPr>
      </w:pPr>
      <w:r w:rsidRPr="00037451">
        <w:rPr>
          <w:rStyle w:val="Fontepargpadro1"/>
          <w:b/>
          <w:color w:val="auto"/>
          <w:sz w:val="22"/>
          <w:szCs w:val="22"/>
        </w:rPr>
        <w:t>No último dia de inscrição o atendimento será encerrado às16 h.</w:t>
      </w:r>
    </w:p>
    <w:p w:rsidR="00B86549" w:rsidRPr="00803215" w:rsidRDefault="00B86549" w:rsidP="00B86549">
      <w:pPr>
        <w:pStyle w:val="Standard"/>
        <w:spacing w:line="240" w:lineRule="auto"/>
        <w:rPr>
          <w:rStyle w:val="Fontepargpadro1"/>
          <w:b/>
          <w:color w:val="FF0000"/>
          <w:sz w:val="22"/>
          <w:szCs w:val="20"/>
        </w:rPr>
      </w:pPr>
    </w:p>
    <w:p w:rsidR="00976C15" w:rsidRPr="00976C15" w:rsidRDefault="00976C15" w:rsidP="00E01D37">
      <w:pPr>
        <w:pStyle w:val="PargrafodaLista1"/>
        <w:numPr>
          <w:ilvl w:val="1"/>
          <w:numId w:val="38"/>
        </w:numPr>
        <w:spacing w:before="0" w:after="240"/>
        <w:rPr>
          <w:rFonts w:ascii="Times New Roman" w:hAnsi="Times New Roman"/>
          <w:color w:val="auto"/>
          <w:sz w:val="22"/>
          <w:szCs w:val="22"/>
        </w:rPr>
      </w:pPr>
      <w:r w:rsidRPr="00976C15">
        <w:rPr>
          <w:rFonts w:ascii="Times New Roman" w:hAnsi="Times New Roman"/>
          <w:color w:val="auto"/>
          <w:sz w:val="22"/>
          <w:szCs w:val="22"/>
        </w:rPr>
        <w:t>Os documentos e requerimentos relacionados ao presente Edital e suas alterações também poderão ser enviados, salvo expressa determinação do Edital, via postal, preferencialmente pelo Serviço de encomenda expressa de documentos e mercadorias – SEDEX, unicamente para o endereço abaixo:</w:t>
      </w:r>
    </w:p>
    <w:p w:rsidR="00976C15" w:rsidRPr="000F64E8" w:rsidRDefault="00976C15" w:rsidP="00B86549">
      <w:pPr>
        <w:pStyle w:val="PargrafodaLista1"/>
        <w:spacing w:before="0" w:after="240"/>
        <w:ind w:left="567"/>
        <w:rPr>
          <w:rFonts w:asciiTheme="majorHAnsi" w:hAnsiTheme="majorHAnsi" w:cstheme="minorHAnsi"/>
          <w:color w:val="auto"/>
          <w:sz w:val="20"/>
          <w:szCs w:val="20"/>
        </w:rPr>
      </w:pPr>
    </w:p>
    <w:p w:rsidR="00976C15" w:rsidRDefault="00976C15" w:rsidP="00B86549">
      <w:pPr>
        <w:pStyle w:val="PargrafodaLista"/>
        <w:spacing w:after="240"/>
        <w:ind w:left="1134"/>
        <w:rPr>
          <w:b/>
          <w:sz w:val="22"/>
          <w:szCs w:val="20"/>
        </w:rPr>
      </w:pPr>
      <w:r w:rsidRPr="00976C15">
        <w:rPr>
          <w:b/>
          <w:sz w:val="22"/>
          <w:szCs w:val="20"/>
        </w:rPr>
        <w:t>Endereço para remessa postal de documentos:</w:t>
      </w:r>
    </w:p>
    <w:p w:rsidR="00976C15" w:rsidRPr="00976C15" w:rsidRDefault="00976C15" w:rsidP="00B86549">
      <w:pPr>
        <w:pStyle w:val="Standard"/>
        <w:spacing w:line="240" w:lineRule="auto"/>
        <w:ind w:left="1134"/>
        <w:rPr>
          <w:rStyle w:val="Fontepargpadro1"/>
          <w:b/>
          <w:color w:val="auto"/>
          <w:sz w:val="22"/>
          <w:szCs w:val="20"/>
        </w:rPr>
      </w:pPr>
      <w:r w:rsidRPr="00976C15">
        <w:rPr>
          <w:rStyle w:val="Fontepargpadro1"/>
          <w:b/>
          <w:color w:val="auto"/>
          <w:sz w:val="22"/>
          <w:szCs w:val="20"/>
        </w:rPr>
        <w:t>FUNDAÇÃO DE ESTUDOS E PESQUISAS SOCIOECONÔMICOS (FEPESE)</w:t>
      </w:r>
    </w:p>
    <w:p w:rsidR="00976C15" w:rsidRPr="00976C15" w:rsidRDefault="00976C15" w:rsidP="00B86549">
      <w:pPr>
        <w:pStyle w:val="Standard"/>
        <w:spacing w:line="240" w:lineRule="auto"/>
        <w:ind w:left="1134"/>
        <w:rPr>
          <w:rStyle w:val="Fontepargpadro1"/>
          <w:b/>
          <w:color w:val="auto"/>
          <w:sz w:val="22"/>
          <w:szCs w:val="20"/>
        </w:rPr>
      </w:pPr>
      <w:r w:rsidRPr="00976C15">
        <w:rPr>
          <w:rStyle w:val="Fontepargpadro1"/>
          <w:b/>
          <w:color w:val="auto"/>
          <w:sz w:val="22"/>
          <w:szCs w:val="20"/>
        </w:rPr>
        <w:t xml:space="preserve">Concurso </w:t>
      </w:r>
      <w:r>
        <w:rPr>
          <w:rStyle w:val="Fontepargpadro1"/>
          <w:b/>
          <w:color w:val="auto"/>
          <w:sz w:val="22"/>
          <w:szCs w:val="20"/>
        </w:rPr>
        <w:t>Prefeitura Municipal de Rio das Antas</w:t>
      </w:r>
    </w:p>
    <w:p w:rsidR="00976C15" w:rsidRPr="00976C15" w:rsidRDefault="00976C15" w:rsidP="00B86549">
      <w:pPr>
        <w:pStyle w:val="Standard"/>
        <w:spacing w:line="240" w:lineRule="auto"/>
        <w:ind w:left="1134"/>
        <w:rPr>
          <w:rStyle w:val="Fontepargpadro1"/>
          <w:color w:val="auto"/>
          <w:sz w:val="22"/>
          <w:szCs w:val="20"/>
        </w:rPr>
      </w:pPr>
      <w:r w:rsidRPr="00976C15">
        <w:rPr>
          <w:rStyle w:val="Fontepargpadro1"/>
          <w:color w:val="auto"/>
          <w:sz w:val="22"/>
          <w:szCs w:val="20"/>
        </w:rPr>
        <w:t>Campus Universitário Professor João David Ferreira Lima Universidade Federal de Santa Catarina (UFSC)</w:t>
      </w:r>
    </w:p>
    <w:p w:rsidR="00976C15" w:rsidRPr="00976C15" w:rsidRDefault="00976C15" w:rsidP="00B86549">
      <w:pPr>
        <w:pStyle w:val="Standard"/>
        <w:spacing w:line="240" w:lineRule="auto"/>
        <w:ind w:left="1134"/>
        <w:rPr>
          <w:rStyle w:val="Fontepargpadro1"/>
          <w:color w:val="auto"/>
          <w:sz w:val="22"/>
          <w:szCs w:val="20"/>
        </w:rPr>
      </w:pPr>
      <w:r w:rsidRPr="00976C15">
        <w:rPr>
          <w:rStyle w:val="Fontepargpadro1"/>
          <w:color w:val="auto"/>
          <w:sz w:val="22"/>
          <w:szCs w:val="20"/>
        </w:rPr>
        <w:t>Caixa Postal: 5067.</w:t>
      </w:r>
    </w:p>
    <w:p w:rsidR="00976C15" w:rsidRPr="00976C15" w:rsidRDefault="00976C15" w:rsidP="00B86549">
      <w:pPr>
        <w:pStyle w:val="Standard"/>
        <w:spacing w:line="240" w:lineRule="auto"/>
        <w:ind w:left="1134"/>
        <w:rPr>
          <w:rStyle w:val="Fontepargpadro1"/>
          <w:color w:val="auto"/>
          <w:sz w:val="22"/>
          <w:szCs w:val="20"/>
        </w:rPr>
      </w:pPr>
      <w:r w:rsidRPr="00976C15">
        <w:rPr>
          <w:rStyle w:val="Fontepargpadro1"/>
          <w:color w:val="auto"/>
          <w:sz w:val="22"/>
          <w:szCs w:val="20"/>
        </w:rPr>
        <w:t>88040-970 • Trindade • Florianópolis, SC.</w:t>
      </w:r>
    </w:p>
    <w:p w:rsidR="00976C15" w:rsidRPr="000F64E8" w:rsidRDefault="00976C15" w:rsidP="00B86549">
      <w:pPr>
        <w:pStyle w:val="Standard"/>
        <w:spacing w:after="240" w:line="240" w:lineRule="auto"/>
        <w:ind w:left="1560"/>
        <w:rPr>
          <w:rStyle w:val="Fontepargpadro1"/>
          <w:rFonts w:asciiTheme="majorHAnsi" w:hAnsiTheme="majorHAnsi" w:cstheme="minorHAnsi"/>
          <w:color w:val="auto"/>
          <w:sz w:val="20"/>
          <w:szCs w:val="20"/>
        </w:rPr>
      </w:pPr>
    </w:p>
    <w:p w:rsidR="00976C15" w:rsidRPr="00976C15" w:rsidRDefault="00976C15" w:rsidP="00E01D37">
      <w:pPr>
        <w:pStyle w:val="PargrafodaLista1"/>
        <w:numPr>
          <w:ilvl w:val="1"/>
          <w:numId w:val="38"/>
        </w:numPr>
        <w:spacing w:before="0" w:after="240"/>
        <w:rPr>
          <w:rFonts w:ascii="Times New Roman" w:hAnsi="Times New Roman"/>
          <w:color w:val="auto"/>
          <w:sz w:val="22"/>
          <w:szCs w:val="22"/>
        </w:rPr>
      </w:pPr>
      <w:r w:rsidRPr="00976C15">
        <w:rPr>
          <w:rFonts w:ascii="Times New Roman" w:hAnsi="Times New Roman"/>
          <w:color w:val="auto"/>
          <w:sz w:val="22"/>
          <w:szCs w:val="22"/>
        </w:rPr>
        <w:t xml:space="preserve">Só serão analisados os documentos </w:t>
      </w:r>
      <w:r w:rsidRPr="00E01D37">
        <w:rPr>
          <w:rFonts w:ascii="Times New Roman" w:hAnsi="Times New Roman"/>
          <w:color w:val="auto"/>
          <w:sz w:val="22"/>
          <w:szCs w:val="22"/>
        </w:rPr>
        <w:t>entregues na sede da FEPESE</w:t>
      </w:r>
      <w:r w:rsidRPr="00976C15">
        <w:rPr>
          <w:rFonts w:ascii="Times New Roman" w:hAnsi="Times New Roman"/>
          <w:color w:val="auto"/>
          <w:sz w:val="22"/>
          <w:szCs w:val="22"/>
        </w:rPr>
        <w:t xml:space="preserve"> pelo correio</w:t>
      </w:r>
      <w:r>
        <w:rPr>
          <w:rFonts w:ascii="Times New Roman" w:hAnsi="Times New Roman"/>
          <w:color w:val="auto"/>
          <w:sz w:val="22"/>
          <w:szCs w:val="22"/>
        </w:rPr>
        <w:t xml:space="preserve"> ou qualquer outro transportador, </w:t>
      </w:r>
      <w:r w:rsidRPr="00976C15">
        <w:rPr>
          <w:rFonts w:ascii="Times New Roman" w:hAnsi="Times New Roman"/>
          <w:color w:val="auto"/>
          <w:sz w:val="22"/>
          <w:szCs w:val="22"/>
        </w:rPr>
        <w:t>nas datas e horários determinados pelo Edital</w:t>
      </w:r>
      <w:r>
        <w:rPr>
          <w:rFonts w:ascii="Times New Roman" w:hAnsi="Times New Roman"/>
          <w:color w:val="auto"/>
          <w:sz w:val="22"/>
          <w:szCs w:val="22"/>
        </w:rPr>
        <w:t>. Os candidatos devem postar os documentos com a antecedência possível, pois findo o prazo para entrega</w:t>
      </w:r>
      <w:r w:rsidRPr="00976C15">
        <w:rPr>
          <w:rFonts w:ascii="Times New Roman" w:hAnsi="Times New Roman"/>
          <w:color w:val="auto"/>
          <w:sz w:val="22"/>
          <w:szCs w:val="22"/>
        </w:rPr>
        <w:t xml:space="preserve"> não serão aceitos. </w:t>
      </w:r>
    </w:p>
    <w:p w:rsidR="00976C15" w:rsidRPr="00976C15" w:rsidRDefault="00976C15" w:rsidP="00E01D37">
      <w:pPr>
        <w:pStyle w:val="PargrafodaLista1"/>
        <w:numPr>
          <w:ilvl w:val="1"/>
          <w:numId w:val="38"/>
        </w:numPr>
        <w:spacing w:before="0" w:after="240"/>
        <w:rPr>
          <w:rFonts w:ascii="Times New Roman" w:hAnsi="Times New Roman"/>
          <w:color w:val="auto"/>
          <w:sz w:val="22"/>
          <w:szCs w:val="22"/>
        </w:rPr>
      </w:pPr>
      <w:r w:rsidRPr="00976C15">
        <w:rPr>
          <w:rFonts w:ascii="Times New Roman" w:hAnsi="Times New Roman"/>
          <w:color w:val="auto"/>
          <w:sz w:val="22"/>
          <w:szCs w:val="22"/>
        </w:rPr>
        <w:t xml:space="preserve">As provas do presente Concurso Público serão aplicadas na cidade de </w:t>
      </w:r>
      <w:r>
        <w:rPr>
          <w:rFonts w:ascii="Times New Roman" w:hAnsi="Times New Roman"/>
          <w:color w:val="auto"/>
          <w:sz w:val="22"/>
          <w:szCs w:val="22"/>
        </w:rPr>
        <w:t>Rio das Antas</w:t>
      </w:r>
      <w:r w:rsidRPr="00976C15">
        <w:rPr>
          <w:rFonts w:ascii="Times New Roman" w:hAnsi="Times New Roman"/>
          <w:color w:val="auto"/>
          <w:sz w:val="22"/>
          <w:szCs w:val="22"/>
        </w:rPr>
        <w:t xml:space="preserve">, podendo na eventualidade da inexistência de locais </w:t>
      </w:r>
      <w:r>
        <w:rPr>
          <w:rFonts w:ascii="Times New Roman" w:hAnsi="Times New Roman"/>
          <w:color w:val="auto"/>
          <w:sz w:val="22"/>
          <w:szCs w:val="22"/>
        </w:rPr>
        <w:t xml:space="preserve">insuficientes ou </w:t>
      </w:r>
      <w:r w:rsidRPr="00976C15">
        <w:rPr>
          <w:rFonts w:ascii="Times New Roman" w:hAnsi="Times New Roman"/>
          <w:color w:val="auto"/>
          <w:sz w:val="22"/>
          <w:szCs w:val="22"/>
        </w:rPr>
        <w:t>apropriados, serem aplicadas também em cidades vizinhas.</w:t>
      </w:r>
    </w:p>
    <w:p w:rsidR="00976C15" w:rsidRDefault="00976C15" w:rsidP="00E01D37">
      <w:pPr>
        <w:pStyle w:val="PargrafodaLista1"/>
        <w:numPr>
          <w:ilvl w:val="1"/>
          <w:numId w:val="38"/>
        </w:numPr>
        <w:spacing w:before="0" w:after="240"/>
        <w:rPr>
          <w:rFonts w:ascii="Times New Roman" w:hAnsi="Times New Roman"/>
          <w:color w:val="auto"/>
          <w:sz w:val="22"/>
          <w:szCs w:val="22"/>
        </w:rPr>
      </w:pPr>
      <w:r w:rsidRPr="00976C15">
        <w:rPr>
          <w:rFonts w:ascii="Times New Roman" w:hAnsi="Times New Roman"/>
          <w:color w:val="auto"/>
          <w:sz w:val="22"/>
          <w:szCs w:val="22"/>
        </w:rPr>
        <w:t xml:space="preserve">Ao se inscrever no Concurso Público o candidato declara concordar que seus dados pessoais de identificação, bem como a pontuação e classificação obtida nas provas seja publicada na Internet- no sitio do concurso público e no sitio da </w:t>
      </w:r>
      <w:r>
        <w:rPr>
          <w:rFonts w:ascii="Times New Roman" w:hAnsi="Times New Roman"/>
          <w:color w:val="auto"/>
          <w:sz w:val="22"/>
          <w:szCs w:val="22"/>
        </w:rPr>
        <w:t>Prefeitura Municipal de Rio das Antas</w:t>
      </w:r>
      <w:r w:rsidRPr="00976C15">
        <w:rPr>
          <w:rFonts w:ascii="Times New Roman" w:hAnsi="Times New Roman"/>
          <w:color w:val="auto"/>
          <w:sz w:val="22"/>
          <w:szCs w:val="22"/>
        </w:rPr>
        <w:t>, bem como por qualquer outro meio se exigência legal.  Declara também permitir a sua identificação digital, bem como a gravação de sua imagem, caso necessária para sua identificação ou segurança do Concurso Público.</w:t>
      </w:r>
    </w:p>
    <w:p w:rsidR="00976C15" w:rsidRPr="00722FCF" w:rsidRDefault="00976C15" w:rsidP="00E01D37">
      <w:pPr>
        <w:pStyle w:val="PargrafodaLista1"/>
        <w:numPr>
          <w:ilvl w:val="1"/>
          <w:numId w:val="38"/>
        </w:numPr>
        <w:spacing w:before="0" w:after="240"/>
        <w:rPr>
          <w:rFonts w:ascii="Times New Roman" w:hAnsi="Times New Roman"/>
          <w:color w:val="auto"/>
          <w:sz w:val="22"/>
          <w:szCs w:val="22"/>
        </w:rPr>
      </w:pPr>
      <w:r w:rsidRPr="00722FCF">
        <w:rPr>
          <w:rFonts w:ascii="Times New Roman" w:hAnsi="Times New Roman"/>
          <w:color w:val="auto"/>
          <w:sz w:val="22"/>
          <w:szCs w:val="22"/>
        </w:rPr>
        <w:t>A inscrição do candidato implicará o conhecimento e a aceitação irrestrita das instruções e das condições do Concurso Público tais como se encontram estabelecidas neste Edital, bem como em eventuais aditamentos, comunicações, instruções e convocações relativas ao certame, que passarão a fazer parte do instrumento convocatório como se nele estivessem transcritos e acerca dos quais não poderá alegar desconhecimento.</w:t>
      </w:r>
    </w:p>
    <w:p w:rsidR="00976C15" w:rsidRPr="00722FCF" w:rsidRDefault="00976C15" w:rsidP="00E01D37">
      <w:pPr>
        <w:pStyle w:val="PargrafodaLista1"/>
        <w:numPr>
          <w:ilvl w:val="1"/>
          <w:numId w:val="38"/>
        </w:numPr>
        <w:spacing w:before="0" w:after="240"/>
        <w:rPr>
          <w:rFonts w:ascii="Times New Roman" w:hAnsi="Times New Roman"/>
          <w:color w:val="auto"/>
          <w:sz w:val="22"/>
          <w:szCs w:val="22"/>
        </w:rPr>
      </w:pPr>
      <w:r>
        <w:rPr>
          <w:rFonts w:ascii="Times New Roman" w:hAnsi="Times New Roman"/>
          <w:color w:val="auto"/>
          <w:sz w:val="22"/>
          <w:szCs w:val="22"/>
        </w:rPr>
        <w:t xml:space="preserve">O </w:t>
      </w:r>
      <w:r w:rsidRPr="00722FCF">
        <w:rPr>
          <w:rFonts w:ascii="Times New Roman" w:hAnsi="Times New Roman"/>
          <w:color w:val="auto"/>
          <w:sz w:val="22"/>
          <w:szCs w:val="22"/>
        </w:rPr>
        <w:t>prazo de validade do concurso público será de dois anos, prorrogável uma vez por igual período</w:t>
      </w:r>
      <w:r>
        <w:rPr>
          <w:rFonts w:ascii="Times New Roman" w:hAnsi="Times New Roman"/>
          <w:color w:val="auto"/>
          <w:sz w:val="22"/>
          <w:szCs w:val="22"/>
        </w:rPr>
        <w:t>.</w:t>
      </w:r>
    </w:p>
    <w:p w:rsidR="00976C15" w:rsidRPr="00722FCF" w:rsidRDefault="00976C15" w:rsidP="00B86549">
      <w:pPr>
        <w:pStyle w:val="Ttulo1"/>
        <w:spacing w:before="0" w:after="240" w:line="320" w:lineRule="exact"/>
        <w:ind w:right="23"/>
        <w:rPr>
          <w:rFonts w:ascii="Times New Roman" w:eastAsia="Arial" w:hAnsi="Times New Roman" w:cs="Times New Roman"/>
          <w:b/>
          <w:color w:val="3E3E3E" w:themeColor="background2" w:themeShade="40"/>
          <w:sz w:val="28"/>
          <w:szCs w:val="32"/>
          <w:lang w:eastAsia="pt-BR"/>
        </w:rPr>
      </w:pPr>
      <w:r>
        <w:rPr>
          <w:rFonts w:ascii="Times New Roman" w:eastAsia="Arial" w:hAnsi="Times New Roman" w:cs="Times New Roman"/>
          <w:b/>
          <w:color w:val="3E3E3E" w:themeColor="background2" w:themeShade="40"/>
          <w:sz w:val="28"/>
          <w:szCs w:val="32"/>
          <w:lang w:eastAsia="pt-BR"/>
        </w:rPr>
        <w:t>2</w:t>
      </w:r>
      <w:r w:rsidRPr="00722FCF">
        <w:rPr>
          <w:rFonts w:ascii="Times New Roman" w:eastAsia="Arial" w:hAnsi="Times New Roman" w:cs="Times New Roman"/>
          <w:b/>
          <w:color w:val="3E3E3E" w:themeColor="background2" w:themeShade="40"/>
          <w:sz w:val="28"/>
          <w:szCs w:val="32"/>
          <w:lang w:eastAsia="pt-BR"/>
        </w:rPr>
        <w:t>. D</w:t>
      </w:r>
      <w:r w:rsidR="00F95626">
        <w:rPr>
          <w:rFonts w:ascii="Times New Roman" w:eastAsia="Arial" w:hAnsi="Times New Roman" w:cs="Times New Roman"/>
          <w:b/>
          <w:color w:val="3E3E3E" w:themeColor="background2" w:themeShade="40"/>
          <w:sz w:val="28"/>
          <w:szCs w:val="32"/>
          <w:lang w:eastAsia="pt-BR"/>
        </w:rPr>
        <w:t>OS CARGOS, VAGAS, VENCIMENTOS, CARGA HORÁRIA E REQUISITOS</w:t>
      </w:r>
    </w:p>
    <w:p w:rsidR="004B7E43" w:rsidRDefault="004B7E43"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São</w:t>
      </w:r>
      <w:r w:rsidRPr="004B7E43">
        <w:rPr>
          <w:rFonts w:ascii="Times New Roman" w:hAnsi="Times New Roman"/>
          <w:color w:val="auto"/>
          <w:sz w:val="22"/>
          <w:szCs w:val="22"/>
        </w:rPr>
        <w:t xml:space="preserve"> requisitos básicos para ingresso no serviço público</w:t>
      </w:r>
      <w:r>
        <w:rPr>
          <w:rFonts w:ascii="Times New Roman" w:hAnsi="Times New Roman"/>
          <w:color w:val="auto"/>
          <w:sz w:val="22"/>
          <w:szCs w:val="22"/>
        </w:rPr>
        <w:t xml:space="preserve"> do Município de Rio das Antas</w:t>
      </w:r>
      <w:r w:rsidRPr="004B7E43">
        <w:rPr>
          <w:rFonts w:ascii="Times New Roman" w:hAnsi="Times New Roman"/>
          <w:color w:val="auto"/>
          <w:sz w:val="22"/>
          <w:szCs w:val="22"/>
        </w:rPr>
        <w:t xml:space="preserve">: </w:t>
      </w:r>
    </w:p>
    <w:p w:rsidR="004B7E43" w:rsidRDefault="004B7E43" w:rsidP="00B86549">
      <w:pPr>
        <w:pStyle w:val="PargrafodaLista1"/>
        <w:numPr>
          <w:ilvl w:val="0"/>
          <w:numId w:val="8"/>
        </w:numPr>
        <w:spacing w:before="0" w:after="240"/>
        <w:rPr>
          <w:rFonts w:ascii="Times New Roman" w:hAnsi="Times New Roman"/>
          <w:color w:val="auto"/>
          <w:sz w:val="22"/>
          <w:szCs w:val="22"/>
        </w:rPr>
      </w:pPr>
      <w:r>
        <w:rPr>
          <w:rFonts w:ascii="Times New Roman" w:hAnsi="Times New Roman"/>
          <w:color w:val="auto"/>
          <w:sz w:val="22"/>
          <w:szCs w:val="22"/>
        </w:rPr>
        <w:t>N</w:t>
      </w:r>
      <w:r w:rsidRPr="004B7E43">
        <w:rPr>
          <w:rFonts w:ascii="Times New Roman" w:hAnsi="Times New Roman"/>
          <w:color w:val="auto"/>
          <w:sz w:val="22"/>
          <w:szCs w:val="22"/>
        </w:rPr>
        <w:t xml:space="preserve">acionalidade brasileira; </w:t>
      </w:r>
    </w:p>
    <w:p w:rsidR="004B7E43" w:rsidRDefault="004B7E43" w:rsidP="00B86549">
      <w:pPr>
        <w:pStyle w:val="PargrafodaLista1"/>
        <w:numPr>
          <w:ilvl w:val="0"/>
          <w:numId w:val="8"/>
        </w:numPr>
        <w:spacing w:before="0" w:after="240"/>
        <w:rPr>
          <w:rFonts w:ascii="Times New Roman" w:hAnsi="Times New Roman"/>
          <w:color w:val="auto"/>
          <w:sz w:val="22"/>
          <w:szCs w:val="22"/>
        </w:rPr>
      </w:pPr>
      <w:r>
        <w:rPr>
          <w:rFonts w:ascii="Times New Roman" w:hAnsi="Times New Roman"/>
          <w:color w:val="auto"/>
          <w:sz w:val="22"/>
          <w:szCs w:val="22"/>
        </w:rPr>
        <w:t>G</w:t>
      </w:r>
      <w:r w:rsidRPr="004B7E43">
        <w:rPr>
          <w:rFonts w:ascii="Times New Roman" w:hAnsi="Times New Roman"/>
          <w:color w:val="auto"/>
          <w:sz w:val="22"/>
          <w:szCs w:val="22"/>
        </w:rPr>
        <w:t xml:space="preserve">ozo dos direitos políticos; </w:t>
      </w:r>
    </w:p>
    <w:p w:rsidR="004B7E43" w:rsidRDefault="004B7E43" w:rsidP="00B86549">
      <w:pPr>
        <w:pStyle w:val="PargrafodaLista1"/>
        <w:numPr>
          <w:ilvl w:val="0"/>
          <w:numId w:val="8"/>
        </w:numPr>
        <w:spacing w:before="0" w:after="240"/>
        <w:rPr>
          <w:rFonts w:ascii="Times New Roman" w:hAnsi="Times New Roman"/>
          <w:color w:val="auto"/>
          <w:sz w:val="22"/>
          <w:szCs w:val="22"/>
        </w:rPr>
      </w:pPr>
      <w:r>
        <w:rPr>
          <w:rFonts w:ascii="Times New Roman" w:hAnsi="Times New Roman"/>
          <w:color w:val="auto"/>
          <w:sz w:val="22"/>
          <w:szCs w:val="22"/>
        </w:rPr>
        <w:t>Q</w:t>
      </w:r>
      <w:r w:rsidRPr="004B7E43">
        <w:rPr>
          <w:rFonts w:ascii="Times New Roman" w:hAnsi="Times New Roman"/>
          <w:color w:val="auto"/>
          <w:sz w:val="22"/>
          <w:szCs w:val="22"/>
        </w:rPr>
        <w:t xml:space="preserve">uitação com as obrigações militares e eleitorais; </w:t>
      </w:r>
    </w:p>
    <w:p w:rsidR="004B7E43" w:rsidRDefault="004B7E43" w:rsidP="00B86549">
      <w:pPr>
        <w:pStyle w:val="PargrafodaLista1"/>
        <w:numPr>
          <w:ilvl w:val="0"/>
          <w:numId w:val="8"/>
        </w:numPr>
        <w:spacing w:before="0" w:after="240"/>
        <w:rPr>
          <w:rFonts w:ascii="Times New Roman" w:hAnsi="Times New Roman"/>
          <w:color w:val="auto"/>
          <w:sz w:val="22"/>
          <w:szCs w:val="22"/>
        </w:rPr>
      </w:pPr>
      <w:r>
        <w:rPr>
          <w:rFonts w:ascii="Times New Roman" w:hAnsi="Times New Roman"/>
          <w:color w:val="auto"/>
          <w:sz w:val="22"/>
          <w:szCs w:val="22"/>
        </w:rPr>
        <w:t>I</w:t>
      </w:r>
      <w:r w:rsidRPr="004B7E43">
        <w:rPr>
          <w:rFonts w:ascii="Times New Roman" w:hAnsi="Times New Roman"/>
          <w:color w:val="auto"/>
          <w:sz w:val="22"/>
          <w:szCs w:val="22"/>
        </w:rPr>
        <w:t>dade mínima de 18 (dezoito) anos.</w:t>
      </w:r>
    </w:p>
    <w:p w:rsidR="001A6C1D" w:rsidRDefault="001A6C1D" w:rsidP="001A6C1D">
      <w:pPr>
        <w:pStyle w:val="PargrafodaLista1"/>
        <w:numPr>
          <w:ilvl w:val="1"/>
          <w:numId w:val="7"/>
        </w:numPr>
        <w:spacing w:before="0" w:after="240"/>
        <w:rPr>
          <w:rFonts w:ascii="Times New Roman" w:hAnsi="Times New Roman"/>
          <w:color w:val="auto"/>
          <w:sz w:val="22"/>
          <w:szCs w:val="22"/>
        </w:rPr>
      </w:pPr>
      <w:r w:rsidRPr="00722FCF">
        <w:rPr>
          <w:rFonts w:ascii="Times New Roman" w:hAnsi="Times New Roman"/>
          <w:color w:val="auto"/>
          <w:sz w:val="22"/>
          <w:szCs w:val="22"/>
        </w:rPr>
        <w:t xml:space="preserve">Os candidatos </w:t>
      </w:r>
      <w:r>
        <w:rPr>
          <w:rFonts w:ascii="Times New Roman" w:hAnsi="Times New Roman"/>
          <w:color w:val="auto"/>
          <w:sz w:val="22"/>
          <w:szCs w:val="22"/>
        </w:rPr>
        <w:t>classificados</w:t>
      </w:r>
      <w:r w:rsidRPr="00722FCF">
        <w:rPr>
          <w:rFonts w:ascii="Times New Roman" w:hAnsi="Times New Roman"/>
          <w:color w:val="auto"/>
          <w:sz w:val="22"/>
          <w:szCs w:val="22"/>
        </w:rPr>
        <w:t xml:space="preserve"> e nomeados ficarão vinculados ao Regime </w:t>
      </w:r>
      <w:r>
        <w:rPr>
          <w:rFonts w:ascii="Times New Roman" w:hAnsi="Times New Roman"/>
          <w:color w:val="auto"/>
          <w:sz w:val="22"/>
          <w:szCs w:val="22"/>
        </w:rPr>
        <w:t>Estatutário.</w:t>
      </w:r>
    </w:p>
    <w:p w:rsidR="001A6C1D" w:rsidRDefault="001A6C1D" w:rsidP="001A6C1D">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 xml:space="preserve">A aprovação e classificação no concurso público não assegura a imediata nomeação do candidato, que ocorrerá </w:t>
      </w:r>
      <w:r w:rsidRPr="001A6C1D">
        <w:rPr>
          <w:rFonts w:ascii="Times New Roman" w:hAnsi="Times New Roman"/>
          <w:color w:val="auto"/>
          <w:sz w:val="22"/>
          <w:szCs w:val="22"/>
        </w:rPr>
        <w:t>a critério de conveniência e oportunidade da Administração</w:t>
      </w:r>
      <w:r>
        <w:rPr>
          <w:rFonts w:ascii="Times New Roman" w:hAnsi="Times New Roman"/>
          <w:color w:val="auto"/>
          <w:sz w:val="22"/>
          <w:szCs w:val="22"/>
        </w:rPr>
        <w:t xml:space="preserve"> e disponibilidade de recursos.</w:t>
      </w:r>
    </w:p>
    <w:p w:rsidR="00976C15" w:rsidRDefault="001A6C1D"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O</w:t>
      </w:r>
      <w:r w:rsidR="00976C15" w:rsidRPr="00976C15">
        <w:rPr>
          <w:rFonts w:ascii="Times New Roman" w:hAnsi="Times New Roman"/>
          <w:color w:val="auto"/>
          <w:sz w:val="22"/>
          <w:szCs w:val="22"/>
        </w:rPr>
        <w:t xml:space="preserve">s cargos, número de vagas, </w:t>
      </w:r>
      <w:r w:rsidR="00F95626">
        <w:rPr>
          <w:rFonts w:ascii="Times New Roman" w:hAnsi="Times New Roman"/>
          <w:color w:val="auto"/>
          <w:sz w:val="22"/>
          <w:szCs w:val="22"/>
        </w:rPr>
        <w:t xml:space="preserve">vencimento </w:t>
      </w:r>
      <w:r w:rsidR="00976C15" w:rsidRPr="00976C15">
        <w:rPr>
          <w:rFonts w:ascii="Times New Roman" w:hAnsi="Times New Roman"/>
          <w:color w:val="auto"/>
          <w:sz w:val="22"/>
          <w:szCs w:val="22"/>
        </w:rPr>
        <w:t xml:space="preserve">mensal e requisitos para </w:t>
      </w:r>
      <w:r w:rsidR="00F95626">
        <w:rPr>
          <w:rFonts w:ascii="Times New Roman" w:hAnsi="Times New Roman"/>
          <w:color w:val="auto"/>
          <w:sz w:val="22"/>
          <w:szCs w:val="22"/>
        </w:rPr>
        <w:t>provimento das vagas</w:t>
      </w:r>
      <w:r w:rsidR="00976C15" w:rsidRPr="00976C15">
        <w:rPr>
          <w:rFonts w:ascii="Times New Roman" w:hAnsi="Times New Roman"/>
          <w:color w:val="auto"/>
          <w:sz w:val="22"/>
          <w:szCs w:val="22"/>
        </w:rPr>
        <w:t xml:space="preserve"> estão indicados no</w:t>
      </w:r>
      <w:r>
        <w:rPr>
          <w:rFonts w:ascii="Times New Roman" w:hAnsi="Times New Roman"/>
          <w:color w:val="auto"/>
          <w:sz w:val="22"/>
          <w:szCs w:val="22"/>
        </w:rPr>
        <w:t>s</w:t>
      </w:r>
      <w:r w:rsidR="00976C15" w:rsidRPr="00976C15">
        <w:rPr>
          <w:rFonts w:ascii="Times New Roman" w:hAnsi="Times New Roman"/>
          <w:color w:val="auto"/>
          <w:sz w:val="22"/>
          <w:szCs w:val="22"/>
        </w:rPr>
        <w:t xml:space="preserve"> quadro</w:t>
      </w:r>
      <w:r>
        <w:rPr>
          <w:rFonts w:ascii="Times New Roman" w:hAnsi="Times New Roman"/>
          <w:color w:val="auto"/>
          <w:sz w:val="22"/>
          <w:szCs w:val="22"/>
        </w:rPr>
        <w:t>s abaixo.</w:t>
      </w:r>
    </w:p>
    <w:p w:rsidR="007C5006" w:rsidRDefault="007C5006" w:rsidP="007C5006">
      <w:pPr>
        <w:pStyle w:val="PargrafodaLista1"/>
        <w:spacing w:before="0" w:after="240"/>
        <w:ind w:left="360"/>
        <w:rPr>
          <w:rFonts w:ascii="Times New Roman" w:hAnsi="Times New Roman"/>
          <w:color w:val="auto"/>
          <w:sz w:val="22"/>
          <w:szCs w:val="22"/>
        </w:rPr>
      </w:pPr>
    </w:p>
    <w:p w:rsidR="007C5006" w:rsidRDefault="007C5006" w:rsidP="007C5006">
      <w:pPr>
        <w:pStyle w:val="PargrafodaLista1"/>
        <w:spacing w:before="0" w:after="240"/>
        <w:ind w:left="360"/>
        <w:rPr>
          <w:rFonts w:ascii="Times New Roman" w:hAnsi="Times New Roman"/>
          <w:color w:val="auto"/>
          <w:sz w:val="22"/>
          <w:szCs w:val="22"/>
        </w:rPr>
      </w:pPr>
    </w:p>
    <w:p w:rsidR="003F57F2" w:rsidRPr="007C5006" w:rsidRDefault="003F57F2" w:rsidP="00B86549">
      <w:pPr>
        <w:pStyle w:val="PargrafodaLista1"/>
        <w:numPr>
          <w:ilvl w:val="2"/>
          <w:numId w:val="7"/>
        </w:numPr>
        <w:spacing w:before="0" w:after="240"/>
        <w:rPr>
          <w:rFonts w:ascii="Times New Roman" w:hAnsi="Times New Roman"/>
          <w:b/>
          <w:color w:val="auto"/>
          <w:sz w:val="22"/>
          <w:szCs w:val="22"/>
        </w:rPr>
      </w:pPr>
      <w:bookmarkStart w:id="1" w:name="_Hlk514086666"/>
      <w:r w:rsidRPr="007C5006">
        <w:rPr>
          <w:rFonts w:ascii="Times New Roman" w:hAnsi="Times New Roman"/>
          <w:b/>
          <w:color w:val="auto"/>
          <w:sz w:val="22"/>
          <w:szCs w:val="22"/>
        </w:rPr>
        <w:lastRenderedPageBreak/>
        <w:t>Cargos com exigência de nível superior</w:t>
      </w:r>
    </w:p>
    <w:tbl>
      <w:tblPr>
        <w:tblW w:w="10606" w:type="dxa"/>
        <w:tblCellMar>
          <w:left w:w="70" w:type="dxa"/>
          <w:right w:w="70" w:type="dxa"/>
        </w:tblCellMar>
        <w:tblLook w:val="04A0" w:firstRow="1" w:lastRow="0" w:firstColumn="1" w:lastColumn="0" w:noHBand="0" w:noVBand="1"/>
      </w:tblPr>
      <w:tblGrid>
        <w:gridCol w:w="2757"/>
        <w:gridCol w:w="848"/>
        <w:gridCol w:w="1501"/>
        <w:gridCol w:w="1201"/>
        <w:gridCol w:w="4299"/>
      </w:tblGrid>
      <w:tr w:rsidR="00642C76" w:rsidRPr="003F57F2" w:rsidTr="00257E7B">
        <w:trPr>
          <w:trHeight w:val="300"/>
        </w:trPr>
        <w:tc>
          <w:tcPr>
            <w:tcW w:w="2757"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642C76" w:rsidRPr="003F57F2" w:rsidRDefault="00642C76"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CARGO</w:t>
            </w:r>
          </w:p>
        </w:tc>
        <w:tc>
          <w:tcPr>
            <w:tcW w:w="848"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42C76" w:rsidRPr="003F57F2" w:rsidRDefault="00642C76"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VAGAS</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tcPr>
          <w:p w:rsidR="00642C76" w:rsidRPr="003F57F2" w:rsidRDefault="00642C76" w:rsidP="00B86549">
            <w:pPr>
              <w:spacing w:after="240" w:line="240" w:lineRule="auto"/>
              <w:rPr>
                <w:rFonts w:ascii="Times New Roman" w:eastAsia="Times New Roman" w:hAnsi="Times New Roman" w:cs="Times New Roman"/>
                <w:b/>
                <w:color w:val="404040" w:themeColor="text1" w:themeTint="BF"/>
                <w:sz w:val="18"/>
                <w:szCs w:val="18"/>
                <w:lang w:eastAsia="pt-BR"/>
              </w:rPr>
            </w:pPr>
            <w:r w:rsidRPr="003F57F2">
              <w:rPr>
                <w:rFonts w:ascii="Times New Roman" w:eastAsia="Times New Roman" w:hAnsi="Times New Roman" w:cs="Times New Roman"/>
                <w:b/>
                <w:color w:val="404040" w:themeColor="text1" w:themeTint="BF"/>
                <w:sz w:val="18"/>
                <w:szCs w:val="18"/>
                <w:lang w:eastAsia="pt-BR"/>
              </w:rPr>
              <w:t>VENCIMENTOS</w:t>
            </w:r>
            <w:r>
              <w:rPr>
                <w:rFonts w:ascii="Times New Roman" w:eastAsia="Times New Roman" w:hAnsi="Times New Roman" w:cs="Times New Roman"/>
                <w:b/>
                <w:color w:val="404040" w:themeColor="text1" w:themeTint="BF"/>
                <w:sz w:val="18"/>
                <w:szCs w:val="18"/>
                <w:lang w:eastAsia="pt-BR"/>
              </w:rPr>
              <w:t xml:space="preserve"> (R$}</w:t>
            </w:r>
          </w:p>
        </w:tc>
        <w:tc>
          <w:tcPr>
            <w:tcW w:w="1201" w:type="dxa"/>
            <w:tcBorders>
              <w:top w:val="single" w:sz="4" w:space="0" w:color="auto"/>
              <w:left w:val="nil"/>
              <w:bottom w:val="single" w:sz="4" w:space="0" w:color="auto"/>
              <w:right w:val="single" w:sz="4" w:space="0" w:color="auto"/>
            </w:tcBorders>
            <w:shd w:val="clear" w:color="auto" w:fill="D9D9D9" w:themeFill="background1" w:themeFillShade="D9"/>
          </w:tcPr>
          <w:p w:rsidR="00642C76" w:rsidRPr="003F57F2" w:rsidRDefault="00257E7B" w:rsidP="00B86549">
            <w:pPr>
              <w:spacing w:after="240" w:line="240" w:lineRule="auto"/>
              <w:rPr>
                <w:rFonts w:ascii="Times New Roman" w:eastAsia="Times New Roman" w:hAnsi="Times New Roman" w:cs="Times New Roman"/>
                <w:b/>
                <w:bCs/>
                <w:color w:val="404040" w:themeColor="text1" w:themeTint="BF"/>
                <w:sz w:val="18"/>
                <w:szCs w:val="18"/>
                <w:lang w:eastAsia="pt-BR"/>
              </w:rPr>
            </w:pPr>
            <w:r>
              <w:rPr>
                <w:rFonts w:ascii="Times New Roman" w:eastAsia="Times New Roman" w:hAnsi="Times New Roman" w:cs="Times New Roman"/>
                <w:b/>
                <w:bCs/>
                <w:color w:val="404040" w:themeColor="text1" w:themeTint="BF"/>
                <w:sz w:val="18"/>
                <w:szCs w:val="18"/>
                <w:lang w:eastAsia="pt-BR"/>
              </w:rPr>
              <w:t>CARGA HORÁRIA</w:t>
            </w:r>
          </w:p>
        </w:tc>
        <w:tc>
          <w:tcPr>
            <w:tcW w:w="429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642C76" w:rsidRPr="003F57F2" w:rsidRDefault="00642C76" w:rsidP="00B86549">
            <w:pPr>
              <w:spacing w:after="240" w:line="240" w:lineRule="auto"/>
              <w:rPr>
                <w:rFonts w:ascii="Times New Roman" w:eastAsia="Times New Roman" w:hAnsi="Times New Roman" w:cs="Times New Roman"/>
                <w:b/>
                <w:bCs/>
                <w:color w:val="404040" w:themeColor="text1" w:themeTint="BF"/>
                <w:sz w:val="18"/>
                <w:szCs w:val="18"/>
                <w:lang w:eastAsia="pt-BR"/>
              </w:rPr>
            </w:pPr>
            <w:r w:rsidRPr="003F57F2">
              <w:rPr>
                <w:rFonts w:ascii="Times New Roman" w:eastAsia="Times New Roman" w:hAnsi="Times New Roman" w:cs="Times New Roman"/>
                <w:b/>
                <w:bCs/>
                <w:color w:val="404040" w:themeColor="text1" w:themeTint="BF"/>
                <w:sz w:val="18"/>
                <w:szCs w:val="18"/>
                <w:lang w:eastAsia="pt-BR"/>
              </w:rPr>
              <w:t>REQUISITOS PARA PROVIMENTO</w:t>
            </w:r>
          </w:p>
        </w:tc>
      </w:tr>
      <w:tr w:rsidR="00642C76" w:rsidRPr="00642C76" w:rsidTr="007C5006">
        <w:trPr>
          <w:trHeight w:val="300"/>
        </w:trPr>
        <w:tc>
          <w:tcPr>
            <w:tcW w:w="2757" w:type="dxa"/>
            <w:tcBorders>
              <w:top w:val="single" w:sz="4" w:space="0" w:color="auto"/>
              <w:left w:val="single" w:sz="4" w:space="0" w:color="auto"/>
              <w:bottom w:val="single" w:sz="4" w:space="0" w:color="auto"/>
              <w:right w:val="nil"/>
            </w:tcBorders>
            <w:shd w:val="clear" w:color="000000" w:fill="FFFFFF"/>
            <w:noWrap/>
            <w:vAlign w:val="bottom"/>
            <w:hideMark/>
          </w:tcPr>
          <w:p w:rsidR="00642C76" w:rsidRPr="00642C76" w:rsidRDefault="00642C76" w:rsidP="00642C76">
            <w:pPr>
              <w:spacing w:after="240" w:line="240" w:lineRule="auto"/>
              <w:rPr>
                <w:rFonts w:ascii="Times New Roman" w:eastAsia="Times New Roman" w:hAnsi="Times New Roman" w:cs="Times New Roman"/>
                <w:b/>
                <w:color w:val="404040" w:themeColor="text1" w:themeTint="BF"/>
                <w:sz w:val="20"/>
                <w:szCs w:val="20"/>
                <w:lang w:eastAsia="pt-BR"/>
              </w:rPr>
            </w:pPr>
            <w:r w:rsidRPr="00642C76">
              <w:rPr>
                <w:rFonts w:ascii="Times New Roman" w:eastAsia="Times New Roman" w:hAnsi="Times New Roman" w:cs="Times New Roman"/>
                <w:b/>
                <w:color w:val="404040" w:themeColor="text1" w:themeTint="BF"/>
                <w:sz w:val="20"/>
                <w:szCs w:val="20"/>
                <w:lang w:eastAsia="pt-BR"/>
              </w:rPr>
              <w:t>ADVOGADO</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C76" w:rsidRPr="00642C76" w:rsidRDefault="001B52A1" w:rsidP="00642C76">
            <w:pPr>
              <w:spacing w:after="24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642C76" w:rsidRPr="00642C76" w:rsidRDefault="001B52A1" w:rsidP="007C5006">
            <w:pPr>
              <w:spacing w:after="24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4.528,55</w:t>
            </w:r>
          </w:p>
        </w:tc>
        <w:tc>
          <w:tcPr>
            <w:tcW w:w="1201" w:type="dxa"/>
            <w:tcBorders>
              <w:top w:val="single" w:sz="4" w:space="0" w:color="auto"/>
              <w:left w:val="nil"/>
              <w:bottom w:val="single" w:sz="4" w:space="0" w:color="auto"/>
              <w:right w:val="single" w:sz="4" w:space="0" w:color="auto"/>
            </w:tcBorders>
          </w:tcPr>
          <w:p w:rsidR="00642C76" w:rsidRPr="00642C76" w:rsidRDefault="00257E7B" w:rsidP="00642C76">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42C76" w:rsidRPr="00642C76" w:rsidRDefault="00642C76" w:rsidP="00642C76">
            <w:pPr>
              <w:spacing w:after="240" w:line="240" w:lineRule="auto"/>
              <w:rPr>
                <w:rFonts w:ascii="Times New Roman" w:eastAsia="Times New Roman" w:hAnsi="Times New Roman" w:cs="Times New Roman"/>
                <w:bCs/>
                <w:color w:val="000000"/>
                <w:sz w:val="18"/>
                <w:szCs w:val="18"/>
                <w:lang w:eastAsia="pt-BR"/>
              </w:rPr>
            </w:pPr>
            <w:r w:rsidRPr="00642C76">
              <w:rPr>
                <w:rFonts w:ascii="Times New Roman" w:eastAsia="Times New Roman" w:hAnsi="Times New Roman" w:cs="Times New Roman"/>
                <w:bCs/>
                <w:color w:val="000000"/>
                <w:sz w:val="18"/>
                <w:szCs w:val="18"/>
                <w:lang w:eastAsia="pt-BR"/>
              </w:rPr>
              <w:t>Curso de ensino superior em Direito (Ciências Jurídicas), com registro na Ordem dos Advogados do Brasil-OAB.</w:t>
            </w:r>
          </w:p>
        </w:tc>
      </w:tr>
      <w:tr w:rsidR="00642C76" w:rsidRPr="003F57F2" w:rsidTr="007C5006">
        <w:trPr>
          <w:trHeight w:val="300"/>
        </w:trPr>
        <w:tc>
          <w:tcPr>
            <w:tcW w:w="2757" w:type="dxa"/>
            <w:tcBorders>
              <w:top w:val="nil"/>
              <w:left w:val="single" w:sz="4" w:space="0" w:color="auto"/>
              <w:bottom w:val="single" w:sz="4" w:space="0" w:color="auto"/>
              <w:right w:val="nil"/>
            </w:tcBorders>
            <w:shd w:val="clear" w:color="000000" w:fill="FFFFFF"/>
            <w:noWrap/>
            <w:vAlign w:val="center"/>
            <w:hideMark/>
          </w:tcPr>
          <w:p w:rsidR="00642C76" w:rsidRPr="003F57F2" w:rsidRDefault="00642C76" w:rsidP="00642C76">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CONTADOR</w:t>
            </w:r>
          </w:p>
        </w:tc>
        <w:tc>
          <w:tcPr>
            <w:tcW w:w="848" w:type="dxa"/>
            <w:tcBorders>
              <w:top w:val="nil"/>
              <w:left w:val="single" w:sz="4" w:space="0" w:color="auto"/>
              <w:bottom w:val="single" w:sz="4" w:space="0" w:color="auto"/>
              <w:right w:val="single" w:sz="4" w:space="0" w:color="auto"/>
            </w:tcBorders>
            <w:shd w:val="clear" w:color="auto" w:fill="auto"/>
            <w:noWrap/>
            <w:vAlign w:val="bottom"/>
          </w:tcPr>
          <w:p w:rsidR="00642C76" w:rsidRPr="003F57F2" w:rsidRDefault="001B52A1" w:rsidP="00642C76">
            <w:pPr>
              <w:spacing w:after="24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center"/>
          </w:tcPr>
          <w:p w:rsidR="00642C76" w:rsidRPr="003F57F2" w:rsidRDefault="001B52A1" w:rsidP="007C5006">
            <w:pPr>
              <w:spacing w:after="240" w:line="240" w:lineRule="auto"/>
              <w:jc w:val="center"/>
              <w:rPr>
                <w:rFonts w:ascii="Calibri Light" w:eastAsia="Times New Roman" w:hAnsi="Calibri Light" w:cs="Calibri Light"/>
                <w:color w:val="000000"/>
                <w:sz w:val="18"/>
                <w:szCs w:val="18"/>
                <w:lang w:eastAsia="pt-BR"/>
              </w:rPr>
            </w:pPr>
            <w:r>
              <w:rPr>
                <w:rFonts w:ascii="Calibri Light" w:eastAsia="Times New Roman" w:hAnsi="Calibri Light" w:cs="Calibri Light"/>
                <w:color w:val="000000"/>
                <w:sz w:val="18"/>
                <w:szCs w:val="18"/>
                <w:lang w:eastAsia="pt-BR"/>
              </w:rPr>
              <w:t>5.580,39</w:t>
            </w:r>
          </w:p>
        </w:tc>
        <w:tc>
          <w:tcPr>
            <w:tcW w:w="1201" w:type="dxa"/>
            <w:tcBorders>
              <w:top w:val="single" w:sz="4" w:space="0" w:color="auto"/>
              <w:left w:val="nil"/>
              <w:bottom w:val="single" w:sz="4" w:space="0" w:color="auto"/>
              <w:right w:val="single" w:sz="4" w:space="0" w:color="auto"/>
            </w:tcBorders>
          </w:tcPr>
          <w:p w:rsidR="00642C76" w:rsidRPr="00642C76" w:rsidRDefault="00257E7B" w:rsidP="00642C76">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299" w:type="dxa"/>
            <w:tcBorders>
              <w:top w:val="nil"/>
              <w:left w:val="single" w:sz="4" w:space="0" w:color="auto"/>
              <w:bottom w:val="single" w:sz="4" w:space="0" w:color="auto"/>
              <w:right w:val="single" w:sz="4" w:space="0" w:color="auto"/>
            </w:tcBorders>
            <w:shd w:val="clear" w:color="auto" w:fill="auto"/>
            <w:noWrap/>
            <w:vAlign w:val="bottom"/>
          </w:tcPr>
          <w:p w:rsidR="00642C76" w:rsidRPr="00642C76" w:rsidRDefault="00642C76" w:rsidP="00642C76">
            <w:pPr>
              <w:spacing w:after="240" w:line="240" w:lineRule="auto"/>
              <w:rPr>
                <w:rFonts w:ascii="Times New Roman" w:eastAsia="Times New Roman" w:hAnsi="Times New Roman" w:cs="Times New Roman"/>
                <w:bCs/>
                <w:color w:val="000000"/>
                <w:sz w:val="18"/>
                <w:szCs w:val="18"/>
                <w:lang w:eastAsia="pt-BR"/>
              </w:rPr>
            </w:pPr>
            <w:r w:rsidRPr="00642C76">
              <w:rPr>
                <w:rFonts w:ascii="Times New Roman" w:eastAsia="Times New Roman" w:hAnsi="Times New Roman" w:cs="Times New Roman"/>
                <w:bCs/>
                <w:color w:val="000000"/>
                <w:sz w:val="18"/>
                <w:szCs w:val="18"/>
                <w:lang w:eastAsia="pt-BR"/>
              </w:rPr>
              <w:t xml:space="preserve">Curso de ensino superior em </w:t>
            </w:r>
            <w:r>
              <w:rPr>
                <w:rFonts w:ascii="Times New Roman" w:eastAsia="Times New Roman" w:hAnsi="Times New Roman" w:cs="Times New Roman"/>
                <w:bCs/>
                <w:color w:val="000000"/>
                <w:sz w:val="18"/>
                <w:szCs w:val="18"/>
                <w:lang w:eastAsia="pt-BR"/>
              </w:rPr>
              <w:t>Contabilidade</w:t>
            </w:r>
            <w:r w:rsidRPr="00642C76">
              <w:rPr>
                <w:rFonts w:ascii="Times New Roman" w:eastAsia="Times New Roman" w:hAnsi="Times New Roman" w:cs="Times New Roman"/>
                <w:bCs/>
                <w:color w:val="000000"/>
                <w:sz w:val="18"/>
                <w:szCs w:val="18"/>
                <w:lang w:eastAsia="pt-BR"/>
              </w:rPr>
              <w:t xml:space="preserve"> (Ciências </w:t>
            </w:r>
            <w:r>
              <w:rPr>
                <w:rFonts w:ascii="Times New Roman" w:eastAsia="Times New Roman" w:hAnsi="Times New Roman" w:cs="Times New Roman"/>
                <w:bCs/>
                <w:color w:val="000000"/>
                <w:sz w:val="18"/>
                <w:szCs w:val="18"/>
                <w:lang w:eastAsia="pt-BR"/>
              </w:rPr>
              <w:t>Contábeis</w:t>
            </w:r>
            <w:r w:rsidRPr="00642C76">
              <w:rPr>
                <w:rFonts w:ascii="Times New Roman" w:eastAsia="Times New Roman" w:hAnsi="Times New Roman" w:cs="Times New Roman"/>
                <w:bCs/>
                <w:color w:val="000000"/>
                <w:sz w:val="18"/>
                <w:szCs w:val="18"/>
                <w:lang w:eastAsia="pt-BR"/>
              </w:rPr>
              <w:t>), com registro n</w:t>
            </w:r>
            <w:r>
              <w:rPr>
                <w:rFonts w:ascii="Times New Roman" w:eastAsia="Times New Roman" w:hAnsi="Times New Roman" w:cs="Times New Roman"/>
                <w:bCs/>
                <w:color w:val="000000"/>
                <w:sz w:val="18"/>
                <w:szCs w:val="18"/>
                <w:lang w:eastAsia="pt-BR"/>
              </w:rPr>
              <w:t>o Conselho Regional de Contabilidade.</w:t>
            </w:r>
          </w:p>
        </w:tc>
      </w:tr>
      <w:tr w:rsidR="00257E7B" w:rsidRPr="003F57F2" w:rsidTr="007C5006">
        <w:trPr>
          <w:trHeight w:val="300"/>
        </w:trPr>
        <w:tc>
          <w:tcPr>
            <w:tcW w:w="2757" w:type="dxa"/>
            <w:tcBorders>
              <w:top w:val="nil"/>
              <w:left w:val="single" w:sz="4" w:space="0" w:color="auto"/>
              <w:bottom w:val="single" w:sz="4" w:space="0" w:color="auto"/>
              <w:right w:val="nil"/>
            </w:tcBorders>
            <w:shd w:val="clear" w:color="000000" w:fill="FFFFFF"/>
            <w:noWrap/>
            <w:vAlign w:val="center"/>
            <w:hideMark/>
          </w:tcPr>
          <w:p w:rsidR="00257E7B" w:rsidRPr="003F57F2" w:rsidRDefault="00257E7B" w:rsidP="00257E7B">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ENFERMEIRO</w:t>
            </w:r>
          </w:p>
        </w:tc>
        <w:tc>
          <w:tcPr>
            <w:tcW w:w="848" w:type="dxa"/>
            <w:tcBorders>
              <w:top w:val="nil"/>
              <w:left w:val="single" w:sz="4" w:space="0" w:color="auto"/>
              <w:bottom w:val="single" w:sz="4" w:space="0" w:color="auto"/>
              <w:right w:val="single" w:sz="4" w:space="0" w:color="auto"/>
            </w:tcBorders>
            <w:shd w:val="clear" w:color="auto" w:fill="auto"/>
            <w:noWrap/>
            <w:vAlign w:val="bottom"/>
          </w:tcPr>
          <w:p w:rsidR="00257E7B" w:rsidRPr="003F57F2" w:rsidRDefault="001B52A1" w:rsidP="00257E7B">
            <w:pPr>
              <w:spacing w:after="240" w:line="240" w:lineRule="auto"/>
              <w:jc w:val="center"/>
              <w:rPr>
                <w:rFonts w:ascii="Calibri" w:eastAsia="Times New Roman" w:hAnsi="Calibri" w:cs="Calibri"/>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center"/>
          </w:tcPr>
          <w:p w:rsidR="00257E7B" w:rsidRPr="003F57F2" w:rsidRDefault="001B52A1" w:rsidP="007C5006">
            <w:pPr>
              <w:spacing w:after="240" w:line="240" w:lineRule="auto"/>
              <w:jc w:val="center"/>
              <w:rPr>
                <w:rFonts w:ascii="Calibri Light" w:eastAsia="Times New Roman" w:hAnsi="Calibri Light" w:cs="Calibri Light"/>
                <w:color w:val="000000"/>
                <w:sz w:val="18"/>
                <w:szCs w:val="18"/>
                <w:lang w:eastAsia="pt-BR"/>
              </w:rPr>
            </w:pPr>
            <w:r>
              <w:rPr>
                <w:rFonts w:ascii="Calibri Light" w:eastAsia="Times New Roman" w:hAnsi="Calibri Light" w:cs="Calibri Light"/>
                <w:color w:val="000000"/>
                <w:sz w:val="18"/>
                <w:szCs w:val="18"/>
                <w:lang w:eastAsia="pt-BR"/>
              </w:rPr>
              <w:t>3.774,00</w:t>
            </w:r>
          </w:p>
        </w:tc>
        <w:tc>
          <w:tcPr>
            <w:tcW w:w="1201" w:type="dxa"/>
            <w:tcBorders>
              <w:top w:val="single" w:sz="4" w:space="0" w:color="auto"/>
              <w:left w:val="nil"/>
              <w:bottom w:val="single" w:sz="4" w:space="0" w:color="auto"/>
              <w:right w:val="single" w:sz="4" w:space="0" w:color="auto"/>
            </w:tcBorders>
          </w:tcPr>
          <w:p w:rsidR="00257E7B" w:rsidRPr="00257E7B" w:rsidRDefault="001B52A1" w:rsidP="00257E7B">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w:t>
            </w:r>
            <w:r w:rsidR="00257E7B">
              <w:rPr>
                <w:rFonts w:ascii="Times New Roman" w:eastAsia="Times New Roman" w:hAnsi="Times New Roman" w:cs="Times New Roman"/>
                <w:bCs/>
                <w:color w:val="000000"/>
                <w:sz w:val="18"/>
                <w:szCs w:val="18"/>
                <w:lang w:eastAsia="pt-BR"/>
              </w:rPr>
              <w:t>0 horas semanais</w:t>
            </w:r>
          </w:p>
        </w:tc>
        <w:tc>
          <w:tcPr>
            <w:tcW w:w="4299" w:type="dxa"/>
            <w:tcBorders>
              <w:top w:val="nil"/>
              <w:left w:val="single" w:sz="4" w:space="0" w:color="auto"/>
              <w:bottom w:val="single" w:sz="4" w:space="0" w:color="auto"/>
              <w:right w:val="single" w:sz="4" w:space="0" w:color="auto"/>
            </w:tcBorders>
            <w:shd w:val="clear" w:color="auto" w:fill="auto"/>
            <w:noWrap/>
            <w:vAlign w:val="bottom"/>
          </w:tcPr>
          <w:p w:rsidR="00257E7B" w:rsidRPr="00642C76" w:rsidRDefault="00257E7B" w:rsidP="00257E7B">
            <w:pPr>
              <w:spacing w:after="240" w:line="240" w:lineRule="auto"/>
              <w:rPr>
                <w:rFonts w:ascii="Times New Roman" w:eastAsia="Times New Roman" w:hAnsi="Times New Roman" w:cs="Times New Roman"/>
                <w:bCs/>
                <w:color w:val="000000"/>
                <w:sz w:val="18"/>
                <w:szCs w:val="18"/>
                <w:lang w:eastAsia="pt-BR"/>
              </w:rPr>
            </w:pPr>
            <w:r w:rsidRPr="00642C76">
              <w:rPr>
                <w:rFonts w:ascii="Times New Roman" w:eastAsia="Times New Roman" w:hAnsi="Times New Roman" w:cs="Times New Roman"/>
                <w:bCs/>
                <w:color w:val="000000"/>
                <w:sz w:val="18"/>
                <w:szCs w:val="18"/>
                <w:lang w:eastAsia="pt-BR"/>
              </w:rPr>
              <w:t xml:space="preserve">Curso de ensino superior em </w:t>
            </w:r>
            <w:r>
              <w:rPr>
                <w:rFonts w:ascii="Times New Roman" w:eastAsia="Times New Roman" w:hAnsi="Times New Roman" w:cs="Times New Roman"/>
                <w:bCs/>
                <w:color w:val="000000"/>
                <w:sz w:val="18"/>
                <w:szCs w:val="18"/>
                <w:lang w:eastAsia="pt-BR"/>
              </w:rPr>
              <w:t>Enfermagem</w:t>
            </w:r>
            <w:r w:rsidRPr="00642C76">
              <w:rPr>
                <w:rFonts w:ascii="Times New Roman" w:eastAsia="Times New Roman" w:hAnsi="Times New Roman" w:cs="Times New Roman"/>
                <w:bCs/>
                <w:color w:val="000000"/>
                <w:sz w:val="18"/>
                <w:szCs w:val="18"/>
                <w:lang w:eastAsia="pt-BR"/>
              </w:rPr>
              <w:t xml:space="preserve"> com registro n</w:t>
            </w:r>
            <w:r>
              <w:rPr>
                <w:rFonts w:ascii="Times New Roman" w:eastAsia="Times New Roman" w:hAnsi="Times New Roman" w:cs="Times New Roman"/>
                <w:bCs/>
                <w:color w:val="000000"/>
                <w:sz w:val="18"/>
                <w:szCs w:val="18"/>
                <w:lang w:eastAsia="pt-BR"/>
              </w:rPr>
              <w:t>o Conselho Regional de Enfermagem.</w:t>
            </w:r>
          </w:p>
        </w:tc>
      </w:tr>
      <w:tr w:rsidR="007C5006" w:rsidRPr="007C5006" w:rsidTr="007C5006">
        <w:trPr>
          <w:trHeight w:val="300"/>
        </w:trPr>
        <w:tc>
          <w:tcPr>
            <w:tcW w:w="2757" w:type="dxa"/>
            <w:tcBorders>
              <w:top w:val="nil"/>
              <w:left w:val="single" w:sz="4" w:space="0" w:color="auto"/>
              <w:bottom w:val="single" w:sz="4" w:space="0" w:color="auto"/>
              <w:right w:val="nil"/>
            </w:tcBorders>
            <w:shd w:val="clear" w:color="000000" w:fill="FFFFFF"/>
            <w:noWrap/>
            <w:vAlign w:val="center"/>
            <w:hideMark/>
          </w:tcPr>
          <w:p w:rsidR="00257E7B" w:rsidRPr="007C5006" w:rsidRDefault="001B52A1" w:rsidP="00257E7B">
            <w:pPr>
              <w:spacing w:after="240" w:line="240" w:lineRule="auto"/>
              <w:rPr>
                <w:rFonts w:ascii="Times New Roman" w:eastAsia="Times New Roman" w:hAnsi="Times New Roman" w:cs="Times New Roman"/>
                <w:b/>
                <w:sz w:val="20"/>
                <w:szCs w:val="20"/>
                <w:lang w:eastAsia="pt-BR"/>
              </w:rPr>
            </w:pPr>
            <w:r w:rsidRPr="007C5006">
              <w:rPr>
                <w:rFonts w:ascii="Times New Roman" w:eastAsia="Times New Roman" w:hAnsi="Times New Roman" w:cs="Times New Roman"/>
                <w:b/>
                <w:sz w:val="20"/>
                <w:szCs w:val="20"/>
                <w:lang w:eastAsia="pt-BR"/>
              </w:rPr>
              <w:t>ENGENHEIRO CIVIL</w:t>
            </w:r>
          </w:p>
        </w:tc>
        <w:tc>
          <w:tcPr>
            <w:tcW w:w="848" w:type="dxa"/>
            <w:tcBorders>
              <w:top w:val="nil"/>
              <w:left w:val="single" w:sz="4" w:space="0" w:color="auto"/>
              <w:bottom w:val="single" w:sz="4" w:space="0" w:color="auto"/>
              <w:right w:val="single" w:sz="4" w:space="0" w:color="auto"/>
            </w:tcBorders>
            <w:shd w:val="clear" w:color="auto" w:fill="auto"/>
            <w:noWrap/>
            <w:vAlign w:val="bottom"/>
          </w:tcPr>
          <w:p w:rsidR="00257E7B" w:rsidRPr="007C5006" w:rsidRDefault="001B52A1" w:rsidP="00257E7B">
            <w:pPr>
              <w:spacing w:after="240" w:line="240" w:lineRule="auto"/>
              <w:jc w:val="center"/>
              <w:rPr>
                <w:rFonts w:ascii="Calibri" w:eastAsia="Times New Roman" w:hAnsi="Calibri" w:cs="Calibri"/>
                <w:sz w:val="20"/>
                <w:szCs w:val="20"/>
                <w:lang w:eastAsia="pt-BR"/>
              </w:rPr>
            </w:pPr>
            <w:r w:rsidRPr="007C5006">
              <w:rPr>
                <w:rFonts w:ascii="Times New Roman" w:eastAsia="Times New Roman" w:hAnsi="Times New Roman" w:cs="Times New Roman"/>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center"/>
          </w:tcPr>
          <w:p w:rsidR="00257E7B" w:rsidRPr="007C5006" w:rsidRDefault="001B52A1" w:rsidP="007C5006">
            <w:pPr>
              <w:spacing w:after="240" w:line="240" w:lineRule="auto"/>
              <w:jc w:val="center"/>
              <w:rPr>
                <w:rFonts w:ascii="Calibri Light" w:eastAsia="Times New Roman" w:hAnsi="Calibri Light" w:cs="Calibri Light"/>
                <w:sz w:val="18"/>
                <w:szCs w:val="18"/>
                <w:lang w:eastAsia="pt-BR"/>
              </w:rPr>
            </w:pPr>
            <w:r w:rsidRPr="007C5006">
              <w:rPr>
                <w:rFonts w:ascii="Calibri Light" w:eastAsia="Times New Roman" w:hAnsi="Calibri Light" w:cs="Calibri Light"/>
                <w:sz w:val="18"/>
                <w:szCs w:val="18"/>
                <w:lang w:eastAsia="pt-BR"/>
              </w:rPr>
              <w:t>3.990,63</w:t>
            </w:r>
          </w:p>
        </w:tc>
        <w:tc>
          <w:tcPr>
            <w:tcW w:w="1201" w:type="dxa"/>
            <w:tcBorders>
              <w:top w:val="single" w:sz="4" w:space="0" w:color="auto"/>
              <w:left w:val="nil"/>
              <w:bottom w:val="single" w:sz="4" w:space="0" w:color="auto"/>
              <w:right w:val="single" w:sz="4" w:space="0" w:color="auto"/>
            </w:tcBorders>
          </w:tcPr>
          <w:p w:rsidR="00257E7B" w:rsidRPr="007C5006" w:rsidRDefault="001B52A1" w:rsidP="00257E7B">
            <w:pPr>
              <w:spacing w:after="240" w:line="240" w:lineRule="auto"/>
              <w:rPr>
                <w:rFonts w:ascii="Times New Roman" w:eastAsia="Times New Roman" w:hAnsi="Times New Roman" w:cs="Times New Roman"/>
                <w:bCs/>
                <w:sz w:val="18"/>
                <w:szCs w:val="18"/>
                <w:lang w:eastAsia="pt-BR"/>
              </w:rPr>
            </w:pPr>
            <w:r w:rsidRPr="007C5006">
              <w:rPr>
                <w:rFonts w:ascii="Times New Roman" w:eastAsia="Times New Roman" w:hAnsi="Times New Roman" w:cs="Times New Roman"/>
                <w:bCs/>
                <w:sz w:val="18"/>
                <w:szCs w:val="18"/>
                <w:lang w:eastAsia="pt-BR"/>
              </w:rPr>
              <w:t>40</w:t>
            </w:r>
            <w:r w:rsidR="00257E7B" w:rsidRPr="007C5006">
              <w:rPr>
                <w:rFonts w:ascii="Times New Roman" w:eastAsia="Times New Roman" w:hAnsi="Times New Roman" w:cs="Times New Roman"/>
                <w:bCs/>
                <w:sz w:val="18"/>
                <w:szCs w:val="18"/>
                <w:lang w:eastAsia="pt-BR"/>
              </w:rPr>
              <w:t xml:space="preserve"> horas semanais</w:t>
            </w:r>
          </w:p>
        </w:tc>
        <w:tc>
          <w:tcPr>
            <w:tcW w:w="4299" w:type="dxa"/>
            <w:tcBorders>
              <w:top w:val="nil"/>
              <w:left w:val="single" w:sz="4" w:space="0" w:color="auto"/>
              <w:bottom w:val="single" w:sz="4" w:space="0" w:color="auto"/>
              <w:right w:val="single" w:sz="4" w:space="0" w:color="auto"/>
            </w:tcBorders>
            <w:shd w:val="clear" w:color="auto" w:fill="auto"/>
            <w:noWrap/>
            <w:vAlign w:val="bottom"/>
          </w:tcPr>
          <w:p w:rsidR="00257E7B" w:rsidRPr="007C5006" w:rsidRDefault="00257E7B" w:rsidP="001B52A1">
            <w:pPr>
              <w:spacing w:after="240" w:line="240" w:lineRule="auto"/>
              <w:rPr>
                <w:rFonts w:ascii="Times New Roman" w:eastAsia="Times New Roman" w:hAnsi="Times New Roman" w:cs="Times New Roman"/>
                <w:bCs/>
                <w:sz w:val="18"/>
                <w:szCs w:val="18"/>
                <w:lang w:eastAsia="pt-BR"/>
              </w:rPr>
            </w:pPr>
            <w:r w:rsidRPr="007C5006">
              <w:rPr>
                <w:rFonts w:ascii="Times New Roman" w:eastAsia="Times New Roman" w:hAnsi="Times New Roman" w:cs="Times New Roman"/>
                <w:bCs/>
                <w:sz w:val="18"/>
                <w:szCs w:val="18"/>
                <w:lang w:eastAsia="pt-BR"/>
              </w:rPr>
              <w:t xml:space="preserve">Curso de ensino superior em </w:t>
            </w:r>
            <w:r w:rsidR="001B52A1" w:rsidRPr="007C5006">
              <w:rPr>
                <w:rFonts w:ascii="Times New Roman" w:eastAsia="Times New Roman" w:hAnsi="Times New Roman" w:cs="Times New Roman"/>
                <w:bCs/>
                <w:sz w:val="18"/>
                <w:szCs w:val="18"/>
                <w:lang w:eastAsia="pt-BR"/>
              </w:rPr>
              <w:t>Engenharia Civil</w:t>
            </w:r>
            <w:r w:rsidRPr="007C5006">
              <w:rPr>
                <w:rFonts w:ascii="Times New Roman" w:eastAsia="Times New Roman" w:hAnsi="Times New Roman" w:cs="Times New Roman"/>
                <w:bCs/>
                <w:sz w:val="18"/>
                <w:szCs w:val="18"/>
                <w:lang w:eastAsia="pt-BR"/>
              </w:rPr>
              <w:t xml:space="preserve"> com registro no </w:t>
            </w:r>
            <w:r w:rsidR="001B52A1" w:rsidRPr="007C5006">
              <w:rPr>
                <w:rFonts w:ascii="Times New Roman" w:eastAsia="Times New Roman" w:hAnsi="Times New Roman" w:cs="Times New Roman"/>
                <w:bCs/>
                <w:sz w:val="18"/>
                <w:szCs w:val="18"/>
                <w:lang w:eastAsia="pt-BR"/>
              </w:rPr>
              <w:t>CREA</w:t>
            </w:r>
            <w:r w:rsidRPr="007C5006">
              <w:rPr>
                <w:rFonts w:ascii="Times New Roman" w:eastAsia="Times New Roman" w:hAnsi="Times New Roman" w:cs="Times New Roman"/>
                <w:bCs/>
                <w:sz w:val="18"/>
                <w:szCs w:val="18"/>
                <w:lang w:eastAsia="pt-BR"/>
              </w:rPr>
              <w:t>.</w:t>
            </w:r>
          </w:p>
        </w:tc>
      </w:tr>
      <w:tr w:rsidR="00AB3A68" w:rsidRPr="003F57F2" w:rsidTr="007C5006">
        <w:trPr>
          <w:trHeight w:val="300"/>
        </w:trPr>
        <w:tc>
          <w:tcPr>
            <w:tcW w:w="2757" w:type="dxa"/>
            <w:tcBorders>
              <w:top w:val="nil"/>
              <w:left w:val="single" w:sz="4" w:space="0" w:color="auto"/>
              <w:bottom w:val="single" w:sz="4" w:space="0" w:color="auto"/>
              <w:right w:val="nil"/>
            </w:tcBorders>
            <w:shd w:val="clear" w:color="000000" w:fill="FFFFFF"/>
            <w:noWrap/>
            <w:vAlign w:val="center"/>
            <w:hideMark/>
          </w:tcPr>
          <w:p w:rsidR="00AB3A68" w:rsidRPr="003F57F2" w:rsidRDefault="00AB3A68" w:rsidP="00AB3A68">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MÉDICO</w:t>
            </w:r>
          </w:p>
        </w:tc>
        <w:tc>
          <w:tcPr>
            <w:tcW w:w="848" w:type="dxa"/>
            <w:tcBorders>
              <w:top w:val="nil"/>
              <w:left w:val="single" w:sz="4" w:space="0" w:color="auto"/>
              <w:bottom w:val="single" w:sz="4" w:space="0" w:color="auto"/>
              <w:right w:val="single" w:sz="4" w:space="0" w:color="auto"/>
            </w:tcBorders>
            <w:shd w:val="clear" w:color="auto" w:fill="auto"/>
            <w:noWrap/>
            <w:vAlign w:val="bottom"/>
          </w:tcPr>
          <w:p w:rsidR="00AB3A68" w:rsidRPr="003F57F2" w:rsidRDefault="001B52A1" w:rsidP="00AB3A68">
            <w:pPr>
              <w:spacing w:after="240" w:line="240" w:lineRule="auto"/>
              <w:jc w:val="center"/>
              <w:rPr>
                <w:rFonts w:ascii="Calibri" w:eastAsia="Times New Roman" w:hAnsi="Calibri" w:cs="Calibri"/>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center"/>
          </w:tcPr>
          <w:p w:rsidR="00AB3A68" w:rsidRPr="003F57F2" w:rsidRDefault="001B52A1" w:rsidP="007C5006">
            <w:pPr>
              <w:spacing w:after="240" w:line="240" w:lineRule="auto"/>
              <w:jc w:val="center"/>
              <w:rPr>
                <w:rFonts w:ascii="Calibri Light" w:eastAsia="Times New Roman" w:hAnsi="Calibri Light" w:cs="Calibri Light"/>
                <w:color w:val="000000"/>
                <w:sz w:val="18"/>
                <w:szCs w:val="18"/>
                <w:lang w:eastAsia="pt-BR"/>
              </w:rPr>
            </w:pPr>
            <w:r>
              <w:rPr>
                <w:rFonts w:ascii="Calibri Light" w:eastAsia="Times New Roman" w:hAnsi="Calibri Light" w:cs="Calibri Light"/>
                <w:color w:val="000000"/>
                <w:sz w:val="18"/>
                <w:szCs w:val="18"/>
                <w:lang w:eastAsia="pt-BR"/>
              </w:rPr>
              <w:t>17.344,70</w:t>
            </w:r>
          </w:p>
        </w:tc>
        <w:tc>
          <w:tcPr>
            <w:tcW w:w="1201" w:type="dxa"/>
            <w:tcBorders>
              <w:top w:val="single" w:sz="4" w:space="0" w:color="auto"/>
              <w:left w:val="nil"/>
              <w:bottom w:val="single" w:sz="4" w:space="0" w:color="auto"/>
              <w:right w:val="single" w:sz="4" w:space="0" w:color="auto"/>
            </w:tcBorders>
          </w:tcPr>
          <w:p w:rsidR="00AB3A68" w:rsidRPr="00642C76" w:rsidRDefault="00AB3A68" w:rsidP="00AB3A68">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299" w:type="dxa"/>
            <w:tcBorders>
              <w:top w:val="nil"/>
              <w:left w:val="single" w:sz="4" w:space="0" w:color="auto"/>
              <w:bottom w:val="single" w:sz="4" w:space="0" w:color="auto"/>
              <w:right w:val="single" w:sz="4" w:space="0" w:color="auto"/>
            </w:tcBorders>
            <w:shd w:val="clear" w:color="auto" w:fill="auto"/>
            <w:noWrap/>
            <w:vAlign w:val="bottom"/>
          </w:tcPr>
          <w:p w:rsidR="00AB3A68" w:rsidRPr="00642C76" w:rsidRDefault="00AB3A68" w:rsidP="00AB3A68">
            <w:pPr>
              <w:spacing w:after="240" w:line="240" w:lineRule="auto"/>
              <w:rPr>
                <w:rFonts w:ascii="Times New Roman" w:eastAsia="Times New Roman" w:hAnsi="Times New Roman" w:cs="Times New Roman"/>
                <w:bCs/>
                <w:color w:val="000000"/>
                <w:sz w:val="18"/>
                <w:szCs w:val="18"/>
                <w:lang w:eastAsia="pt-BR"/>
              </w:rPr>
            </w:pPr>
            <w:r w:rsidRPr="00642C76">
              <w:rPr>
                <w:rFonts w:ascii="Times New Roman" w:eastAsia="Times New Roman" w:hAnsi="Times New Roman" w:cs="Times New Roman"/>
                <w:bCs/>
                <w:color w:val="000000"/>
                <w:sz w:val="18"/>
                <w:szCs w:val="18"/>
                <w:lang w:eastAsia="pt-BR"/>
              </w:rPr>
              <w:t xml:space="preserve">Curso de ensino superior em </w:t>
            </w:r>
            <w:r>
              <w:rPr>
                <w:rFonts w:ascii="Times New Roman" w:eastAsia="Times New Roman" w:hAnsi="Times New Roman" w:cs="Times New Roman"/>
                <w:bCs/>
                <w:color w:val="000000"/>
                <w:sz w:val="18"/>
                <w:szCs w:val="18"/>
                <w:lang w:eastAsia="pt-BR"/>
              </w:rPr>
              <w:t xml:space="preserve">Medicina, </w:t>
            </w:r>
            <w:r w:rsidRPr="00642C76">
              <w:rPr>
                <w:rFonts w:ascii="Times New Roman" w:eastAsia="Times New Roman" w:hAnsi="Times New Roman" w:cs="Times New Roman"/>
                <w:bCs/>
                <w:color w:val="000000"/>
                <w:sz w:val="18"/>
                <w:szCs w:val="18"/>
                <w:lang w:eastAsia="pt-BR"/>
              </w:rPr>
              <w:t>com registro n</w:t>
            </w:r>
            <w:r>
              <w:rPr>
                <w:rFonts w:ascii="Times New Roman" w:eastAsia="Times New Roman" w:hAnsi="Times New Roman" w:cs="Times New Roman"/>
                <w:bCs/>
                <w:color w:val="000000"/>
                <w:sz w:val="18"/>
                <w:szCs w:val="18"/>
                <w:lang w:eastAsia="pt-BR"/>
              </w:rPr>
              <w:t>o Conselho Regional de Medicina.</w:t>
            </w:r>
          </w:p>
        </w:tc>
      </w:tr>
      <w:tr w:rsidR="00AB3A68" w:rsidRPr="003F57F2" w:rsidTr="007C5006">
        <w:trPr>
          <w:trHeight w:val="300"/>
        </w:trPr>
        <w:tc>
          <w:tcPr>
            <w:tcW w:w="2757" w:type="dxa"/>
            <w:tcBorders>
              <w:top w:val="nil"/>
              <w:left w:val="single" w:sz="4" w:space="0" w:color="auto"/>
              <w:bottom w:val="single" w:sz="4" w:space="0" w:color="auto"/>
              <w:right w:val="nil"/>
            </w:tcBorders>
            <w:shd w:val="clear" w:color="000000" w:fill="FFFFFF"/>
            <w:noWrap/>
            <w:vAlign w:val="center"/>
            <w:hideMark/>
          </w:tcPr>
          <w:p w:rsidR="00AB3A68" w:rsidRPr="003F57F2" w:rsidRDefault="00AB3A68" w:rsidP="00AB3A68">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MÉDICO VETERINÁRIO</w:t>
            </w:r>
          </w:p>
        </w:tc>
        <w:tc>
          <w:tcPr>
            <w:tcW w:w="848" w:type="dxa"/>
            <w:tcBorders>
              <w:top w:val="nil"/>
              <w:left w:val="single" w:sz="4" w:space="0" w:color="auto"/>
              <w:bottom w:val="single" w:sz="4" w:space="0" w:color="auto"/>
              <w:right w:val="single" w:sz="4" w:space="0" w:color="auto"/>
            </w:tcBorders>
            <w:shd w:val="clear" w:color="auto" w:fill="auto"/>
            <w:noWrap/>
            <w:vAlign w:val="bottom"/>
          </w:tcPr>
          <w:p w:rsidR="00AB3A68" w:rsidRPr="003F57F2" w:rsidRDefault="001B52A1" w:rsidP="00AB3A68">
            <w:pPr>
              <w:spacing w:after="240" w:line="240" w:lineRule="auto"/>
              <w:jc w:val="center"/>
              <w:rPr>
                <w:rFonts w:ascii="Calibri" w:eastAsia="Times New Roman" w:hAnsi="Calibri" w:cs="Calibri"/>
                <w:color w:val="000000"/>
                <w:sz w:val="20"/>
                <w:szCs w:val="20"/>
                <w:lang w:eastAsia="pt-BR"/>
              </w:rPr>
            </w:pPr>
            <w:r>
              <w:rPr>
                <w:rFonts w:ascii="Calibri" w:eastAsia="Times New Roman" w:hAnsi="Calibri" w:cs="Calibri"/>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center"/>
          </w:tcPr>
          <w:p w:rsidR="00AB3A68" w:rsidRPr="003F57F2" w:rsidRDefault="001B52A1" w:rsidP="007C5006">
            <w:pPr>
              <w:spacing w:after="240" w:line="240" w:lineRule="auto"/>
              <w:jc w:val="center"/>
              <w:rPr>
                <w:rFonts w:ascii="Calibri Light" w:eastAsia="Times New Roman" w:hAnsi="Calibri Light" w:cs="Calibri Light"/>
                <w:color w:val="000000"/>
                <w:sz w:val="18"/>
                <w:szCs w:val="18"/>
                <w:lang w:eastAsia="pt-BR"/>
              </w:rPr>
            </w:pPr>
            <w:r>
              <w:rPr>
                <w:rFonts w:ascii="Calibri Light" w:eastAsia="Times New Roman" w:hAnsi="Calibri Light" w:cs="Calibri Light"/>
                <w:color w:val="000000"/>
                <w:sz w:val="18"/>
                <w:szCs w:val="18"/>
                <w:lang w:eastAsia="pt-BR"/>
              </w:rPr>
              <w:t>3.990,63</w:t>
            </w:r>
          </w:p>
        </w:tc>
        <w:tc>
          <w:tcPr>
            <w:tcW w:w="1201" w:type="dxa"/>
            <w:tcBorders>
              <w:top w:val="single" w:sz="4" w:space="0" w:color="auto"/>
              <w:left w:val="nil"/>
              <w:bottom w:val="single" w:sz="4" w:space="0" w:color="auto"/>
              <w:right w:val="single" w:sz="4" w:space="0" w:color="auto"/>
            </w:tcBorders>
          </w:tcPr>
          <w:p w:rsidR="00AB3A68" w:rsidRPr="00642C76" w:rsidRDefault="00AB3A68" w:rsidP="00AB3A68">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299" w:type="dxa"/>
            <w:tcBorders>
              <w:top w:val="nil"/>
              <w:left w:val="single" w:sz="4" w:space="0" w:color="auto"/>
              <w:bottom w:val="single" w:sz="4" w:space="0" w:color="auto"/>
              <w:right w:val="single" w:sz="4" w:space="0" w:color="auto"/>
            </w:tcBorders>
            <w:shd w:val="clear" w:color="auto" w:fill="auto"/>
            <w:noWrap/>
            <w:vAlign w:val="bottom"/>
          </w:tcPr>
          <w:p w:rsidR="00AB3A68" w:rsidRPr="00642C76" w:rsidRDefault="00AB3A68" w:rsidP="00AB3A68">
            <w:pPr>
              <w:spacing w:after="240" w:line="240" w:lineRule="auto"/>
              <w:rPr>
                <w:rFonts w:ascii="Times New Roman" w:eastAsia="Times New Roman" w:hAnsi="Times New Roman" w:cs="Times New Roman"/>
                <w:bCs/>
                <w:color w:val="000000"/>
                <w:sz w:val="18"/>
                <w:szCs w:val="18"/>
                <w:lang w:eastAsia="pt-BR"/>
              </w:rPr>
            </w:pPr>
            <w:r w:rsidRPr="00642C76">
              <w:rPr>
                <w:rFonts w:ascii="Times New Roman" w:eastAsia="Times New Roman" w:hAnsi="Times New Roman" w:cs="Times New Roman"/>
                <w:bCs/>
                <w:color w:val="000000"/>
                <w:sz w:val="18"/>
                <w:szCs w:val="18"/>
                <w:lang w:eastAsia="pt-BR"/>
              </w:rPr>
              <w:t xml:space="preserve">Curso de ensino superior em </w:t>
            </w:r>
            <w:r>
              <w:rPr>
                <w:rFonts w:ascii="Times New Roman" w:eastAsia="Times New Roman" w:hAnsi="Times New Roman" w:cs="Times New Roman"/>
                <w:bCs/>
                <w:color w:val="000000"/>
                <w:sz w:val="18"/>
                <w:szCs w:val="18"/>
                <w:lang w:eastAsia="pt-BR"/>
              </w:rPr>
              <w:t xml:space="preserve">Medicina Veterinária, </w:t>
            </w:r>
            <w:r w:rsidRPr="00642C76">
              <w:rPr>
                <w:rFonts w:ascii="Times New Roman" w:eastAsia="Times New Roman" w:hAnsi="Times New Roman" w:cs="Times New Roman"/>
                <w:bCs/>
                <w:color w:val="000000"/>
                <w:sz w:val="18"/>
                <w:szCs w:val="18"/>
                <w:lang w:eastAsia="pt-BR"/>
              </w:rPr>
              <w:t>com registro n</w:t>
            </w:r>
            <w:r>
              <w:rPr>
                <w:rFonts w:ascii="Times New Roman" w:eastAsia="Times New Roman" w:hAnsi="Times New Roman" w:cs="Times New Roman"/>
                <w:bCs/>
                <w:color w:val="000000"/>
                <w:sz w:val="18"/>
                <w:szCs w:val="18"/>
                <w:lang w:eastAsia="pt-BR"/>
              </w:rPr>
              <w:t>o Conselho Regional de Medicina Veterinária.</w:t>
            </w:r>
          </w:p>
        </w:tc>
      </w:tr>
      <w:tr w:rsidR="004C029B" w:rsidRPr="003F57F2" w:rsidTr="007C5006">
        <w:trPr>
          <w:trHeight w:val="300"/>
        </w:trPr>
        <w:tc>
          <w:tcPr>
            <w:tcW w:w="2757" w:type="dxa"/>
            <w:tcBorders>
              <w:top w:val="single" w:sz="4" w:space="0" w:color="auto"/>
              <w:left w:val="single" w:sz="4" w:space="0" w:color="auto"/>
              <w:bottom w:val="single" w:sz="4" w:space="0" w:color="auto"/>
              <w:right w:val="nil"/>
            </w:tcBorders>
            <w:shd w:val="clear" w:color="000000" w:fill="FFFFFF"/>
            <w:noWrap/>
            <w:vAlign w:val="center"/>
          </w:tcPr>
          <w:p w:rsidR="004C029B" w:rsidRPr="003F57F2" w:rsidRDefault="004C029B" w:rsidP="00AB3A68">
            <w:pPr>
              <w:spacing w:after="240" w:line="240" w:lineRule="auto"/>
              <w:rPr>
                <w:rFonts w:ascii="Times New Roman" w:eastAsia="Times New Roman" w:hAnsi="Times New Roman" w:cs="Times New Roman"/>
                <w:b/>
                <w:color w:val="404040" w:themeColor="text1" w:themeTint="BF"/>
                <w:sz w:val="20"/>
                <w:szCs w:val="20"/>
                <w:lang w:eastAsia="pt-BR"/>
              </w:rPr>
            </w:pPr>
            <w:r>
              <w:rPr>
                <w:rFonts w:ascii="Times New Roman" w:eastAsia="Times New Roman" w:hAnsi="Times New Roman" w:cs="Times New Roman"/>
                <w:b/>
                <w:color w:val="404040" w:themeColor="text1" w:themeTint="BF"/>
                <w:sz w:val="20"/>
                <w:szCs w:val="20"/>
                <w:lang w:eastAsia="pt-BR"/>
              </w:rPr>
              <w:t>PSICÓLOGO</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29B" w:rsidRPr="003F57F2" w:rsidRDefault="001B52A1" w:rsidP="001B52A1">
            <w:pPr>
              <w:spacing w:after="240" w:line="240" w:lineRule="auto"/>
              <w:rPr>
                <w:rFonts w:ascii="Calibri" w:eastAsia="Times New Roman" w:hAnsi="Calibri" w:cs="Calibri"/>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4C029B" w:rsidRPr="003F57F2" w:rsidRDefault="001B52A1" w:rsidP="007C5006">
            <w:pPr>
              <w:spacing w:after="240" w:line="240" w:lineRule="auto"/>
              <w:jc w:val="center"/>
              <w:rPr>
                <w:rFonts w:ascii="Calibri Light" w:eastAsia="Times New Roman" w:hAnsi="Calibri Light" w:cs="Calibri Light"/>
                <w:color w:val="000000"/>
                <w:sz w:val="18"/>
                <w:szCs w:val="18"/>
                <w:lang w:eastAsia="pt-BR"/>
              </w:rPr>
            </w:pPr>
            <w:r>
              <w:rPr>
                <w:rFonts w:ascii="Calibri Light" w:eastAsia="Times New Roman" w:hAnsi="Calibri Light" w:cs="Calibri Light"/>
                <w:color w:val="000000"/>
                <w:sz w:val="18"/>
                <w:szCs w:val="18"/>
                <w:lang w:eastAsia="pt-BR"/>
              </w:rPr>
              <w:t>2.994,72</w:t>
            </w:r>
          </w:p>
        </w:tc>
        <w:tc>
          <w:tcPr>
            <w:tcW w:w="1201" w:type="dxa"/>
            <w:tcBorders>
              <w:top w:val="single" w:sz="4" w:space="0" w:color="auto"/>
              <w:left w:val="nil"/>
              <w:bottom w:val="single" w:sz="4" w:space="0" w:color="auto"/>
              <w:right w:val="single" w:sz="4" w:space="0" w:color="auto"/>
            </w:tcBorders>
          </w:tcPr>
          <w:p w:rsidR="004C029B" w:rsidRDefault="004C029B" w:rsidP="00AB3A68">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4C029B" w:rsidRPr="00642C76" w:rsidRDefault="004C029B" w:rsidP="00AB3A68">
            <w:pPr>
              <w:spacing w:after="240" w:line="240" w:lineRule="auto"/>
              <w:rPr>
                <w:rFonts w:ascii="Times New Roman" w:eastAsia="Times New Roman" w:hAnsi="Times New Roman" w:cs="Times New Roman"/>
                <w:bCs/>
                <w:color w:val="000000"/>
                <w:sz w:val="18"/>
                <w:szCs w:val="18"/>
                <w:lang w:eastAsia="pt-BR"/>
              </w:rPr>
            </w:pPr>
            <w:r w:rsidRPr="00642C76">
              <w:rPr>
                <w:rFonts w:ascii="Times New Roman" w:eastAsia="Times New Roman" w:hAnsi="Times New Roman" w:cs="Times New Roman"/>
                <w:bCs/>
                <w:color w:val="000000"/>
                <w:sz w:val="18"/>
                <w:szCs w:val="18"/>
                <w:lang w:eastAsia="pt-BR"/>
              </w:rPr>
              <w:t xml:space="preserve">Curso de ensino superior em </w:t>
            </w:r>
            <w:r>
              <w:rPr>
                <w:rFonts w:ascii="Times New Roman" w:eastAsia="Times New Roman" w:hAnsi="Times New Roman" w:cs="Times New Roman"/>
                <w:bCs/>
                <w:color w:val="000000"/>
                <w:sz w:val="18"/>
                <w:szCs w:val="18"/>
                <w:lang w:eastAsia="pt-BR"/>
              </w:rPr>
              <w:t xml:space="preserve">Psicologia, </w:t>
            </w:r>
            <w:r w:rsidRPr="00642C76">
              <w:rPr>
                <w:rFonts w:ascii="Times New Roman" w:eastAsia="Times New Roman" w:hAnsi="Times New Roman" w:cs="Times New Roman"/>
                <w:bCs/>
                <w:color w:val="000000"/>
                <w:sz w:val="18"/>
                <w:szCs w:val="18"/>
                <w:lang w:eastAsia="pt-BR"/>
              </w:rPr>
              <w:t>com registro n</w:t>
            </w:r>
            <w:r>
              <w:rPr>
                <w:rFonts w:ascii="Times New Roman" w:eastAsia="Times New Roman" w:hAnsi="Times New Roman" w:cs="Times New Roman"/>
                <w:bCs/>
                <w:color w:val="000000"/>
                <w:sz w:val="18"/>
                <w:szCs w:val="18"/>
                <w:lang w:eastAsia="pt-BR"/>
              </w:rPr>
              <w:t>o Conselho Regional de Psicologia.</w:t>
            </w:r>
          </w:p>
        </w:tc>
      </w:tr>
      <w:tr w:rsidR="007C5006" w:rsidRPr="007C5006" w:rsidTr="007C5006">
        <w:trPr>
          <w:trHeight w:val="300"/>
        </w:trPr>
        <w:tc>
          <w:tcPr>
            <w:tcW w:w="2757" w:type="dxa"/>
            <w:tcBorders>
              <w:top w:val="single" w:sz="4" w:space="0" w:color="auto"/>
              <w:left w:val="single" w:sz="4" w:space="0" w:color="auto"/>
              <w:bottom w:val="single" w:sz="4" w:space="0" w:color="auto"/>
              <w:right w:val="nil"/>
            </w:tcBorders>
            <w:shd w:val="clear" w:color="000000" w:fill="FFFFFF"/>
            <w:noWrap/>
            <w:vAlign w:val="center"/>
          </w:tcPr>
          <w:p w:rsidR="001B52A1" w:rsidRPr="007C5006" w:rsidRDefault="001B52A1" w:rsidP="00AB3A68">
            <w:pPr>
              <w:spacing w:after="240" w:line="240" w:lineRule="auto"/>
              <w:rPr>
                <w:rFonts w:ascii="Times New Roman" w:eastAsia="Times New Roman" w:hAnsi="Times New Roman" w:cs="Times New Roman"/>
                <w:b/>
                <w:sz w:val="20"/>
                <w:szCs w:val="20"/>
                <w:lang w:eastAsia="pt-BR"/>
              </w:rPr>
            </w:pPr>
            <w:r w:rsidRPr="007C5006">
              <w:rPr>
                <w:rFonts w:ascii="Times New Roman" w:eastAsia="Times New Roman" w:hAnsi="Times New Roman" w:cs="Times New Roman"/>
                <w:b/>
                <w:sz w:val="20"/>
                <w:szCs w:val="20"/>
                <w:lang w:eastAsia="pt-BR"/>
              </w:rPr>
              <w:t>VIGILANTE EPDEMIOLÓGICO E SANITARISTA</w:t>
            </w:r>
          </w:p>
        </w:tc>
        <w:tc>
          <w:tcPr>
            <w:tcW w:w="848"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2A1" w:rsidRPr="007C5006" w:rsidRDefault="001B52A1" w:rsidP="001B52A1">
            <w:pPr>
              <w:spacing w:after="240" w:line="240" w:lineRule="auto"/>
              <w:rPr>
                <w:rFonts w:ascii="Times New Roman" w:eastAsia="Times New Roman" w:hAnsi="Times New Roman" w:cs="Times New Roman"/>
                <w:sz w:val="20"/>
                <w:szCs w:val="20"/>
                <w:lang w:eastAsia="pt-BR"/>
              </w:rPr>
            </w:pPr>
            <w:r w:rsidRPr="007C5006">
              <w:rPr>
                <w:rFonts w:ascii="Times New Roman" w:eastAsia="Times New Roman" w:hAnsi="Times New Roman" w:cs="Times New Roman"/>
                <w:sz w:val="20"/>
                <w:szCs w:val="20"/>
                <w:lang w:eastAsia="pt-BR"/>
              </w:rPr>
              <w:t>01 + CR</w:t>
            </w:r>
          </w:p>
        </w:tc>
        <w:tc>
          <w:tcPr>
            <w:tcW w:w="1501" w:type="dxa"/>
            <w:tcBorders>
              <w:top w:val="single" w:sz="4" w:space="0" w:color="auto"/>
              <w:left w:val="nil"/>
              <w:bottom w:val="single" w:sz="4" w:space="0" w:color="auto"/>
              <w:right w:val="single" w:sz="4" w:space="0" w:color="auto"/>
            </w:tcBorders>
            <w:shd w:val="clear" w:color="auto" w:fill="auto"/>
            <w:noWrap/>
            <w:vAlign w:val="center"/>
          </w:tcPr>
          <w:p w:rsidR="001B52A1" w:rsidRPr="007C5006" w:rsidRDefault="00085FA1" w:rsidP="007C5006">
            <w:pPr>
              <w:spacing w:after="240" w:line="240" w:lineRule="auto"/>
              <w:jc w:val="center"/>
              <w:rPr>
                <w:rFonts w:ascii="Calibri Light" w:eastAsia="Times New Roman" w:hAnsi="Calibri Light" w:cs="Calibri Light"/>
                <w:sz w:val="18"/>
                <w:szCs w:val="18"/>
                <w:lang w:eastAsia="pt-BR"/>
              </w:rPr>
            </w:pPr>
            <w:r w:rsidRPr="007C5006">
              <w:rPr>
                <w:rFonts w:ascii="Calibri Light" w:eastAsia="Times New Roman" w:hAnsi="Calibri Light" w:cs="Calibri Light"/>
                <w:sz w:val="18"/>
                <w:szCs w:val="18"/>
                <w:lang w:eastAsia="pt-BR"/>
              </w:rPr>
              <w:t>2.172,28</w:t>
            </w:r>
          </w:p>
        </w:tc>
        <w:tc>
          <w:tcPr>
            <w:tcW w:w="1201" w:type="dxa"/>
            <w:tcBorders>
              <w:top w:val="single" w:sz="4" w:space="0" w:color="auto"/>
              <w:left w:val="nil"/>
              <w:bottom w:val="single" w:sz="4" w:space="0" w:color="auto"/>
              <w:right w:val="single" w:sz="4" w:space="0" w:color="auto"/>
            </w:tcBorders>
          </w:tcPr>
          <w:p w:rsidR="001B52A1" w:rsidRPr="007C5006" w:rsidRDefault="001B52A1" w:rsidP="00AB3A68">
            <w:pPr>
              <w:spacing w:after="240" w:line="240" w:lineRule="auto"/>
              <w:rPr>
                <w:rFonts w:ascii="Times New Roman" w:eastAsia="Times New Roman" w:hAnsi="Times New Roman" w:cs="Times New Roman"/>
                <w:bCs/>
                <w:sz w:val="18"/>
                <w:szCs w:val="18"/>
                <w:lang w:eastAsia="pt-BR"/>
              </w:rPr>
            </w:pPr>
            <w:r w:rsidRPr="007C5006">
              <w:rPr>
                <w:rFonts w:ascii="Times New Roman" w:eastAsia="Times New Roman" w:hAnsi="Times New Roman" w:cs="Times New Roman"/>
                <w:bCs/>
                <w:sz w:val="18"/>
                <w:szCs w:val="18"/>
                <w:lang w:eastAsia="pt-BR"/>
              </w:rPr>
              <w:t>40 horas semanais</w:t>
            </w:r>
          </w:p>
        </w:tc>
        <w:tc>
          <w:tcPr>
            <w:tcW w:w="4299" w:type="dxa"/>
            <w:tcBorders>
              <w:top w:val="single" w:sz="4" w:space="0" w:color="auto"/>
              <w:left w:val="single" w:sz="4" w:space="0" w:color="auto"/>
              <w:bottom w:val="single" w:sz="4" w:space="0" w:color="auto"/>
              <w:right w:val="single" w:sz="4" w:space="0" w:color="auto"/>
            </w:tcBorders>
            <w:shd w:val="clear" w:color="auto" w:fill="auto"/>
            <w:noWrap/>
            <w:vAlign w:val="bottom"/>
          </w:tcPr>
          <w:p w:rsidR="001B52A1" w:rsidRPr="007C5006" w:rsidRDefault="008F52B5" w:rsidP="00F930EA">
            <w:pPr>
              <w:spacing w:after="240" w:line="240" w:lineRule="auto"/>
              <w:rPr>
                <w:rFonts w:ascii="Times New Roman" w:eastAsia="Times New Roman" w:hAnsi="Times New Roman" w:cs="Times New Roman"/>
                <w:bCs/>
                <w:sz w:val="18"/>
                <w:szCs w:val="18"/>
                <w:lang w:eastAsia="pt-BR"/>
              </w:rPr>
            </w:pPr>
            <w:r w:rsidRPr="007C5006">
              <w:rPr>
                <w:rFonts w:ascii="Times New Roman" w:eastAsia="Times New Roman" w:hAnsi="Times New Roman" w:cs="Times New Roman"/>
                <w:bCs/>
                <w:sz w:val="18"/>
                <w:szCs w:val="18"/>
                <w:lang w:eastAsia="pt-BR"/>
              </w:rPr>
              <w:t xml:space="preserve">Curso de ensino superior em Engenharia Ambiental ou Engenharia Sanitária ou Bacharel em Química com registro no </w:t>
            </w:r>
            <w:r w:rsidR="00F930EA" w:rsidRPr="007C5006">
              <w:rPr>
                <w:rFonts w:ascii="Times New Roman" w:eastAsia="Times New Roman" w:hAnsi="Times New Roman" w:cs="Times New Roman"/>
                <w:bCs/>
                <w:sz w:val="18"/>
                <w:szCs w:val="18"/>
                <w:lang w:eastAsia="pt-BR"/>
              </w:rPr>
              <w:t>C</w:t>
            </w:r>
            <w:r w:rsidRPr="007C5006">
              <w:rPr>
                <w:rFonts w:ascii="Times New Roman" w:eastAsia="Times New Roman" w:hAnsi="Times New Roman" w:cs="Times New Roman"/>
                <w:bCs/>
                <w:sz w:val="18"/>
                <w:szCs w:val="18"/>
                <w:lang w:eastAsia="pt-BR"/>
              </w:rPr>
              <w:t xml:space="preserve">onselho </w:t>
            </w:r>
            <w:r w:rsidR="00F930EA" w:rsidRPr="007C5006">
              <w:rPr>
                <w:rFonts w:ascii="Times New Roman" w:eastAsia="Times New Roman" w:hAnsi="Times New Roman" w:cs="Times New Roman"/>
                <w:bCs/>
                <w:sz w:val="18"/>
                <w:szCs w:val="18"/>
                <w:lang w:eastAsia="pt-BR"/>
              </w:rPr>
              <w:t xml:space="preserve">Regional </w:t>
            </w:r>
            <w:r w:rsidRPr="007C5006">
              <w:rPr>
                <w:rFonts w:ascii="Times New Roman" w:eastAsia="Times New Roman" w:hAnsi="Times New Roman" w:cs="Times New Roman"/>
                <w:bCs/>
                <w:sz w:val="18"/>
                <w:szCs w:val="18"/>
                <w:lang w:eastAsia="pt-BR"/>
              </w:rPr>
              <w:t xml:space="preserve">de </w:t>
            </w:r>
            <w:r w:rsidR="00F930EA" w:rsidRPr="007C5006">
              <w:rPr>
                <w:rFonts w:ascii="Times New Roman" w:eastAsia="Times New Roman" w:hAnsi="Times New Roman" w:cs="Times New Roman"/>
                <w:bCs/>
                <w:sz w:val="18"/>
                <w:szCs w:val="18"/>
                <w:lang w:eastAsia="pt-BR"/>
              </w:rPr>
              <w:t>C</w:t>
            </w:r>
            <w:r w:rsidRPr="007C5006">
              <w:rPr>
                <w:rFonts w:ascii="Times New Roman" w:eastAsia="Times New Roman" w:hAnsi="Times New Roman" w:cs="Times New Roman"/>
                <w:bCs/>
                <w:sz w:val="18"/>
                <w:szCs w:val="18"/>
                <w:lang w:eastAsia="pt-BR"/>
              </w:rPr>
              <w:t>lasse.</w:t>
            </w:r>
          </w:p>
        </w:tc>
      </w:tr>
    </w:tbl>
    <w:p w:rsidR="003F57F2" w:rsidRDefault="003F57F2" w:rsidP="00B86549">
      <w:pPr>
        <w:pStyle w:val="PargrafodaLista1"/>
        <w:spacing w:before="0" w:after="240"/>
        <w:ind w:left="720"/>
        <w:rPr>
          <w:rFonts w:ascii="Times New Roman" w:hAnsi="Times New Roman"/>
          <w:color w:val="auto"/>
          <w:sz w:val="22"/>
          <w:szCs w:val="22"/>
        </w:rPr>
      </w:pPr>
    </w:p>
    <w:p w:rsidR="003F57F2" w:rsidRPr="007C5006" w:rsidRDefault="003F57F2" w:rsidP="00B86549">
      <w:pPr>
        <w:pStyle w:val="PargrafodaLista1"/>
        <w:numPr>
          <w:ilvl w:val="2"/>
          <w:numId w:val="7"/>
        </w:numPr>
        <w:spacing w:before="0" w:after="240"/>
        <w:rPr>
          <w:rFonts w:ascii="Times New Roman" w:hAnsi="Times New Roman"/>
          <w:b/>
          <w:color w:val="auto"/>
          <w:sz w:val="22"/>
          <w:szCs w:val="22"/>
        </w:rPr>
      </w:pPr>
      <w:r w:rsidRPr="007C5006">
        <w:rPr>
          <w:rFonts w:ascii="Times New Roman" w:hAnsi="Times New Roman"/>
          <w:b/>
          <w:color w:val="auto"/>
          <w:sz w:val="22"/>
          <w:szCs w:val="22"/>
        </w:rPr>
        <w:t>Cargos com exigência de nível médio-técnico</w:t>
      </w:r>
    </w:p>
    <w:tbl>
      <w:tblPr>
        <w:tblW w:w="10606" w:type="dxa"/>
        <w:tblCellMar>
          <w:left w:w="70" w:type="dxa"/>
          <w:right w:w="70" w:type="dxa"/>
        </w:tblCellMar>
        <w:tblLook w:val="04A0" w:firstRow="1" w:lastRow="0" w:firstColumn="1" w:lastColumn="0" w:noHBand="0" w:noVBand="1"/>
      </w:tblPr>
      <w:tblGrid>
        <w:gridCol w:w="2764"/>
        <w:gridCol w:w="850"/>
        <w:gridCol w:w="1501"/>
        <w:gridCol w:w="1108"/>
        <w:gridCol w:w="4383"/>
      </w:tblGrid>
      <w:tr w:rsidR="00FE1384" w:rsidRPr="003F57F2" w:rsidTr="00FE1384">
        <w:trPr>
          <w:trHeight w:val="300"/>
        </w:trPr>
        <w:tc>
          <w:tcPr>
            <w:tcW w:w="2764"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FE1384" w:rsidRPr="003F57F2" w:rsidRDefault="00FE1384"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CARGO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384" w:rsidRPr="003F57F2" w:rsidRDefault="00FE1384"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VAGAS</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tcPr>
          <w:p w:rsidR="00FE1384" w:rsidRPr="003F57F2" w:rsidRDefault="00FE1384" w:rsidP="00B86549">
            <w:pPr>
              <w:spacing w:after="240" w:line="240" w:lineRule="auto"/>
              <w:rPr>
                <w:rFonts w:ascii="Times New Roman" w:eastAsia="Times New Roman" w:hAnsi="Times New Roman" w:cs="Times New Roman"/>
                <w:b/>
                <w:color w:val="404040" w:themeColor="text1" w:themeTint="BF"/>
                <w:sz w:val="18"/>
                <w:szCs w:val="18"/>
                <w:lang w:eastAsia="pt-BR"/>
              </w:rPr>
            </w:pPr>
            <w:r w:rsidRPr="003F57F2">
              <w:rPr>
                <w:rFonts w:ascii="Times New Roman" w:eastAsia="Times New Roman" w:hAnsi="Times New Roman" w:cs="Times New Roman"/>
                <w:b/>
                <w:color w:val="404040" w:themeColor="text1" w:themeTint="BF"/>
                <w:sz w:val="18"/>
                <w:szCs w:val="18"/>
                <w:lang w:eastAsia="pt-BR"/>
              </w:rPr>
              <w:t>VENCIMENTOS</w:t>
            </w:r>
            <w:r>
              <w:rPr>
                <w:rFonts w:ascii="Times New Roman" w:eastAsia="Times New Roman" w:hAnsi="Times New Roman" w:cs="Times New Roman"/>
                <w:b/>
                <w:color w:val="404040" w:themeColor="text1" w:themeTint="BF"/>
                <w:sz w:val="18"/>
                <w:szCs w:val="18"/>
                <w:lang w:eastAsia="pt-BR"/>
              </w:rPr>
              <w:t xml:space="preserve"> (R$}</w:t>
            </w:r>
          </w:p>
        </w:tc>
        <w:tc>
          <w:tcPr>
            <w:tcW w:w="1108" w:type="dxa"/>
            <w:tcBorders>
              <w:top w:val="single" w:sz="4" w:space="0" w:color="auto"/>
              <w:left w:val="nil"/>
              <w:bottom w:val="single" w:sz="4" w:space="0" w:color="auto"/>
              <w:right w:val="single" w:sz="4" w:space="0" w:color="auto"/>
            </w:tcBorders>
            <w:shd w:val="clear" w:color="auto" w:fill="D9D9D9" w:themeFill="background1" w:themeFillShade="D9"/>
          </w:tcPr>
          <w:p w:rsidR="00FE1384" w:rsidRPr="003F57F2" w:rsidRDefault="00FE1384" w:rsidP="00B86549">
            <w:pPr>
              <w:spacing w:after="240" w:line="240" w:lineRule="auto"/>
              <w:rPr>
                <w:rFonts w:ascii="Times New Roman" w:eastAsia="Times New Roman" w:hAnsi="Times New Roman" w:cs="Times New Roman"/>
                <w:b/>
                <w:bCs/>
                <w:color w:val="404040" w:themeColor="text1" w:themeTint="BF"/>
                <w:sz w:val="18"/>
                <w:szCs w:val="18"/>
                <w:lang w:eastAsia="pt-BR"/>
              </w:rPr>
            </w:pPr>
            <w:r>
              <w:rPr>
                <w:rFonts w:ascii="Times New Roman" w:eastAsia="Times New Roman" w:hAnsi="Times New Roman" w:cs="Times New Roman"/>
                <w:b/>
                <w:bCs/>
                <w:color w:val="404040" w:themeColor="text1" w:themeTint="BF"/>
                <w:sz w:val="18"/>
                <w:szCs w:val="18"/>
                <w:lang w:eastAsia="pt-BR"/>
              </w:rPr>
              <w:t>CARGA HORÁRIA</w:t>
            </w:r>
          </w:p>
        </w:tc>
        <w:tc>
          <w:tcPr>
            <w:tcW w:w="438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384" w:rsidRPr="003F57F2" w:rsidRDefault="00FE1384" w:rsidP="00B86549">
            <w:pPr>
              <w:spacing w:after="240" w:line="240" w:lineRule="auto"/>
              <w:rPr>
                <w:rFonts w:ascii="Times New Roman" w:eastAsia="Times New Roman" w:hAnsi="Times New Roman" w:cs="Times New Roman"/>
                <w:b/>
                <w:bCs/>
                <w:color w:val="404040" w:themeColor="text1" w:themeTint="BF"/>
                <w:sz w:val="18"/>
                <w:szCs w:val="18"/>
                <w:lang w:eastAsia="pt-BR"/>
              </w:rPr>
            </w:pPr>
            <w:r w:rsidRPr="003F57F2">
              <w:rPr>
                <w:rFonts w:ascii="Times New Roman" w:eastAsia="Times New Roman" w:hAnsi="Times New Roman" w:cs="Times New Roman"/>
                <w:b/>
                <w:bCs/>
                <w:color w:val="404040" w:themeColor="text1" w:themeTint="BF"/>
                <w:sz w:val="18"/>
                <w:szCs w:val="18"/>
                <w:lang w:eastAsia="pt-BR"/>
              </w:rPr>
              <w:t>REQUISITOS PARA PROVIMENTO</w:t>
            </w:r>
          </w:p>
        </w:tc>
      </w:tr>
      <w:tr w:rsidR="00FE1384" w:rsidRPr="003F57F2" w:rsidTr="00FE1384">
        <w:trPr>
          <w:trHeight w:val="300"/>
        </w:trPr>
        <w:tc>
          <w:tcPr>
            <w:tcW w:w="2764" w:type="dxa"/>
            <w:tcBorders>
              <w:top w:val="single" w:sz="4" w:space="0" w:color="auto"/>
              <w:left w:val="single" w:sz="4" w:space="0" w:color="auto"/>
              <w:bottom w:val="single" w:sz="4" w:space="0" w:color="auto"/>
              <w:right w:val="nil"/>
            </w:tcBorders>
            <w:shd w:val="clear" w:color="000000" w:fill="FFFFFF"/>
            <w:noWrap/>
            <w:vAlign w:val="bottom"/>
            <w:hideMark/>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AUXILIAR EDUCACIONAL</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384" w:rsidRPr="003F57F2" w:rsidRDefault="00085FA1" w:rsidP="00085FA1">
            <w:pPr>
              <w:spacing w:after="24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03 + CR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085FA1" w:rsidRPr="003F57F2" w:rsidRDefault="00085FA1" w:rsidP="00085FA1">
            <w:pPr>
              <w:spacing w:after="24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1.390,62</w:t>
            </w:r>
          </w:p>
        </w:tc>
        <w:tc>
          <w:tcPr>
            <w:tcW w:w="1108" w:type="dxa"/>
            <w:tcBorders>
              <w:top w:val="single" w:sz="4" w:space="0" w:color="auto"/>
              <w:left w:val="nil"/>
              <w:bottom w:val="single" w:sz="4" w:space="0" w:color="auto"/>
              <w:right w:val="single" w:sz="4" w:space="0" w:color="auto"/>
            </w:tcBorders>
          </w:tcPr>
          <w:p w:rsidR="00FE1384" w:rsidRPr="00642C76" w:rsidRDefault="00FE1384" w:rsidP="00FE1384">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383" w:type="dxa"/>
            <w:tcBorders>
              <w:top w:val="single" w:sz="4" w:space="0" w:color="auto"/>
              <w:left w:val="single" w:sz="4" w:space="0" w:color="auto"/>
              <w:bottom w:val="single" w:sz="4" w:space="0" w:color="auto"/>
              <w:right w:val="single" w:sz="4" w:space="0" w:color="auto"/>
            </w:tcBorders>
            <w:shd w:val="clear" w:color="auto" w:fill="auto"/>
            <w:noWrap/>
            <w:vAlign w:val="bottom"/>
          </w:tcPr>
          <w:p w:rsidR="00FE1384" w:rsidRPr="00FE1384" w:rsidRDefault="00FE1384" w:rsidP="00FE1384">
            <w:pPr>
              <w:spacing w:after="240" w:line="240" w:lineRule="auto"/>
              <w:rPr>
                <w:rFonts w:ascii="Times New Roman" w:eastAsia="Times New Roman" w:hAnsi="Times New Roman" w:cs="Times New Roman"/>
                <w:bCs/>
                <w:color w:val="000000"/>
                <w:sz w:val="18"/>
                <w:szCs w:val="18"/>
                <w:lang w:eastAsia="pt-BR"/>
              </w:rPr>
            </w:pPr>
            <w:r w:rsidRPr="00FE1384">
              <w:rPr>
                <w:rFonts w:ascii="Times New Roman" w:eastAsia="Times New Roman" w:hAnsi="Times New Roman" w:cs="Times New Roman"/>
                <w:bCs/>
                <w:color w:val="000000"/>
                <w:sz w:val="18"/>
                <w:szCs w:val="18"/>
                <w:lang w:eastAsia="pt-BR"/>
              </w:rPr>
              <w:t>Curso de nível médio.</w:t>
            </w:r>
          </w:p>
        </w:tc>
      </w:tr>
      <w:tr w:rsidR="00FE1384" w:rsidRPr="003F57F2" w:rsidTr="00FE1384">
        <w:trPr>
          <w:trHeight w:val="300"/>
        </w:trPr>
        <w:tc>
          <w:tcPr>
            <w:tcW w:w="2764" w:type="dxa"/>
            <w:tcBorders>
              <w:top w:val="nil"/>
              <w:left w:val="single" w:sz="4" w:space="0" w:color="auto"/>
              <w:bottom w:val="single" w:sz="4" w:space="0" w:color="auto"/>
              <w:right w:val="nil"/>
            </w:tcBorders>
            <w:shd w:val="clear" w:color="000000" w:fill="FFFFFF"/>
            <w:noWrap/>
            <w:vAlign w:val="bottom"/>
            <w:hideMark/>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OFICIAL ADMINISTRATIVO</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085FA1" w:rsidP="00085FA1">
            <w:pPr>
              <w:spacing w:after="240" w:line="240" w:lineRule="auto"/>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2.434,06</w:t>
            </w:r>
          </w:p>
        </w:tc>
        <w:tc>
          <w:tcPr>
            <w:tcW w:w="1108" w:type="dxa"/>
            <w:tcBorders>
              <w:top w:val="single" w:sz="4" w:space="0" w:color="auto"/>
              <w:left w:val="nil"/>
              <w:bottom w:val="single" w:sz="4" w:space="0" w:color="auto"/>
              <w:right w:val="single" w:sz="4" w:space="0" w:color="auto"/>
            </w:tcBorders>
          </w:tcPr>
          <w:p w:rsidR="00FE1384" w:rsidRPr="00642C76" w:rsidRDefault="00FE1384" w:rsidP="00FE1384">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383"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FE1384" w:rsidP="00FE1384">
            <w:pPr>
              <w:spacing w:after="240" w:line="240" w:lineRule="auto"/>
              <w:rPr>
                <w:rFonts w:ascii="Times New Roman" w:eastAsia="Times New Roman" w:hAnsi="Times New Roman" w:cs="Times New Roman"/>
                <w:b/>
                <w:bCs/>
                <w:color w:val="000000"/>
                <w:sz w:val="18"/>
                <w:szCs w:val="18"/>
                <w:lang w:eastAsia="pt-BR"/>
              </w:rPr>
            </w:pPr>
            <w:r w:rsidRPr="00FE1384">
              <w:rPr>
                <w:rFonts w:ascii="Times New Roman" w:eastAsia="Times New Roman" w:hAnsi="Times New Roman" w:cs="Times New Roman"/>
                <w:bCs/>
                <w:color w:val="000000"/>
                <w:sz w:val="18"/>
                <w:szCs w:val="18"/>
                <w:lang w:eastAsia="pt-BR"/>
              </w:rPr>
              <w:t>Curso de nível médio.</w:t>
            </w:r>
          </w:p>
        </w:tc>
      </w:tr>
      <w:tr w:rsidR="00FE1384" w:rsidRPr="003F57F2" w:rsidTr="00FE1384">
        <w:trPr>
          <w:trHeight w:val="300"/>
        </w:trPr>
        <w:tc>
          <w:tcPr>
            <w:tcW w:w="2764" w:type="dxa"/>
            <w:tcBorders>
              <w:top w:val="nil"/>
              <w:left w:val="single" w:sz="4" w:space="0" w:color="auto"/>
              <w:bottom w:val="single" w:sz="4" w:space="0" w:color="auto"/>
              <w:right w:val="nil"/>
            </w:tcBorders>
            <w:shd w:val="clear" w:color="000000" w:fill="FFFFFF"/>
            <w:noWrap/>
            <w:vAlign w:val="bottom"/>
            <w:hideMark/>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SECRETÁRI</w:t>
            </w:r>
            <w:r>
              <w:rPr>
                <w:rFonts w:ascii="Times New Roman" w:eastAsia="Times New Roman" w:hAnsi="Times New Roman" w:cs="Times New Roman"/>
                <w:b/>
                <w:color w:val="404040" w:themeColor="text1" w:themeTint="BF"/>
                <w:sz w:val="20"/>
                <w:szCs w:val="20"/>
                <w:lang w:eastAsia="pt-BR"/>
              </w:rPr>
              <w:t>O</w:t>
            </w:r>
            <w:r w:rsidRPr="003F57F2">
              <w:rPr>
                <w:rFonts w:ascii="Times New Roman" w:eastAsia="Times New Roman" w:hAnsi="Times New Roman" w:cs="Times New Roman"/>
                <w:b/>
                <w:color w:val="404040" w:themeColor="text1" w:themeTint="BF"/>
                <w:sz w:val="20"/>
                <w:szCs w:val="20"/>
                <w:lang w:eastAsia="pt-BR"/>
              </w:rPr>
              <w:t xml:space="preserve"> DE ESCOLA</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02 + CR</w:t>
            </w:r>
          </w:p>
        </w:tc>
        <w:tc>
          <w:tcPr>
            <w:tcW w:w="1501" w:type="dxa"/>
            <w:tcBorders>
              <w:top w:val="nil"/>
              <w:left w:val="nil"/>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1.418,57</w:t>
            </w:r>
          </w:p>
        </w:tc>
        <w:tc>
          <w:tcPr>
            <w:tcW w:w="1108" w:type="dxa"/>
            <w:tcBorders>
              <w:top w:val="single" w:sz="4" w:space="0" w:color="auto"/>
              <w:left w:val="nil"/>
              <w:bottom w:val="single" w:sz="4" w:space="0" w:color="auto"/>
              <w:right w:val="single" w:sz="4" w:space="0" w:color="auto"/>
            </w:tcBorders>
          </w:tcPr>
          <w:p w:rsidR="00FE1384" w:rsidRPr="00642C76" w:rsidRDefault="00FE1384" w:rsidP="00FE1384">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383"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FE1384" w:rsidP="00FE1384">
            <w:pPr>
              <w:spacing w:after="240" w:line="240" w:lineRule="auto"/>
              <w:rPr>
                <w:rFonts w:ascii="Times New Roman" w:eastAsia="Times New Roman" w:hAnsi="Times New Roman" w:cs="Times New Roman"/>
                <w:b/>
                <w:bCs/>
                <w:color w:val="000000"/>
                <w:sz w:val="18"/>
                <w:szCs w:val="18"/>
                <w:lang w:eastAsia="pt-BR"/>
              </w:rPr>
            </w:pPr>
            <w:r w:rsidRPr="00FE1384">
              <w:rPr>
                <w:rFonts w:ascii="Times New Roman" w:eastAsia="Times New Roman" w:hAnsi="Times New Roman" w:cs="Times New Roman"/>
                <w:bCs/>
                <w:color w:val="000000"/>
                <w:sz w:val="18"/>
                <w:szCs w:val="18"/>
                <w:lang w:eastAsia="pt-BR"/>
              </w:rPr>
              <w:t>Curso de nível médio.</w:t>
            </w:r>
          </w:p>
        </w:tc>
      </w:tr>
      <w:tr w:rsidR="00FE1384" w:rsidRPr="003F57F2" w:rsidTr="00FE1384">
        <w:trPr>
          <w:trHeight w:val="300"/>
        </w:trPr>
        <w:tc>
          <w:tcPr>
            <w:tcW w:w="2764" w:type="dxa"/>
            <w:tcBorders>
              <w:top w:val="nil"/>
              <w:left w:val="single" w:sz="4" w:space="0" w:color="auto"/>
              <w:bottom w:val="single" w:sz="4" w:space="0" w:color="auto"/>
              <w:right w:val="nil"/>
            </w:tcBorders>
            <w:shd w:val="clear" w:color="000000" w:fill="FFFFFF"/>
            <w:noWrap/>
            <w:vAlign w:val="bottom"/>
            <w:hideMark/>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 xml:space="preserve">TÉCNICO </w:t>
            </w:r>
            <w:r>
              <w:rPr>
                <w:rFonts w:ascii="Times New Roman" w:eastAsia="Times New Roman" w:hAnsi="Times New Roman" w:cs="Times New Roman"/>
                <w:b/>
                <w:color w:val="404040" w:themeColor="text1" w:themeTint="BF"/>
                <w:sz w:val="20"/>
                <w:szCs w:val="20"/>
                <w:lang w:eastAsia="pt-BR"/>
              </w:rPr>
              <w:t>DE</w:t>
            </w:r>
            <w:r w:rsidRPr="003F57F2">
              <w:rPr>
                <w:rFonts w:ascii="Times New Roman" w:eastAsia="Times New Roman" w:hAnsi="Times New Roman" w:cs="Times New Roman"/>
                <w:b/>
                <w:color w:val="404040" w:themeColor="text1" w:themeTint="BF"/>
                <w:sz w:val="20"/>
                <w:szCs w:val="20"/>
                <w:lang w:eastAsia="pt-BR"/>
              </w:rPr>
              <w:t xml:space="preserve"> ENFERMAGEM</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2.434,06</w:t>
            </w:r>
          </w:p>
        </w:tc>
        <w:tc>
          <w:tcPr>
            <w:tcW w:w="1108" w:type="dxa"/>
            <w:tcBorders>
              <w:top w:val="single" w:sz="4" w:space="0" w:color="auto"/>
              <w:left w:val="nil"/>
              <w:bottom w:val="single" w:sz="4" w:space="0" w:color="auto"/>
              <w:right w:val="single" w:sz="4" w:space="0" w:color="auto"/>
            </w:tcBorders>
          </w:tcPr>
          <w:p w:rsidR="00FE1384" w:rsidRPr="00642C76" w:rsidRDefault="00FE1384" w:rsidP="00FE1384">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383"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FE1384" w:rsidP="00FE1384">
            <w:pPr>
              <w:spacing w:after="240" w:line="240" w:lineRule="auto"/>
              <w:rPr>
                <w:rFonts w:ascii="Times New Roman" w:eastAsia="Times New Roman" w:hAnsi="Times New Roman" w:cs="Times New Roman"/>
                <w:b/>
                <w:bCs/>
                <w:color w:val="000000"/>
                <w:sz w:val="18"/>
                <w:szCs w:val="18"/>
                <w:lang w:eastAsia="pt-BR"/>
              </w:rPr>
            </w:pPr>
            <w:r w:rsidRPr="00FE1384">
              <w:rPr>
                <w:rFonts w:ascii="Times New Roman" w:eastAsia="Times New Roman" w:hAnsi="Times New Roman" w:cs="Times New Roman"/>
                <w:bCs/>
                <w:color w:val="000000"/>
                <w:sz w:val="18"/>
                <w:szCs w:val="18"/>
                <w:lang w:eastAsia="pt-BR"/>
              </w:rPr>
              <w:t xml:space="preserve">Curso </w:t>
            </w:r>
            <w:r>
              <w:rPr>
                <w:rFonts w:ascii="Times New Roman" w:eastAsia="Times New Roman" w:hAnsi="Times New Roman" w:cs="Times New Roman"/>
                <w:bCs/>
                <w:color w:val="000000"/>
                <w:sz w:val="18"/>
                <w:szCs w:val="18"/>
                <w:lang w:eastAsia="pt-BR"/>
              </w:rPr>
              <w:t xml:space="preserve">Técnico de Enfermagem em </w:t>
            </w:r>
            <w:r w:rsidRPr="00FE1384">
              <w:rPr>
                <w:rFonts w:ascii="Times New Roman" w:eastAsia="Times New Roman" w:hAnsi="Times New Roman" w:cs="Times New Roman"/>
                <w:bCs/>
                <w:color w:val="000000"/>
                <w:sz w:val="18"/>
                <w:szCs w:val="18"/>
                <w:lang w:eastAsia="pt-BR"/>
              </w:rPr>
              <w:t xml:space="preserve">nível </w:t>
            </w:r>
            <w:r w:rsidR="00E01D37" w:rsidRPr="00FE1384">
              <w:rPr>
                <w:rFonts w:ascii="Times New Roman" w:eastAsia="Times New Roman" w:hAnsi="Times New Roman" w:cs="Times New Roman"/>
                <w:bCs/>
                <w:color w:val="000000"/>
                <w:sz w:val="18"/>
                <w:szCs w:val="18"/>
                <w:lang w:eastAsia="pt-BR"/>
              </w:rPr>
              <w:t>médio.</w:t>
            </w:r>
            <w:r>
              <w:rPr>
                <w:rFonts w:ascii="Times New Roman" w:eastAsia="Times New Roman" w:hAnsi="Times New Roman" w:cs="Times New Roman"/>
                <w:bCs/>
                <w:color w:val="000000"/>
                <w:sz w:val="18"/>
                <w:szCs w:val="18"/>
                <w:lang w:eastAsia="pt-BR"/>
              </w:rPr>
              <w:t xml:space="preserve"> Registro no Conselho Regional de Enfermagem.</w:t>
            </w:r>
          </w:p>
        </w:tc>
      </w:tr>
      <w:tr w:rsidR="00FE1384" w:rsidRPr="003F57F2" w:rsidTr="00FE1384">
        <w:trPr>
          <w:trHeight w:val="300"/>
        </w:trPr>
        <w:tc>
          <w:tcPr>
            <w:tcW w:w="2764" w:type="dxa"/>
            <w:tcBorders>
              <w:top w:val="nil"/>
              <w:left w:val="single" w:sz="4" w:space="0" w:color="auto"/>
              <w:bottom w:val="single" w:sz="4" w:space="0" w:color="auto"/>
              <w:right w:val="nil"/>
            </w:tcBorders>
            <w:shd w:val="clear" w:color="000000" w:fill="FFFFFF"/>
            <w:noWrap/>
            <w:vAlign w:val="bottom"/>
            <w:hideMark/>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TRIBUTARISTA FISCAL</w:t>
            </w:r>
          </w:p>
        </w:tc>
        <w:tc>
          <w:tcPr>
            <w:tcW w:w="850"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20"/>
                <w:szCs w:val="20"/>
                <w:lang w:eastAsia="pt-BR"/>
              </w:rPr>
            </w:pPr>
            <w:r>
              <w:rPr>
                <w:rFonts w:ascii="Times New Roman" w:eastAsia="Times New Roman" w:hAnsi="Times New Roman" w:cs="Times New Roman"/>
                <w:color w:val="000000"/>
                <w:sz w:val="20"/>
                <w:szCs w:val="20"/>
                <w:lang w:eastAsia="pt-BR"/>
              </w:rPr>
              <w:t>01 + CR</w:t>
            </w:r>
          </w:p>
        </w:tc>
        <w:tc>
          <w:tcPr>
            <w:tcW w:w="1501" w:type="dxa"/>
            <w:tcBorders>
              <w:top w:val="nil"/>
              <w:left w:val="nil"/>
              <w:bottom w:val="single" w:sz="4" w:space="0" w:color="auto"/>
              <w:right w:val="single" w:sz="4" w:space="0" w:color="auto"/>
            </w:tcBorders>
            <w:shd w:val="clear" w:color="auto" w:fill="auto"/>
            <w:noWrap/>
            <w:vAlign w:val="bottom"/>
          </w:tcPr>
          <w:p w:rsidR="00FE1384" w:rsidRPr="003F57F2" w:rsidRDefault="00085FA1" w:rsidP="00FE1384">
            <w:pPr>
              <w:spacing w:after="240" w:line="240" w:lineRule="auto"/>
              <w:jc w:val="center"/>
              <w:rPr>
                <w:rFonts w:ascii="Times New Roman" w:eastAsia="Times New Roman" w:hAnsi="Times New Roman" w:cs="Times New Roman"/>
                <w:color w:val="000000"/>
                <w:sz w:val="18"/>
                <w:szCs w:val="18"/>
                <w:lang w:eastAsia="pt-BR"/>
              </w:rPr>
            </w:pPr>
            <w:r>
              <w:rPr>
                <w:rFonts w:ascii="Times New Roman" w:eastAsia="Times New Roman" w:hAnsi="Times New Roman" w:cs="Times New Roman"/>
                <w:color w:val="000000"/>
                <w:sz w:val="18"/>
                <w:szCs w:val="18"/>
                <w:lang w:eastAsia="pt-BR"/>
              </w:rPr>
              <w:t>2.434,06</w:t>
            </w:r>
          </w:p>
        </w:tc>
        <w:tc>
          <w:tcPr>
            <w:tcW w:w="1108" w:type="dxa"/>
            <w:tcBorders>
              <w:top w:val="single" w:sz="4" w:space="0" w:color="auto"/>
              <w:left w:val="nil"/>
              <w:bottom w:val="single" w:sz="4" w:space="0" w:color="auto"/>
              <w:right w:val="single" w:sz="4" w:space="0" w:color="auto"/>
            </w:tcBorders>
          </w:tcPr>
          <w:p w:rsidR="00FE1384" w:rsidRPr="00642C76" w:rsidRDefault="00FE1384" w:rsidP="00FE1384">
            <w:pPr>
              <w:spacing w:after="240" w:line="240" w:lineRule="auto"/>
              <w:rPr>
                <w:rFonts w:ascii="Times New Roman" w:eastAsia="Times New Roman" w:hAnsi="Times New Roman" w:cs="Times New Roman"/>
                <w:bCs/>
                <w:color w:val="000000"/>
                <w:sz w:val="18"/>
                <w:szCs w:val="18"/>
                <w:lang w:eastAsia="pt-BR"/>
              </w:rPr>
            </w:pPr>
            <w:r>
              <w:rPr>
                <w:rFonts w:ascii="Times New Roman" w:eastAsia="Times New Roman" w:hAnsi="Times New Roman" w:cs="Times New Roman"/>
                <w:bCs/>
                <w:color w:val="000000"/>
                <w:sz w:val="18"/>
                <w:szCs w:val="18"/>
                <w:lang w:eastAsia="pt-BR"/>
              </w:rPr>
              <w:t>40 horas semanais</w:t>
            </w:r>
          </w:p>
        </w:tc>
        <w:tc>
          <w:tcPr>
            <w:tcW w:w="4383" w:type="dxa"/>
            <w:tcBorders>
              <w:top w:val="nil"/>
              <w:left w:val="single" w:sz="4" w:space="0" w:color="auto"/>
              <w:bottom w:val="single" w:sz="4" w:space="0" w:color="auto"/>
              <w:right w:val="single" w:sz="4" w:space="0" w:color="auto"/>
            </w:tcBorders>
            <w:shd w:val="clear" w:color="auto" w:fill="auto"/>
            <w:noWrap/>
            <w:vAlign w:val="bottom"/>
          </w:tcPr>
          <w:p w:rsidR="00FE1384" w:rsidRPr="003F57F2" w:rsidRDefault="00FE1384" w:rsidP="00FE1384">
            <w:pPr>
              <w:spacing w:after="240" w:line="240" w:lineRule="auto"/>
              <w:rPr>
                <w:rFonts w:ascii="Times New Roman" w:eastAsia="Times New Roman" w:hAnsi="Times New Roman" w:cs="Times New Roman"/>
                <w:b/>
                <w:bCs/>
                <w:color w:val="000000"/>
                <w:sz w:val="18"/>
                <w:szCs w:val="18"/>
                <w:lang w:eastAsia="pt-BR"/>
              </w:rPr>
            </w:pPr>
            <w:r w:rsidRPr="00FE1384">
              <w:rPr>
                <w:rFonts w:ascii="Times New Roman" w:eastAsia="Times New Roman" w:hAnsi="Times New Roman" w:cs="Times New Roman"/>
                <w:bCs/>
                <w:color w:val="000000"/>
                <w:sz w:val="18"/>
                <w:szCs w:val="18"/>
                <w:lang w:eastAsia="pt-BR"/>
              </w:rPr>
              <w:t>Curso de nível médio.</w:t>
            </w:r>
          </w:p>
        </w:tc>
      </w:tr>
    </w:tbl>
    <w:p w:rsidR="003F57F2" w:rsidRDefault="003F57F2" w:rsidP="00B86549">
      <w:pPr>
        <w:pStyle w:val="PargrafodaLista1"/>
        <w:spacing w:before="0" w:after="240"/>
        <w:ind w:left="360"/>
        <w:rPr>
          <w:rFonts w:ascii="Times New Roman" w:hAnsi="Times New Roman"/>
          <w:color w:val="auto"/>
          <w:sz w:val="22"/>
          <w:szCs w:val="22"/>
        </w:rPr>
      </w:pPr>
    </w:p>
    <w:p w:rsidR="003F57F2" w:rsidRPr="007C5006" w:rsidRDefault="003F57F2" w:rsidP="00B86549">
      <w:pPr>
        <w:pStyle w:val="PargrafodaLista1"/>
        <w:numPr>
          <w:ilvl w:val="2"/>
          <w:numId w:val="7"/>
        </w:numPr>
        <w:spacing w:before="0" w:after="240"/>
        <w:rPr>
          <w:rFonts w:ascii="Times New Roman" w:hAnsi="Times New Roman"/>
          <w:b/>
          <w:color w:val="auto"/>
          <w:sz w:val="22"/>
          <w:szCs w:val="22"/>
        </w:rPr>
      </w:pPr>
      <w:r w:rsidRPr="007C5006">
        <w:rPr>
          <w:rFonts w:ascii="Times New Roman" w:hAnsi="Times New Roman"/>
          <w:b/>
          <w:color w:val="auto"/>
          <w:sz w:val="22"/>
          <w:szCs w:val="22"/>
        </w:rPr>
        <w:t>Cargos com exigência de nível fundamental</w:t>
      </w:r>
      <w:r w:rsidR="00AF074E" w:rsidRPr="007C5006">
        <w:rPr>
          <w:rFonts w:ascii="Times New Roman" w:hAnsi="Times New Roman"/>
          <w:b/>
          <w:color w:val="auto"/>
          <w:sz w:val="22"/>
          <w:szCs w:val="22"/>
        </w:rPr>
        <w:t>/ fundamental incompleto</w:t>
      </w:r>
    </w:p>
    <w:tbl>
      <w:tblPr>
        <w:tblW w:w="10606" w:type="dxa"/>
        <w:tblCellMar>
          <w:left w:w="70" w:type="dxa"/>
          <w:right w:w="70" w:type="dxa"/>
        </w:tblCellMar>
        <w:tblLook w:val="04A0" w:firstRow="1" w:lastRow="0" w:firstColumn="1" w:lastColumn="0" w:noHBand="0" w:noVBand="1"/>
      </w:tblPr>
      <w:tblGrid>
        <w:gridCol w:w="2764"/>
        <w:gridCol w:w="850"/>
        <w:gridCol w:w="1501"/>
        <w:gridCol w:w="1051"/>
        <w:gridCol w:w="4440"/>
      </w:tblGrid>
      <w:tr w:rsidR="00FE1384" w:rsidRPr="003F57F2" w:rsidTr="00FE1384">
        <w:trPr>
          <w:trHeight w:val="574"/>
        </w:trPr>
        <w:tc>
          <w:tcPr>
            <w:tcW w:w="2764" w:type="dxa"/>
            <w:tcBorders>
              <w:top w:val="single" w:sz="4" w:space="0" w:color="auto"/>
              <w:left w:val="single" w:sz="4" w:space="0" w:color="auto"/>
              <w:bottom w:val="single" w:sz="4" w:space="0" w:color="auto"/>
              <w:right w:val="nil"/>
            </w:tcBorders>
            <w:shd w:val="clear" w:color="auto" w:fill="D9D9D9" w:themeFill="background1" w:themeFillShade="D9"/>
            <w:noWrap/>
            <w:hideMark/>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CARGO</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VAGAS</w:t>
            </w:r>
          </w:p>
        </w:tc>
        <w:tc>
          <w:tcPr>
            <w:tcW w:w="1501" w:type="dxa"/>
            <w:tcBorders>
              <w:top w:val="single" w:sz="4" w:space="0" w:color="auto"/>
              <w:left w:val="nil"/>
              <w:bottom w:val="single" w:sz="4" w:space="0" w:color="auto"/>
              <w:right w:val="single" w:sz="4" w:space="0" w:color="auto"/>
            </w:tcBorders>
            <w:shd w:val="clear" w:color="auto" w:fill="D9D9D9" w:themeFill="background1" w:themeFillShade="D9"/>
            <w:noWrap/>
          </w:tcPr>
          <w:p w:rsidR="00FE1384" w:rsidRPr="003F57F2" w:rsidRDefault="00FE1384" w:rsidP="00FE1384">
            <w:pPr>
              <w:spacing w:after="240" w:line="240" w:lineRule="auto"/>
              <w:rPr>
                <w:rFonts w:ascii="Times New Roman" w:eastAsia="Times New Roman" w:hAnsi="Times New Roman" w:cs="Times New Roman"/>
                <w:b/>
                <w:color w:val="404040" w:themeColor="text1" w:themeTint="BF"/>
                <w:sz w:val="18"/>
                <w:szCs w:val="18"/>
                <w:lang w:eastAsia="pt-BR"/>
              </w:rPr>
            </w:pPr>
            <w:r w:rsidRPr="003F57F2">
              <w:rPr>
                <w:rFonts w:ascii="Times New Roman" w:eastAsia="Times New Roman" w:hAnsi="Times New Roman" w:cs="Times New Roman"/>
                <w:b/>
                <w:color w:val="404040" w:themeColor="text1" w:themeTint="BF"/>
                <w:sz w:val="18"/>
                <w:szCs w:val="18"/>
                <w:lang w:eastAsia="pt-BR"/>
              </w:rPr>
              <w:t>VENCIMENTOS</w:t>
            </w:r>
            <w:r>
              <w:rPr>
                <w:rFonts w:ascii="Times New Roman" w:eastAsia="Times New Roman" w:hAnsi="Times New Roman" w:cs="Times New Roman"/>
                <w:b/>
                <w:color w:val="404040" w:themeColor="text1" w:themeTint="BF"/>
                <w:sz w:val="18"/>
                <w:szCs w:val="18"/>
                <w:lang w:eastAsia="pt-BR"/>
              </w:rPr>
              <w:t xml:space="preserve"> (R$}</w:t>
            </w:r>
          </w:p>
        </w:tc>
        <w:tc>
          <w:tcPr>
            <w:tcW w:w="1051" w:type="dxa"/>
            <w:tcBorders>
              <w:top w:val="single" w:sz="4" w:space="0" w:color="auto"/>
              <w:left w:val="nil"/>
              <w:bottom w:val="single" w:sz="4" w:space="0" w:color="auto"/>
              <w:right w:val="single" w:sz="4" w:space="0" w:color="auto"/>
            </w:tcBorders>
            <w:shd w:val="clear" w:color="auto" w:fill="D9D9D9" w:themeFill="background1" w:themeFillShade="D9"/>
          </w:tcPr>
          <w:p w:rsidR="00FE1384" w:rsidRPr="003F57F2" w:rsidRDefault="00FE1384" w:rsidP="00FE1384">
            <w:pPr>
              <w:spacing w:after="240" w:line="240" w:lineRule="auto"/>
              <w:rPr>
                <w:rFonts w:ascii="Times New Roman" w:eastAsia="Times New Roman" w:hAnsi="Times New Roman" w:cs="Times New Roman"/>
                <w:b/>
                <w:bCs/>
                <w:color w:val="404040" w:themeColor="text1" w:themeTint="BF"/>
                <w:sz w:val="18"/>
                <w:szCs w:val="18"/>
                <w:lang w:eastAsia="pt-BR"/>
              </w:rPr>
            </w:pPr>
            <w:r>
              <w:rPr>
                <w:rFonts w:ascii="Times New Roman" w:eastAsia="Times New Roman" w:hAnsi="Times New Roman" w:cs="Times New Roman"/>
                <w:b/>
                <w:bCs/>
                <w:color w:val="404040" w:themeColor="text1" w:themeTint="BF"/>
                <w:sz w:val="18"/>
                <w:szCs w:val="18"/>
                <w:lang w:eastAsia="pt-BR"/>
              </w:rPr>
              <w:t>CARGA HORÁRIA</w:t>
            </w:r>
          </w:p>
        </w:tc>
        <w:tc>
          <w:tcPr>
            <w:tcW w:w="4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FE1384" w:rsidRPr="003F57F2" w:rsidRDefault="00FE1384" w:rsidP="00FE1384">
            <w:pPr>
              <w:spacing w:after="240" w:line="240" w:lineRule="auto"/>
              <w:rPr>
                <w:rFonts w:ascii="Times New Roman" w:eastAsia="Times New Roman" w:hAnsi="Times New Roman" w:cs="Times New Roman"/>
                <w:b/>
                <w:bCs/>
                <w:color w:val="404040" w:themeColor="text1" w:themeTint="BF"/>
                <w:sz w:val="18"/>
                <w:szCs w:val="18"/>
                <w:lang w:eastAsia="pt-BR"/>
              </w:rPr>
            </w:pPr>
            <w:r w:rsidRPr="003F57F2">
              <w:rPr>
                <w:rFonts w:ascii="Times New Roman" w:eastAsia="Times New Roman" w:hAnsi="Times New Roman" w:cs="Times New Roman"/>
                <w:b/>
                <w:bCs/>
                <w:color w:val="404040" w:themeColor="text1" w:themeTint="BF"/>
                <w:sz w:val="18"/>
                <w:szCs w:val="18"/>
                <w:lang w:eastAsia="pt-BR"/>
              </w:rPr>
              <w:t>REQUISITOS PARA PROVIMENTO</w:t>
            </w:r>
          </w:p>
        </w:tc>
      </w:tr>
      <w:tr w:rsidR="00DE3A8C" w:rsidRPr="00DE3A8C" w:rsidTr="009A2C18">
        <w:trPr>
          <w:trHeight w:val="300"/>
        </w:trPr>
        <w:tc>
          <w:tcPr>
            <w:tcW w:w="27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074E" w:rsidRPr="00DE3A8C" w:rsidRDefault="00AF074E" w:rsidP="00AF074E">
            <w:pPr>
              <w:spacing w:after="240" w:line="240" w:lineRule="auto"/>
              <w:rPr>
                <w:rFonts w:ascii="Times New Roman" w:eastAsia="Times New Roman" w:hAnsi="Times New Roman" w:cs="Times New Roman"/>
                <w:b/>
                <w:sz w:val="20"/>
                <w:szCs w:val="20"/>
                <w:lang w:eastAsia="pt-BR"/>
              </w:rPr>
            </w:pPr>
            <w:r w:rsidRPr="00DE3A8C">
              <w:rPr>
                <w:rFonts w:ascii="Times New Roman" w:eastAsia="Times New Roman" w:hAnsi="Times New Roman" w:cs="Times New Roman"/>
                <w:b/>
                <w:sz w:val="20"/>
                <w:szCs w:val="20"/>
                <w:lang w:eastAsia="pt-BR"/>
              </w:rPr>
              <w:t>MOTORISTA II (VEÍCULO PESADO)</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F074E" w:rsidRPr="00DE3A8C" w:rsidRDefault="00085FA1" w:rsidP="00AF074E">
            <w:pPr>
              <w:spacing w:after="240" w:line="240" w:lineRule="auto"/>
              <w:jc w:val="center"/>
              <w:rPr>
                <w:rFonts w:ascii="Calibri Light" w:eastAsia="Times New Roman" w:hAnsi="Calibri Light" w:cs="Calibri Light"/>
                <w:sz w:val="20"/>
                <w:szCs w:val="20"/>
                <w:lang w:eastAsia="pt-BR"/>
              </w:rPr>
            </w:pPr>
            <w:r w:rsidRPr="00DE3A8C">
              <w:rPr>
                <w:rFonts w:ascii="Calibri Light" w:eastAsia="Times New Roman" w:hAnsi="Calibri Light" w:cs="Calibri Light"/>
                <w:sz w:val="20"/>
                <w:szCs w:val="20"/>
                <w:lang w:eastAsia="pt-BR"/>
              </w:rPr>
              <w:t>03 + CR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AF074E" w:rsidRPr="00DE3A8C" w:rsidRDefault="00085FA1" w:rsidP="00AF074E">
            <w:pPr>
              <w:spacing w:after="240" w:line="240" w:lineRule="auto"/>
              <w:jc w:val="center"/>
              <w:rPr>
                <w:rFonts w:ascii="Calibri Light" w:eastAsia="Times New Roman" w:hAnsi="Calibri Light" w:cs="Calibri Light"/>
                <w:sz w:val="18"/>
                <w:szCs w:val="18"/>
                <w:lang w:eastAsia="pt-BR"/>
              </w:rPr>
            </w:pPr>
            <w:r w:rsidRPr="00DE3A8C">
              <w:rPr>
                <w:rFonts w:ascii="Calibri Light" w:eastAsia="Times New Roman" w:hAnsi="Calibri Light" w:cs="Calibri Light"/>
                <w:sz w:val="18"/>
                <w:szCs w:val="18"/>
                <w:lang w:eastAsia="pt-BR"/>
              </w:rPr>
              <w:t>1.832,22</w:t>
            </w:r>
          </w:p>
        </w:tc>
        <w:tc>
          <w:tcPr>
            <w:tcW w:w="1051" w:type="dxa"/>
            <w:tcBorders>
              <w:top w:val="single" w:sz="4" w:space="0" w:color="auto"/>
              <w:left w:val="nil"/>
              <w:bottom w:val="single" w:sz="4" w:space="0" w:color="auto"/>
              <w:right w:val="single" w:sz="4" w:space="0" w:color="auto"/>
            </w:tcBorders>
          </w:tcPr>
          <w:p w:rsidR="00AF074E" w:rsidRPr="00DE3A8C" w:rsidRDefault="00AF074E" w:rsidP="00AF074E">
            <w:pPr>
              <w:spacing w:after="240" w:line="240" w:lineRule="auto"/>
              <w:rPr>
                <w:rFonts w:ascii="Times New Roman" w:eastAsia="Times New Roman" w:hAnsi="Times New Roman" w:cs="Times New Roman"/>
                <w:bCs/>
                <w:sz w:val="18"/>
                <w:szCs w:val="18"/>
                <w:lang w:eastAsia="pt-BR"/>
              </w:rPr>
            </w:pPr>
            <w:r w:rsidRPr="00DE3A8C">
              <w:rPr>
                <w:rFonts w:ascii="Times New Roman" w:eastAsia="Times New Roman" w:hAnsi="Times New Roman" w:cs="Times New Roman"/>
                <w:bCs/>
                <w:sz w:val="18"/>
                <w:szCs w:val="18"/>
                <w:lang w:eastAsia="pt-BR"/>
              </w:rPr>
              <w:t>40 horas semanais</w:t>
            </w:r>
          </w:p>
        </w:tc>
        <w:tc>
          <w:tcPr>
            <w:tcW w:w="4440" w:type="dxa"/>
            <w:tcBorders>
              <w:top w:val="single" w:sz="4" w:space="0" w:color="auto"/>
              <w:left w:val="single" w:sz="4" w:space="0" w:color="auto"/>
              <w:bottom w:val="single" w:sz="4" w:space="0" w:color="auto"/>
              <w:right w:val="single" w:sz="4" w:space="0" w:color="auto"/>
            </w:tcBorders>
            <w:shd w:val="clear" w:color="auto" w:fill="auto"/>
            <w:noWrap/>
          </w:tcPr>
          <w:p w:rsidR="00AF074E" w:rsidRPr="00DE3A8C" w:rsidRDefault="00AF074E" w:rsidP="00AF074E">
            <w:pPr>
              <w:spacing w:after="240" w:line="240" w:lineRule="auto"/>
              <w:rPr>
                <w:rFonts w:ascii="Times New Roman" w:eastAsia="Times New Roman" w:hAnsi="Times New Roman" w:cs="Times New Roman"/>
                <w:b/>
                <w:bCs/>
                <w:sz w:val="18"/>
                <w:szCs w:val="18"/>
                <w:lang w:eastAsia="pt-BR"/>
              </w:rPr>
            </w:pPr>
            <w:r w:rsidRPr="00DE3A8C">
              <w:rPr>
                <w:rFonts w:ascii="Times New Roman" w:eastAsia="Times New Roman" w:hAnsi="Times New Roman" w:cs="Times New Roman"/>
                <w:bCs/>
                <w:sz w:val="18"/>
                <w:szCs w:val="18"/>
                <w:lang w:eastAsia="pt-BR"/>
              </w:rPr>
              <w:t>Ter concluído a quarta série do Ensino Fundamental.</w:t>
            </w:r>
            <w:r w:rsidR="009D1BD4" w:rsidRPr="00DE3A8C">
              <w:rPr>
                <w:rFonts w:ascii="Times New Roman" w:eastAsia="Times New Roman" w:hAnsi="Times New Roman" w:cs="Times New Roman"/>
                <w:bCs/>
                <w:sz w:val="18"/>
                <w:szCs w:val="18"/>
                <w:lang w:eastAsia="pt-BR"/>
              </w:rPr>
              <w:t xml:space="preserve"> </w:t>
            </w:r>
            <w:r w:rsidR="008D39A0" w:rsidRPr="00DE3A8C">
              <w:rPr>
                <w:rFonts w:ascii="Times New Roman" w:eastAsia="Times New Roman" w:hAnsi="Times New Roman" w:cs="Times New Roman"/>
                <w:bCs/>
                <w:sz w:val="18"/>
                <w:szCs w:val="18"/>
                <w:lang w:eastAsia="pt-BR"/>
              </w:rPr>
              <w:t xml:space="preserve">POSSUIR </w:t>
            </w:r>
            <w:r w:rsidR="009D1BD4" w:rsidRPr="00DE3A8C">
              <w:rPr>
                <w:rFonts w:ascii="Times New Roman" w:eastAsia="Times New Roman" w:hAnsi="Times New Roman" w:cs="Times New Roman"/>
                <w:bCs/>
                <w:sz w:val="18"/>
                <w:szCs w:val="18"/>
                <w:lang w:eastAsia="pt-BR"/>
              </w:rPr>
              <w:t>CARTEIRA DE HABILITAÇÃO “D”</w:t>
            </w:r>
          </w:p>
        </w:tc>
      </w:tr>
      <w:tr w:rsidR="00DE3A8C" w:rsidRPr="00DE3A8C" w:rsidTr="009A2C18">
        <w:trPr>
          <w:trHeight w:val="315"/>
        </w:trPr>
        <w:tc>
          <w:tcPr>
            <w:tcW w:w="276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F074E" w:rsidRPr="00DE3A8C" w:rsidRDefault="00AF074E" w:rsidP="00AF074E">
            <w:pPr>
              <w:spacing w:after="240" w:line="240" w:lineRule="auto"/>
              <w:rPr>
                <w:rFonts w:ascii="Times New Roman" w:eastAsia="Times New Roman" w:hAnsi="Times New Roman" w:cs="Times New Roman"/>
                <w:b/>
                <w:sz w:val="20"/>
                <w:szCs w:val="20"/>
                <w:lang w:eastAsia="pt-BR"/>
              </w:rPr>
            </w:pPr>
            <w:r w:rsidRPr="00DE3A8C">
              <w:rPr>
                <w:rFonts w:ascii="Times New Roman" w:eastAsia="Times New Roman" w:hAnsi="Times New Roman" w:cs="Times New Roman"/>
                <w:b/>
                <w:sz w:val="20"/>
                <w:szCs w:val="20"/>
                <w:lang w:eastAsia="pt-BR"/>
              </w:rPr>
              <w:lastRenderedPageBreak/>
              <w:t>OPERADOR DE MÁQUINAS PESADAS</w:t>
            </w:r>
          </w:p>
        </w:tc>
        <w:tc>
          <w:tcPr>
            <w:tcW w:w="850" w:type="dxa"/>
            <w:tcBorders>
              <w:top w:val="single" w:sz="4" w:space="0" w:color="auto"/>
              <w:left w:val="nil"/>
              <w:bottom w:val="single" w:sz="4" w:space="0" w:color="auto"/>
              <w:right w:val="single" w:sz="4" w:space="0" w:color="auto"/>
            </w:tcBorders>
            <w:shd w:val="clear" w:color="auto" w:fill="auto"/>
            <w:noWrap/>
            <w:vAlign w:val="bottom"/>
          </w:tcPr>
          <w:p w:rsidR="00AF074E" w:rsidRPr="00DE3A8C" w:rsidRDefault="00085FA1" w:rsidP="00AF074E">
            <w:pPr>
              <w:spacing w:after="240" w:line="240" w:lineRule="auto"/>
              <w:jc w:val="center"/>
              <w:rPr>
                <w:rFonts w:ascii="Calibri Light" w:eastAsia="Times New Roman" w:hAnsi="Calibri Light" w:cs="Calibri Light"/>
                <w:sz w:val="20"/>
                <w:szCs w:val="20"/>
                <w:lang w:eastAsia="pt-BR"/>
              </w:rPr>
            </w:pPr>
            <w:r w:rsidRPr="00DE3A8C">
              <w:rPr>
                <w:rFonts w:ascii="Calibri Light" w:eastAsia="Times New Roman" w:hAnsi="Calibri Light" w:cs="Calibri Light"/>
                <w:sz w:val="20"/>
                <w:szCs w:val="20"/>
                <w:lang w:eastAsia="pt-BR"/>
              </w:rPr>
              <w:t>03 + CR</w:t>
            </w:r>
          </w:p>
        </w:tc>
        <w:tc>
          <w:tcPr>
            <w:tcW w:w="1501" w:type="dxa"/>
            <w:tcBorders>
              <w:top w:val="single" w:sz="4" w:space="0" w:color="auto"/>
              <w:left w:val="nil"/>
              <w:bottom w:val="single" w:sz="4" w:space="0" w:color="auto"/>
              <w:right w:val="single" w:sz="4" w:space="0" w:color="auto"/>
            </w:tcBorders>
            <w:shd w:val="clear" w:color="auto" w:fill="auto"/>
            <w:noWrap/>
            <w:vAlign w:val="bottom"/>
          </w:tcPr>
          <w:p w:rsidR="00AF074E" w:rsidRPr="00DE3A8C" w:rsidRDefault="00085FA1" w:rsidP="00AF074E">
            <w:pPr>
              <w:spacing w:after="240" w:line="240" w:lineRule="auto"/>
              <w:jc w:val="center"/>
              <w:rPr>
                <w:rFonts w:ascii="Calibri Light" w:eastAsia="Times New Roman" w:hAnsi="Calibri Light" w:cs="Calibri Light"/>
                <w:sz w:val="18"/>
                <w:szCs w:val="18"/>
                <w:lang w:eastAsia="pt-BR"/>
              </w:rPr>
            </w:pPr>
            <w:r w:rsidRPr="00DE3A8C">
              <w:rPr>
                <w:rFonts w:ascii="Calibri Light" w:eastAsia="Times New Roman" w:hAnsi="Calibri Light" w:cs="Calibri Light"/>
                <w:sz w:val="18"/>
                <w:szCs w:val="18"/>
                <w:lang w:eastAsia="pt-BR"/>
              </w:rPr>
              <w:t>1.978,05</w:t>
            </w:r>
          </w:p>
        </w:tc>
        <w:tc>
          <w:tcPr>
            <w:tcW w:w="1051" w:type="dxa"/>
            <w:tcBorders>
              <w:top w:val="single" w:sz="4" w:space="0" w:color="auto"/>
              <w:left w:val="nil"/>
              <w:bottom w:val="single" w:sz="4" w:space="0" w:color="auto"/>
              <w:right w:val="single" w:sz="4" w:space="0" w:color="auto"/>
            </w:tcBorders>
          </w:tcPr>
          <w:p w:rsidR="00AF074E" w:rsidRPr="00DE3A8C" w:rsidRDefault="00AF074E" w:rsidP="00AF074E">
            <w:pPr>
              <w:spacing w:after="240" w:line="240" w:lineRule="auto"/>
              <w:rPr>
                <w:rFonts w:ascii="Times New Roman" w:eastAsia="Times New Roman" w:hAnsi="Times New Roman" w:cs="Times New Roman"/>
                <w:bCs/>
                <w:sz w:val="18"/>
                <w:szCs w:val="18"/>
                <w:lang w:eastAsia="pt-BR"/>
              </w:rPr>
            </w:pPr>
            <w:r w:rsidRPr="00DE3A8C">
              <w:rPr>
                <w:rFonts w:ascii="Times New Roman" w:eastAsia="Times New Roman" w:hAnsi="Times New Roman" w:cs="Times New Roman"/>
                <w:bCs/>
                <w:sz w:val="18"/>
                <w:szCs w:val="18"/>
                <w:lang w:eastAsia="pt-BR"/>
              </w:rPr>
              <w:t>40 horas semanais</w:t>
            </w:r>
          </w:p>
        </w:tc>
        <w:tc>
          <w:tcPr>
            <w:tcW w:w="4440" w:type="dxa"/>
            <w:tcBorders>
              <w:top w:val="single" w:sz="4" w:space="0" w:color="auto"/>
              <w:left w:val="single" w:sz="4" w:space="0" w:color="auto"/>
              <w:bottom w:val="single" w:sz="4" w:space="0" w:color="auto"/>
              <w:right w:val="single" w:sz="4" w:space="0" w:color="auto"/>
            </w:tcBorders>
            <w:shd w:val="clear" w:color="auto" w:fill="auto"/>
            <w:noWrap/>
          </w:tcPr>
          <w:p w:rsidR="00AF074E" w:rsidRPr="00DE3A8C" w:rsidRDefault="00AF074E" w:rsidP="00AF074E">
            <w:pPr>
              <w:spacing w:after="240" w:line="240" w:lineRule="auto"/>
              <w:rPr>
                <w:rFonts w:ascii="Times New Roman" w:eastAsia="Times New Roman" w:hAnsi="Times New Roman" w:cs="Times New Roman"/>
                <w:b/>
                <w:bCs/>
                <w:sz w:val="18"/>
                <w:szCs w:val="18"/>
                <w:lang w:eastAsia="pt-BR"/>
              </w:rPr>
            </w:pPr>
            <w:r w:rsidRPr="00DE3A8C">
              <w:rPr>
                <w:rFonts w:ascii="Times New Roman" w:eastAsia="Times New Roman" w:hAnsi="Times New Roman" w:cs="Times New Roman"/>
                <w:bCs/>
                <w:sz w:val="18"/>
                <w:szCs w:val="18"/>
                <w:lang w:eastAsia="pt-BR"/>
              </w:rPr>
              <w:t>Ter concluído a quarta série do Ensino Fundamental.</w:t>
            </w:r>
            <w:r w:rsidR="00A3009D" w:rsidRPr="00DE3A8C">
              <w:rPr>
                <w:rFonts w:ascii="Times New Roman" w:eastAsia="Times New Roman" w:hAnsi="Times New Roman" w:cs="Times New Roman"/>
                <w:bCs/>
                <w:sz w:val="18"/>
                <w:szCs w:val="18"/>
                <w:lang w:eastAsia="pt-BR"/>
              </w:rPr>
              <w:t xml:space="preserve"> POSSUIR NO MÍNIMO CARTEIRA DE HABILITAÇÃO “B”</w:t>
            </w:r>
          </w:p>
        </w:tc>
      </w:tr>
    </w:tbl>
    <w:p w:rsidR="003F57F2" w:rsidRDefault="003F57F2" w:rsidP="00B86549">
      <w:pPr>
        <w:pStyle w:val="PargrafodaLista1"/>
        <w:spacing w:before="0" w:after="240"/>
        <w:ind w:left="720"/>
        <w:rPr>
          <w:rFonts w:ascii="Times New Roman" w:hAnsi="Times New Roman"/>
          <w:color w:val="auto"/>
          <w:sz w:val="22"/>
          <w:szCs w:val="22"/>
        </w:rPr>
      </w:pPr>
    </w:p>
    <w:p w:rsidR="001F6356" w:rsidRPr="001F6356" w:rsidRDefault="001F6356" w:rsidP="00B86549">
      <w:pPr>
        <w:pStyle w:val="PargrafodaLista1"/>
        <w:numPr>
          <w:ilvl w:val="1"/>
          <w:numId w:val="7"/>
        </w:numPr>
        <w:spacing w:before="0" w:after="240"/>
        <w:rPr>
          <w:rFonts w:ascii="Times New Roman" w:hAnsi="Times New Roman"/>
          <w:color w:val="auto"/>
          <w:sz w:val="22"/>
          <w:szCs w:val="22"/>
        </w:rPr>
      </w:pPr>
      <w:r w:rsidRPr="001F6356">
        <w:rPr>
          <w:rFonts w:ascii="Times New Roman" w:hAnsi="Times New Roman"/>
          <w:color w:val="auto"/>
          <w:sz w:val="22"/>
          <w:szCs w:val="22"/>
        </w:rPr>
        <w:t xml:space="preserve"> A escolaridade mínima</w:t>
      </w:r>
      <w:r w:rsidR="00AF074E">
        <w:rPr>
          <w:rFonts w:ascii="Times New Roman" w:hAnsi="Times New Roman"/>
          <w:color w:val="auto"/>
          <w:sz w:val="22"/>
          <w:szCs w:val="22"/>
        </w:rPr>
        <w:t xml:space="preserve"> deverá ser comprovada</w:t>
      </w:r>
      <w:r w:rsidRPr="001F6356">
        <w:rPr>
          <w:rFonts w:ascii="Times New Roman" w:hAnsi="Times New Roman"/>
          <w:color w:val="auto"/>
          <w:sz w:val="22"/>
          <w:szCs w:val="22"/>
        </w:rPr>
        <w:t xml:space="preserve"> no ato de posse no cargo ou emprego, </w:t>
      </w:r>
      <w:r>
        <w:rPr>
          <w:rFonts w:ascii="Times New Roman" w:hAnsi="Times New Roman"/>
          <w:color w:val="auto"/>
          <w:sz w:val="22"/>
          <w:szCs w:val="22"/>
        </w:rPr>
        <w:t xml:space="preserve">não sendo necessária a </w:t>
      </w:r>
      <w:r w:rsidRPr="001F6356">
        <w:rPr>
          <w:rFonts w:ascii="Times New Roman" w:hAnsi="Times New Roman"/>
          <w:color w:val="auto"/>
          <w:sz w:val="22"/>
          <w:szCs w:val="22"/>
        </w:rPr>
        <w:t>comprovação no ato de inscrição no concurso público ou em qualquer de suas etapas</w:t>
      </w:r>
      <w:r>
        <w:rPr>
          <w:rFonts w:ascii="Times New Roman" w:hAnsi="Times New Roman"/>
          <w:color w:val="auto"/>
          <w:sz w:val="22"/>
          <w:szCs w:val="22"/>
        </w:rPr>
        <w:t>, exceto a habilitação para conduzir máquina ou veículo quando da realização da prova prática.</w:t>
      </w:r>
    </w:p>
    <w:bookmarkEnd w:id="1"/>
    <w:p w:rsidR="00433D6F" w:rsidRPr="00433D6F" w:rsidRDefault="00433D6F" w:rsidP="00B86549">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433D6F">
        <w:rPr>
          <w:rFonts w:ascii="Times New Roman" w:eastAsia="Arial" w:hAnsi="Times New Roman" w:cs="Times New Roman"/>
          <w:b/>
          <w:color w:val="3E3E3E" w:themeColor="background2" w:themeShade="40"/>
          <w:sz w:val="28"/>
          <w:szCs w:val="32"/>
          <w:lang w:eastAsia="pt-BR"/>
        </w:rPr>
        <w:t>DAS VAGAS RESERVADAS AOS CANDIDATOS COM DEFICIÊNCIA</w:t>
      </w:r>
    </w:p>
    <w:p w:rsidR="00976C15" w:rsidRDefault="00433D6F"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É assegurado às</w:t>
      </w:r>
      <w:r w:rsidR="004B7E43" w:rsidRPr="00433D6F">
        <w:rPr>
          <w:rFonts w:ascii="Times New Roman" w:hAnsi="Times New Roman"/>
          <w:color w:val="auto"/>
          <w:sz w:val="22"/>
          <w:szCs w:val="22"/>
        </w:rPr>
        <w:t xml:space="preserve"> pessoas </w:t>
      </w:r>
      <w:r>
        <w:rPr>
          <w:rFonts w:ascii="Times New Roman" w:hAnsi="Times New Roman"/>
          <w:color w:val="auto"/>
          <w:sz w:val="22"/>
          <w:szCs w:val="22"/>
        </w:rPr>
        <w:t>com deficiência</w:t>
      </w:r>
      <w:r w:rsidR="004B7E43" w:rsidRPr="00433D6F">
        <w:rPr>
          <w:rFonts w:ascii="Times New Roman" w:hAnsi="Times New Roman"/>
          <w:color w:val="auto"/>
          <w:sz w:val="22"/>
          <w:szCs w:val="22"/>
        </w:rPr>
        <w:t xml:space="preserve"> o direito de se inscrever </w:t>
      </w:r>
      <w:r>
        <w:rPr>
          <w:rFonts w:ascii="Times New Roman" w:hAnsi="Times New Roman"/>
          <w:color w:val="auto"/>
          <w:sz w:val="22"/>
          <w:szCs w:val="22"/>
        </w:rPr>
        <w:t>no</w:t>
      </w:r>
      <w:r w:rsidR="004B7E43" w:rsidRPr="00433D6F">
        <w:rPr>
          <w:rFonts w:ascii="Times New Roman" w:hAnsi="Times New Roman"/>
          <w:color w:val="auto"/>
          <w:sz w:val="22"/>
          <w:szCs w:val="22"/>
        </w:rPr>
        <w:t xml:space="preserve"> concurso público para provimento de cargo, cuja</w:t>
      </w:r>
      <w:r w:rsidR="007C5006">
        <w:rPr>
          <w:rFonts w:ascii="Times New Roman" w:hAnsi="Times New Roman"/>
          <w:color w:val="auto"/>
          <w:sz w:val="22"/>
          <w:szCs w:val="22"/>
        </w:rPr>
        <w:t>s</w:t>
      </w:r>
      <w:r w:rsidR="004B7E43" w:rsidRPr="00433D6F">
        <w:rPr>
          <w:rFonts w:ascii="Times New Roman" w:hAnsi="Times New Roman"/>
          <w:color w:val="auto"/>
          <w:sz w:val="22"/>
          <w:szCs w:val="22"/>
        </w:rPr>
        <w:t xml:space="preserve"> atribuições sejam compatíveis com a deficiência de que são portadora</w:t>
      </w:r>
      <w:r w:rsidR="007C5006">
        <w:rPr>
          <w:rFonts w:ascii="Times New Roman" w:hAnsi="Times New Roman"/>
          <w:color w:val="auto"/>
          <w:sz w:val="22"/>
          <w:szCs w:val="22"/>
        </w:rPr>
        <w:t xml:space="preserve">s </w:t>
      </w:r>
      <w:r w:rsidR="004B7E43" w:rsidRPr="00433D6F">
        <w:rPr>
          <w:rFonts w:ascii="Times New Roman" w:hAnsi="Times New Roman"/>
          <w:color w:val="auto"/>
          <w:sz w:val="22"/>
          <w:szCs w:val="22"/>
        </w:rPr>
        <w:t>e para as quais serão reservadas 10% (dez por cento) das vagas oferecidas no concurso.</w:t>
      </w:r>
    </w:p>
    <w:p w:rsidR="00433D6F" w:rsidRPr="00433D6F" w:rsidRDefault="00433D6F" w:rsidP="00B86549">
      <w:pPr>
        <w:pStyle w:val="PargrafodaLista1"/>
        <w:numPr>
          <w:ilvl w:val="1"/>
          <w:numId w:val="7"/>
        </w:numPr>
        <w:spacing w:before="0" w:after="240"/>
        <w:rPr>
          <w:rFonts w:ascii="Times New Roman" w:hAnsi="Times New Roman"/>
          <w:color w:val="auto"/>
          <w:sz w:val="22"/>
          <w:szCs w:val="22"/>
        </w:rPr>
      </w:pPr>
      <w:r w:rsidRPr="00433D6F">
        <w:rPr>
          <w:rFonts w:ascii="Times New Roman" w:hAnsi="Times New Roman"/>
          <w:color w:val="auto"/>
          <w:sz w:val="22"/>
          <w:szCs w:val="22"/>
        </w:rPr>
        <w:t xml:space="preserve">Em face ao número de vagas constantes do Concurso Público, não há oferecimento de vaga imediata para pessoas com deficiência. No caso de abertura de novas vagas, no prazo de validade do Concurso Público, será admitido 1 (um) candidato com deficiência, regularmente inscrito e classificado para a </w:t>
      </w:r>
      <w:r w:rsidR="008279B0">
        <w:rPr>
          <w:rFonts w:ascii="Times New Roman" w:hAnsi="Times New Roman"/>
          <w:color w:val="auto"/>
          <w:sz w:val="22"/>
          <w:szCs w:val="22"/>
        </w:rPr>
        <w:t>5ª (quinta)</w:t>
      </w:r>
      <w:r w:rsidRPr="00433D6F">
        <w:rPr>
          <w:rFonts w:ascii="Times New Roman" w:hAnsi="Times New Roman"/>
          <w:color w:val="auto"/>
          <w:sz w:val="22"/>
          <w:szCs w:val="22"/>
        </w:rPr>
        <w:t xml:space="preserve"> vaga que vier a ser aberta no cargo para o qual se inscreveu.</w:t>
      </w:r>
    </w:p>
    <w:p w:rsidR="008279B0" w:rsidRPr="008279B0" w:rsidRDefault="008279B0" w:rsidP="00B86549">
      <w:pPr>
        <w:pStyle w:val="PargrafodaLista1"/>
        <w:numPr>
          <w:ilvl w:val="1"/>
          <w:numId w:val="7"/>
        </w:numPr>
        <w:spacing w:before="0" w:after="240"/>
        <w:rPr>
          <w:rFonts w:ascii="Times New Roman" w:hAnsi="Times New Roman"/>
          <w:color w:val="auto"/>
          <w:sz w:val="22"/>
          <w:szCs w:val="22"/>
        </w:rPr>
      </w:pPr>
      <w:r w:rsidRPr="008279B0">
        <w:rPr>
          <w:rFonts w:ascii="Times New Roman" w:hAnsi="Times New Roman"/>
          <w:color w:val="auto"/>
          <w:sz w:val="22"/>
          <w:szCs w:val="22"/>
        </w:rPr>
        <w:t>Os candidatos que desejarem concorrer às vagas reservadas às pessoas com deficiência deverão no Requerimento de Inscrição:</w:t>
      </w:r>
    </w:p>
    <w:p w:rsidR="008279B0" w:rsidRPr="008279B0" w:rsidRDefault="008279B0" w:rsidP="00B86549">
      <w:pPr>
        <w:pStyle w:val="PargrafodaLista1"/>
        <w:numPr>
          <w:ilvl w:val="0"/>
          <w:numId w:val="12"/>
        </w:numPr>
        <w:spacing w:before="0" w:after="240" w:line="240" w:lineRule="auto"/>
        <w:rPr>
          <w:rFonts w:ascii="Times New Roman" w:hAnsi="Times New Roman"/>
          <w:color w:val="auto"/>
          <w:sz w:val="22"/>
          <w:szCs w:val="20"/>
        </w:rPr>
      </w:pPr>
      <w:r w:rsidRPr="008279B0">
        <w:rPr>
          <w:rFonts w:ascii="Times New Roman" w:hAnsi="Times New Roman"/>
          <w:b/>
          <w:color w:val="auto"/>
          <w:sz w:val="22"/>
          <w:szCs w:val="20"/>
        </w:rPr>
        <w:t>Assinalar</w:t>
      </w:r>
      <w:r w:rsidRPr="008279B0">
        <w:rPr>
          <w:rFonts w:ascii="Times New Roman" w:hAnsi="Times New Roman"/>
          <w:color w:val="auto"/>
          <w:sz w:val="22"/>
          <w:szCs w:val="20"/>
        </w:rPr>
        <w:t xml:space="preserve"> a opção de inscrição para as vagas reservadas às pessoas com deficiência;</w:t>
      </w:r>
    </w:p>
    <w:p w:rsidR="008279B0" w:rsidRPr="008279B0" w:rsidRDefault="008279B0" w:rsidP="00B86549">
      <w:pPr>
        <w:pStyle w:val="PargrafodaLista1"/>
        <w:numPr>
          <w:ilvl w:val="0"/>
          <w:numId w:val="12"/>
        </w:numPr>
        <w:spacing w:before="0" w:after="240" w:line="240" w:lineRule="auto"/>
        <w:rPr>
          <w:rFonts w:ascii="Times New Roman" w:hAnsi="Times New Roman"/>
          <w:color w:val="auto"/>
          <w:sz w:val="22"/>
          <w:szCs w:val="20"/>
        </w:rPr>
      </w:pPr>
      <w:r w:rsidRPr="008279B0">
        <w:rPr>
          <w:rFonts w:ascii="Times New Roman" w:hAnsi="Times New Roman"/>
          <w:b/>
          <w:color w:val="auto"/>
          <w:sz w:val="22"/>
          <w:szCs w:val="20"/>
        </w:rPr>
        <w:t>Informar</w:t>
      </w:r>
      <w:r w:rsidRPr="008279B0">
        <w:rPr>
          <w:rFonts w:ascii="Times New Roman" w:hAnsi="Times New Roman"/>
          <w:color w:val="auto"/>
          <w:sz w:val="22"/>
          <w:szCs w:val="20"/>
        </w:rPr>
        <w:t xml:space="preserve">, no espaço apropriado as condições especiais desejadas para prestar a prova: dilação do tempo de prova, prova ampliada, prova em Braille, assistência especial, uso de equipamentos especiais, uso de óculos escuros, aparelhos auditivos, etc. </w:t>
      </w:r>
    </w:p>
    <w:p w:rsidR="008279B0" w:rsidRDefault="008279B0" w:rsidP="00B86549">
      <w:pPr>
        <w:pStyle w:val="PargrafodaLista1"/>
        <w:numPr>
          <w:ilvl w:val="1"/>
          <w:numId w:val="7"/>
        </w:numPr>
        <w:spacing w:before="0" w:after="240"/>
        <w:rPr>
          <w:rFonts w:ascii="Times New Roman" w:hAnsi="Times New Roman"/>
          <w:color w:val="auto"/>
          <w:sz w:val="22"/>
          <w:szCs w:val="22"/>
        </w:rPr>
      </w:pPr>
      <w:r w:rsidRPr="008279B0">
        <w:rPr>
          <w:rFonts w:ascii="Times New Roman" w:hAnsi="Times New Roman"/>
          <w:color w:val="auto"/>
          <w:sz w:val="22"/>
          <w:szCs w:val="22"/>
        </w:rPr>
        <w:t xml:space="preserve">Para validar a sua inscrição os candidatos que desejarem com correr às vagas reservadas para as pessoas com deficiência deverão entregar pessoalmente ou por Procurador devidamente constituído em um dos Postos de Atendimento ou pelo correio, </w:t>
      </w:r>
      <w:r w:rsidRPr="008279B0">
        <w:rPr>
          <w:rFonts w:ascii="Times New Roman" w:hAnsi="Times New Roman"/>
          <w:color w:val="auto"/>
          <w:sz w:val="22"/>
          <w:szCs w:val="22"/>
          <w:u w:val="single"/>
        </w:rPr>
        <w:t>até o último dia de inscrições</w:t>
      </w:r>
      <w:r>
        <w:rPr>
          <w:rFonts w:ascii="Times New Roman" w:hAnsi="Times New Roman"/>
          <w:color w:val="auto"/>
          <w:sz w:val="22"/>
          <w:szCs w:val="22"/>
          <w:u w:val="single"/>
        </w:rPr>
        <w:t xml:space="preserve"> </w:t>
      </w:r>
      <w:r>
        <w:rPr>
          <w:rFonts w:ascii="Times New Roman" w:hAnsi="Times New Roman"/>
          <w:color w:val="auto"/>
          <w:sz w:val="22"/>
          <w:szCs w:val="22"/>
        </w:rPr>
        <w:t>os seguintes documentos:</w:t>
      </w:r>
    </w:p>
    <w:p w:rsidR="008279B0" w:rsidRDefault="008279B0" w:rsidP="00B86549">
      <w:pPr>
        <w:pStyle w:val="PargrafodaLista1"/>
        <w:numPr>
          <w:ilvl w:val="0"/>
          <w:numId w:val="13"/>
        </w:numPr>
        <w:spacing w:before="0" w:after="240"/>
        <w:rPr>
          <w:rFonts w:ascii="Times New Roman" w:hAnsi="Times New Roman"/>
          <w:color w:val="auto"/>
          <w:sz w:val="22"/>
          <w:szCs w:val="20"/>
        </w:rPr>
      </w:pPr>
      <w:r>
        <w:rPr>
          <w:rFonts w:ascii="Times New Roman" w:hAnsi="Times New Roman"/>
          <w:color w:val="auto"/>
          <w:sz w:val="22"/>
          <w:szCs w:val="20"/>
        </w:rPr>
        <w:t>Cópia do requerimento de inscrição;</w:t>
      </w:r>
    </w:p>
    <w:p w:rsidR="008279B0" w:rsidRDefault="008279B0" w:rsidP="00B86549">
      <w:pPr>
        <w:pStyle w:val="PargrafodaLista1"/>
        <w:numPr>
          <w:ilvl w:val="0"/>
          <w:numId w:val="13"/>
        </w:numPr>
        <w:spacing w:before="0" w:after="240"/>
        <w:rPr>
          <w:rFonts w:ascii="Times New Roman" w:hAnsi="Times New Roman"/>
          <w:color w:val="auto"/>
          <w:sz w:val="22"/>
          <w:szCs w:val="20"/>
        </w:rPr>
      </w:pPr>
      <w:r w:rsidRPr="008279B0">
        <w:rPr>
          <w:rFonts w:ascii="Times New Roman" w:hAnsi="Times New Roman"/>
          <w:color w:val="auto"/>
          <w:sz w:val="22"/>
          <w:szCs w:val="20"/>
        </w:rPr>
        <w:t xml:space="preserve">Laudo Médico atestando a espécie e o grau ou nível da deficiência, com expressa referência ao código da </w:t>
      </w:r>
      <w:r w:rsidRPr="008279B0">
        <w:rPr>
          <w:rFonts w:ascii="Times New Roman" w:hAnsi="Times New Roman"/>
          <w:color w:val="auto"/>
          <w:sz w:val="22"/>
          <w:szCs w:val="20"/>
          <w:u w:val="single"/>
        </w:rPr>
        <w:t>Classificação Internacional de Doença (CID)</w:t>
      </w:r>
      <w:r w:rsidRPr="008279B0">
        <w:rPr>
          <w:rFonts w:ascii="Times New Roman" w:hAnsi="Times New Roman"/>
          <w:color w:val="auto"/>
          <w:sz w:val="22"/>
          <w:szCs w:val="20"/>
        </w:rPr>
        <w:t>, bem como a provável causa da deficiência</w:t>
      </w:r>
      <w:r>
        <w:rPr>
          <w:rFonts w:ascii="Times New Roman" w:hAnsi="Times New Roman"/>
          <w:color w:val="auto"/>
          <w:sz w:val="22"/>
          <w:szCs w:val="20"/>
        </w:rPr>
        <w:t>.</w:t>
      </w:r>
    </w:p>
    <w:p w:rsidR="008279B0" w:rsidRDefault="008279B0"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 xml:space="preserve">Caso necessitem a dilação do tempo da prova </w:t>
      </w:r>
      <w:r w:rsidR="007C5006">
        <w:rPr>
          <w:rFonts w:ascii="Times New Roman" w:hAnsi="Times New Roman"/>
          <w:color w:val="auto"/>
          <w:sz w:val="22"/>
          <w:szCs w:val="22"/>
        </w:rPr>
        <w:t>escrit</w:t>
      </w:r>
      <w:r w:rsidR="00853DA7">
        <w:rPr>
          <w:rFonts w:ascii="Times New Roman" w:hAnsi="Times New Roman"/>
          <w:color w:val="auto"/>
          <w:sz w:val="22"/>
          <w:szCs w:val="22"/>
        </w:rPr>
        <w:t xml:space="preserve">a ou adaptação da prova prática, </w:t>
      </w:r>
      <w:r w:rsidR="007C5006">
        <w:rPr>
          <w:rFonts w:ascii="Times New Roman" w:hAnsi="Times New Roman"/>
          <w:color w:val="auto"/>
          <w:sz w:val="22"/>
          <w:szCs w:val="22"/>
        </w:rPr>
        <w:t xml:space="preserve">a </w:t>
      </w:r>
      <w:r>
        <w:rPr>
          <w:rFonts w:ascii="Times New Roman" w:hAnsi="Times New Roman"/>
          <w:color w:val="auto"/>
          <w:sz w:val="22"/>
          <w:szCs w:val="22"/>
        </w:rPr>
        <w:t xml:space="preserve">além dos documentos exigidos no item anterior, deverão entregar </w:t>
      </w:r>
      <w:r w:rsidRPr="008279B0">
        <w:rPr>
          <w:rFonts w:ascii="Times New Roman" w:hAnsi="Times New Roman"/>
          <w:color w:val="auto"/>
          <w:sz w:val="22"/>
          <w:szCs w:val="22"/>
        </w:rPr>
        <w:t>Parecer emitido por especialista da área de sua deficiência atestando a necessidade da dilação.</w:t>
      </w:r>
      <w:r w:rsidR="00A36CE2">
        <w:rPr>
          <w:rFonts w:ascii="Times New Roman" w:hAnsi="Times New Roman"/>
          <w:color w:val="auto"/>
          <w:sz w:val="22"/>
          <w:szCs w:val="22"/>
        </w:rPr>
        <w:t xml:space="preserve"> </w:t>
      </w:r>
    </w:p>
    <w:p w:rsidR="00A36CE2" w:rsidRDefault="008279B0"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 xml:space="preserve">Os laudos médicos só serão avaliados se emitidos </w:t>
      </w:r>
      <w:r w:rsidR="00A36CE2">
        <w:rPr>
          <w:rFonts w:ascii="Times New Roman" w:hAnsi="Times New Roman"/>
          <w:color w:val="auto"/>
          <w:sz w:val="22"/>
          <w:szCs w:val="22"/>
        </w:rPr>
        <w:t xml:space="preserve">impressos ou </w:t>
      </w:r>
      <w:r w:rsidR="007C5006">
        <w:rPr>
          <w:rFonts w:ascii="Times New Roman" w:hAnsi="Times New Roman"/>
          <w:color w:val="auto"/>
          <w:sz w:val="22"/>
          <w:szCs w:val="22"/>
        </w:rPr>
        <w:t xml:space="preserve">manuscritos </w:t>
      </w:r>
      <w:r w:rsidR="00A36CE2">
        <w:rPr>
          <w:rFonts w:ascii="Times New Roman" w:hAnsi="Times New Roman"/>
          <w:color w:val="auto"/>
          <w:sz w:val="22"/>
          <w:szCs w:val="22"/>
        </w:rPr>
        <w:t xml:space="preserve">com letra legível, contendo todas as exigências constantes do edital e com data posterior a </w:t>
      </w:r>
      <w:r w:rsidR="009C3F64">
        <w:rPr>
          <w:rFonts w:ascii="Times New Roman" w:hAnsi="Times New Roman"/>
          <w:color w:val="auto"/>
          <w:sz w:val="22"/>
          <w:szCs w:val="22"/>
        </w:rPr>
        <w:t>11 de julho de 2017</w:t>
      </w:r>
      <w:r w:rsidR="00CA6799">
        <w:rPr>
          <w:rFonts w:ascii="Times New Roman" w:hAnsi="Times New Roman"/>
          <w:color w:val="auto"/>
          <w:sz w:val="22"/>
          <w:szCs w:val="22"/>
        </w:rPr>
        <w:t>.</w:t>
      </w:r>
    </w:p>
    <w:p w:rsidR="00A36CE2" w:rsidRPr="00A36CE2" w:rsidRDefault="00A36CE2"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Endereço para remessa postal:</w:t>
      </w:r>
    </w:p>
    <w:p w:rsidR="00A36CE2" w:rsidRPr="00AF074E" w:rsidRDefault="00A36CE2" w:rsidP="00B86549">
      <w:pPr>
        <w:pStyle w:val="Citao"/>
        <w:tabs>
          <w:tab w:val="left" w:pos="8931"/>
        </w:tabs>
        <w:spacing w:before="0" w:after="240" w:line="240" w:lineRule="auto"/>
        <w:ind w:left="851" w:right="0"/>
        <w:jc w:val="left"/>
        <w:rPr>
          <w:rFonts w:ascii="Times New Roman" w:hAnsi="Times New Roman" w:cs="Times New Roman"/>
          <w:sz w:val="20"/>
          <w:szCs w:val="20"/>
        </w:rPr>
      </w:pPr>
      <w:r w:rsidRPr="00AF074E">
        <w:rPr>
          <w:rFonts w:ascii="Times New Roman" w:hAnsi="Times New Roman" w:cs="Times New Roman"/>
          <w:b/>
          <w:sz w:val="20"/>
          <w:szCs w:val="20"/>
        </w:rPr>
        <w:t>FEPESE – Fundação de Estudos e Pesquisas Socioeconômicos</w:t>
      </w:r>
      <w:r w:rsidRPr="00AF074E">
        <w:rPr>
          <w:rFonts w:ascii="Times New Roman" w:hAnsi="Times New Roman" w:cs="Times New Roman"/>
          <w:b/>
          <w:sz w:val="20"/>
          <w:szCs w:val="20"/>
        </w:rPr>
        <w:br/>
      </w:r>
      <w:r w:rsidRPr="00AF074E">
        <w:rPr>
          <w:rFonts w:ascii="Times New Roman" w:hAnsi="Times New Roman" w:cs="Times New Roman"/>
          <w:sz w:val="20"/>
          <w:szCs w:val="20"/>
        </w:rPr>
        <w:t>Concurso Público: Prefeitura Municipal de Rio das Antas</w:t>
      </w:r>
    </w:p>
    <w:p w:rsidR="00A36CE2" w:rsidRPr="00AF074E" w:rsidRDefault="00A36CE2" w:rsidP="00B86549">
      <w:pPr>
        <w:pStyle w:val="Citao"/>
        <w:tabs>
          <w:tab w:val="left" w:pos="8931"/>
        </w:tabs>
        <w:spacing w:before="0" w:after="240" w:line="240" w:lineRule="auto"/>
        <w:ind w:left="851" w:right="0"/>
        <w:jc w:val="left"/>
        <w:rPr>
          <w:rFonts w:ascii="Times New Roman" w:hAnsi="Times New Roman" w:cs="Times New Roman"/>
          <w:sz w:val="20"/>
          <w:szCs w:val="20"/>
        </w:rPr>
      </w:pPr>
      <w:r w:rsidRPr="00AF074E">
        <w:rPr>
          <w:rFonts w:ascii="Times New Roman" w:hAnsi="Times New Roman" w:cs="Times New Roman"/>
          <w:b/>
          <w:sz w:val="20"/>
          <w:szCs w:val="20"/>
        </w:rPr>
        <w:t xml:space="preserve">Documentação para: </w:t>
      </w:r>
      <w:r w:rsidRPr="00AF074E">
        <w:rPr>
          <w:rFonts w:ascii="Times New Roman" w:hAnsi="Times New Roman" w:cs="Times New Roman"/>
          <w:sz w:val="20"/>
          <w:szCs w:val="20"/>
        </w:rPr>
        <w:t xml:space="preserve">Vaga reservada às pessoas com deficiência </w:t>
      </w:r>
    </w:p>
    <w:p w:rsidR="00A36CE2" w:rsidRPr="00AF074E" w:rsidRDefault="00A36CE2" w:rsidP="00B86549">
      <w:pPr>
        <w:pStyle w:val="Citao"/>
        <w:tabs>
          <w:tab w:val="left" w:pos="8931"/>
        </w:tabs>
        <w:spacing w:before="0" w:after="240" w:line="240" w:lineRule="auto"/>
        <w:ind w:left="851" w:right="0"/>
        <w:jc w:val="left"/>
        <w:rPr>
          <w:rFonts w:ascii="Times New Roman" w:hAnsi="Times New Roman" w:cs="Times New Roman"/>
          <w:sz w:val="20"/>
          <w:szCs w:val="20"/>
        </w:rPr>
      </w:pPr>
      <w:r w:rsidRPr="00AF074E">
        <w:rPr>
          <w:rFonts w:ascii="Times New Roman" w:hAnsi="Times New Roman" w:cs="Times New Roman"/>
          <w:sz w:val="20"/>
          <w:szCs w:val="20"/>
        </w:rPr>
        <w:t>Campus Universitário Reitor João David Ferreira Lima</w:t>
      </w:r>
      <w:r w:rsidRPr="00AF074E">
        <w:rPr>
          <w:rFonts w:ascii="Times New Roman" w:hAnsi="Times New Roman" w:cs="Times New Roman"/>
          <w:sz w:val="20"/>
          <w:szCs w:val="20"/>
        </w:rPr>
        <w:br/>
        <w:t>Caixa Postal: 5067</w:t>
      </w:r>
    </w:p>
    <w:p w:rsidR="00A36CE2" w:rsidRPr="00AF074E" w:rsidRDefault="00A36CE2" w:rsidP="00B86549">
      <w:pPr>
        <w:pStyle w:val="Citao"/>
        <w:tabs>
          <w:tab w:val="left" w:pos="8931"/>
        </w:tabs>
        <w:spacing w:before="0" w:after="240" w:line="240" w:lineRule="auto"/>
        <w:ind w:left="851" w:right="0"/>
        <w:jc w:val="left"/>
        <w:rPr>
          <w:rFonts w:ascii="Times New Roman" w:hAnsi="Times New Roman" w:cs="Times New Roman"/>
          <w:sz w:val="20"/>
          <w:szCs w:val="20"/>
        </w:rPr>
      </w:pPr>
      <w:r w:rsidRPr="00AF074E">
        <w:rPr>
          <w:rFonts w:ascii="Times New Roman" w:hAnsi="Times New Roman" w:cs="Times New Roman"/>
          <w:sz w:val="20"/>
          <w:szCs w:val="20"/>
        </w:rPr>
        <w:lastRenderedPageBreak/>
        <w:t xml:space="preserve">CEP: </w:t>
      </w:r>
      <w:r w:rsidRPr="00AF074E">
        <w:rPr>
          <w:rFonts w:ascii="Times New Roman" w:hAnsi="Times New Roman" w:cs="Times New Roman"/>
          <w:sz w:val="20"/>
          <w:szCs w:val="20"/>
          <w:shd w:val="clear" w:color="auto" w:fill="FFFFFF"/>
        </w:rPr>
        <w:t>88040-970</w:t>
      </w:r>
      <w:r w:rsidRPr="00AF074E">
        <w:rPr>
          <w:rFonts w:ascii="Times New Roman" w:hAnsi="Times New Roman" w:cs="Times New Roman"/>
          <w:sz w:val="20"/>
          <w:szCs w:val="20"/>
        </w:rPr>
        <w:t>– Florianópolis, SC – Brasil.</w:t>
      </w:r>
    </w:p>
    <w:p w:rsidR="00A36CE2" w:rsidRPr="00A36CE2" w:rsidRDefault="00A36CE2" w:rsidP="00B86549">
      <w:pPr>
        <w:pStyle w:val="PargrafodaLista1"/>
        <w:numPr>
          <w:ilvl w:val="2"/>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 xml:space="preserve">Os documentos enviados via postal </w:t>
      </w:r>
      <w:r w:rsidRPr="007C5006">
        <w:rPr>
          <w:rFonts w:ascii="Times New Roman" w:hAnsi="Times New Roman"/>
          <w:b/>
          <w:color w:val="auto"/>
          <w:sz w:val="22"/>
          <w:szCs w:val="22"/>
        </w:rPr>
        <w:t>só serão aceitos</w:t>
      </w:r>
      <w:r w:rsidRPr="00A36CE2">
        <w:rPr>
          <w:rFonts w:ascii="Times New Roman" w:hAnsi="Times New Roman"/>
          <w:color w:val="auto"/>
          <w:sz w:val="22"/>
          <w:szCs w:val="22"/>
        </w:rPr>
        <w:t xml:space="preserve"> </w:t>
      </w:r>
      <w:r w:rsidRPr="007C5006">
        <w:rPr>
          <w:rFonts w:ascii="Times New Roman" w:hAnsi="Times New Roman"/>
          <w:b/>
          <w:color w:val="auto"/>
          <w:sz w:val="22"/>
          <w:szCs w:val="22"/>
        </w:rPr>
        <w:t>se entregues</w:t>
      </w:r>
      <w:r w:rsidR="00CA6799" w:rsidRPr="007C5006">
        <w:rPr>
          <w:rFonts w:ascii="Times New Roman" w:hAnsi="Times New Roman"/>
          <w:b/>
          <w:color w:val="auto"/>
          <w:sz w:val="22"/>
          <w:szCs w:val="22"/>
        </w:rPr>
        <w:t xml:space="preserve"> no endereço da</w:t>
      </w:r>
      <w:r w:rsidRPr="00A36CE2">
        <w:rPr>
          <w:rFonts w:ascii="Times New Roman" w:hAnsi="Times New Roman"/>
          <w:color w:val="auto"/>
          <w:sz w:val="22"/>
          <w:szCs w:val="22"/>
        </w:rPr>
        <w:t xml:space="preserve"> </w:t>
      </w:r>
      <w:r w:rsidRPr="007C5006">
        <w:rPr>
          <w:rFonts w:ascii="Times New Roman" w:hAnsi="Times New Roman"/>
          <w:b/>
          <w:color w:val="auto"/>
          <w:sz w:val="22"/>
          <w:szCs w:val="22"/>
        </w:rPr>
        <w:t>FEPESE</w:t>
      </w:r>
      <w:r w:rsidRPr="00A36CE2">
        <w:rPr>
          <w:rFonts w:ascii="Times New Roman" w:hAnsi="Times New Roman"/>
          <w:color w:val="auto"/>
          <w:sz w:val="22"/>
          <w:szCs w:val="22"/>
        </w:rPr>
        <w:t xml:space="preserve"> rigorosamente </w:t>
      </w:r>
      <w:r w:rsidRPr="007C5006">
        <w:rPr>
          <w:rFonts w:ascii="Times New Roman" w:hAnsi="Times New Roman"/>
          <w:b/>
          <w:color w:val="auto"/>
          <w:sz w:val="22"/>
          <w:szCs w:val="22"/>
        </w:rPr>
        <w:t>nos prazos determinados pelo edital</w:t>
      </w:r>
      <w:r w:rsidRPr="00A36CE2">
        <w:rPr>
          <w:rFonts w:ascii="Times New Roman" w:hAnsi="Times New Roman"/>
          <w:color w:val="auto"/>
          <w:sz w:val="22"/>
          <w:szCs w:val="22"/>
        </w:rPr>
        <w:t>, mesmo que tenham sido postados com antecedência.</w:t>
      </w:r>
    </w:p>
    <w:p w:rsidR="008279B0" w:rsidRPr="00A36CE2" w:rsidRDefault="008279B0"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Os candidatos com deficiência que necessitarem de ajuda de profissional especializado para realizar a sua inscrição deverão fazer a solicitação com no mínimo 7 (sete) dias úteis do término das inscrições, por meio do telefone (48) 3953.1000, mencionando o atendimento especial de que necessitam.</w:t>
      </w:r>
    </w:p>
    <w:p w:rsidR="008279B0" w:rsidRPr="00A36CE2" w:rsidRDefault="008279B0"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O candidato com deficiência, resguardadas as condições especiais previstas na Lei Estadual n° 12.870/04, participará do Concurso Público em igualdade de condições com os demais candidatos, no que concerne ao conteúdo da prova, à avaliação e aos critérios de aprovação, ao horário e local de aplicação da prova e à nota exigida para todos os demais candidatos.</w:t>
      </w:r>
    </w:p>
    <w:p w:rsidR="008279B0" w:rsidRPr="00A36CE2" w:rsidRDefault="008279B0"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 xml:space="preserve"> Não poderá ser oferecida, no dia de aplicação da prova, condição especial ao candidato que não a tiver solicitado na forma e prazos determinados neste Edital.</w:t>
      </w:r>
    </w:p>
    <w:p w:rsidR="008279B0" w:rsidRPr="00A36CE2" w:rsidRDefault="008279B0"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 xml:space="preserve"> A inobservância às disposições do presente Edital determinará a perda do direito à vaga reservada às pessoas com deficiência.</w:t>
      </w:r>
    </w:p>
    <w:p w:rsidR="008279B0" w:rsidRPr="00A36CE2" w:rsidRDefault="008279B0"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 xml:space="preserve">Na inexistência de candidatos habilitados para todas as vagas destinadas às pessoas com deficiência, </w:t>
      </w:r>
      <w:r w:rsidR="0075695D">
        <w:rPr>
          <w:rFonts w:ascii="Times New Roman" w:hAnsi="Times New Roman"/>
          <w:color w:val="auto"/>
          <w:sz w:val="22"/>
          <w:szCs w:val="22"/>
        </w:rPr>
        <w:t>elas</w:t>
      </w:r>
      <w:r w:rsidRPr="00A36CE2">
        <w:rPr>
          <w:rFonts w:ascii="Times New Roman" w:hAnsi="Times New Roman"/>
          <w:color w:val="auto"/>
          <w:sz w:val="22"/>
          <w:szCs w:val="22"/>
        </w:rPr>
        <w:t xml:space="preserve"> serão ocupadas pelos demais candidatos habilitados, observada a ordem de classificação.</w:t>
      </w:r>
    </w:p>
    <w:p w:rsidR="008279B0" w:rsidRPr="00A36CE2" w:rsidRDefault="008279B0" w:rsidP="00B86549">
      <w:pPr>
        <w:pStyle w:val="PargrafodaLista1"/>
        <w:numPr>
          <w:ilvl w:val="1"/>
          <w:numId w:val="7"/>
        </w:numPr>
        <w:spacing w:before="0" w:after="240"/>
        <w:rPr>
          <w:rFonts w:ascii="Times New Roman" w:hAnsi="Times New Roman"/>
          <w:color w:val="auto"/>
          <w:sz w:val="22"/>
          <w:szCs w:val="22"/>
        </w:rPr>
      </w:pPr>
      <w:r w:rsidRPr="00A36CE2">
        <w:rPr>
          <w:rFonts w:ascii="Times New Roman" w:hAnsi="Times New Roman"/>
          <w:color w:val="auto"/>
          <w:sz w:val="22"/>
          <w:szCs w:val="22"/>
        </w:rPr>
        <w:t xml:space="preserve"> O candidato classificado para as vagas reservadas às pessoas com deficiência submeter-se-á, quando </w:t>
      </w:r>
      <w:r w:rsidR="0075695D">
        <w:rPr>
          <w:rFonts w:ascii="Times New Roman" w:hAnsi="Times New Roman"/>
          <w:color w:val="auto"/>
          <w:sz w:val="22"/>
          <w:szCs w:val="22"/>
        </w:rPr>
        <w:t>convocado</w:t>
      </w:r>
      <w:r w:rsidRPr="00A36CE2">
        <w:rPr>
          <w:rFonts w:ascii="Times New Roman" w:hAnsi="Times New Roman"/>
          <w:color w:val="auto"/>
          <w:sz w:val="22"/>
          <w:szCs w:val="22"/>
        </w:rPr>
        <w:t xml:space="preserve">, a </w:t>
      </w:r>
      <w:r w:rsidR="00F11AE0">
        <w:rPr>
          <w:rFonts w:ascii="Times New Roman" w:hAnsi="Times New Roman"/>
          <w:color w:val="auto"/>
          <w:sz w:val="22"/>
          <w:szCs w:val="22"/>
        </w:rPr>
        <w:t xml:space="preserve">exame de </w:t>
      </w:r>
      <w:r w:rsidRPr="00A36CE2">
        <w:rPr>
          <w:rFonts w:ascii="Times New Roman" w:hAnsi="Times New Roman"/>
          <w:color w:val="auto"/>
          <w:sz w:val="22"/>
          <w:szCs w:val="22"/>
        </w:rPr>
        <w:t xml:space="preserve">equipe multiprofissional e a exame médico oficial por Perícia Médica nomeada pela </w:t>
      </w:r>
      <w:r w:rsidR="0075695D">
        <w:rPr>
          <w:rFonts w:ascii="Times New Roman" w:hAnsi="Times New Roman"/>
          <w:color w:val="auto"/>
          <w:sz w:val="22"/>
          <w:szCs w:val="22"/>
        </w:rPr>
        <w:t>Prefeitura Municipal de Rio das Antas</w:t>
      </w:r>
      <w:r w:rsidRPr="00A36CE2">
        <w:rPr>
          <w:rFonts w:ascii="Times New Roman" w:hAnsi="Times New Roman"/>
          <w:color w:val="auto"/>
          <w:sz w:val="22"/>
          <w:szCs w:val="22"/>
        </w:rPr>
        <w:t xml:space="preserve"> a qual terá decisão definitiva sobre a qualificação do candidato para o exercício do cargo pretendido.</w:t>
      </w:r>
    </w:p>
    <w:p w:rsidR="008279B0" w:rsidRDefault="008279B0" w:rsidP="00B86549">
      <w:pPr>
        <w:pStyle w:val="PargrafodaLista1"/>
        <w:numPr>
          <w:ilvl w:val="1"/>
          <w:numId w:val="7"/>
        </w:numPr>
        <w:spacing w:before="0" w:after="240"/>
        <w:rPr>
          <w:rFonts w:ascii="Times New Roman" w:hAnsi="Times New Roman"/>
          <w:color w:val="auto"/>
          <w:sz w:val="22"/>
          <w:szCs w:val="22"/>
        </w:rPr>
      </w:pPr>
      <w:r w:rsidRPr="00F11AE0">
        <w:rPr>
          <w:rFonts w:ascii="Times New Roman" w:hAnsi="Times New Roman"/>
          <w:color w:val="auto"/>
          <w:sz w:val="22"/>
          <w:szCs w:val="22"/>
        </w:rPr>
        <w:t>Após a investidura do candidato, a deficiência não poderá ser arguida para justificar a concessão de aposentadoria por invalidez.</w:t>
      </w:r>
    </w:p>
    <w:p w:rsidR="006F505B" w:rsidRPr="006F505B" w:rsidRDefault="006F505B" w:rsidP="00B86549">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6F505B">
        <w:rPr>
          <w:rFonts w:ascii="Times New Roman" w:eastAsia="Arial" w:hAnsi="Times New Roman" w:cs="Times New Roman"/>
          <w:b/>
          <w:color w:val="3E3E3E" w:themeColor="background2" w:themeShade="40"/>
          <w:sz w:val="28"/>
          <w:szCs w:val="32"/>
          <w:lang w:eastAsia="pt-BR"/>
        </w:rPr>
        <w:t>DAS INSCRIÇÕES</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 xml:space="preserve">A participação no Concurso Público iniciar-se-á pela inscrição, que deverá ser efetuada no prazo e nas condições estabelecidas neste edital, </w:t>
      </w:r>
      <w:r w:rsidR="00A03E3E" w:rsidRPr="00A03E3E">
        <w:rPr>
          <w:rFonts w:ascii="Times New Roman" w:hAnsi="Times New Roman"/>
          <w:color w:val="auto"/>
          <w:sz w:val="22"/>
          <w:szCs w:val="22"/>
        </w:rPr>
        <w:t xml:space="preserve">12 horas de </w:t>
      </w:r>
      <w:r w:rsidR="00A03E3E" w:rsidRPr="00A03E3E">
        <w:rPr>
          <w:rFonts w:ascii="Times New Roman" w:hAnsi="Times New Roman"/>
          <w:b/>
          <w:color w:val="auto"/>
          <w:sz w:val="22"/>
          <w:szCs w:val="22"/>
        </w:rPr>
        <w:t>11 de julho de 2018</w:t>
      </w:r>
      <w:r w:rsidR="00A03E3E" w:rsidRPr="00A03E3E">
        <w:rPr>
          <w:rFonts w:ascii="Times New Roman" w:hAnsi="Times New Roman"/>
          <w:color w:val="auto"/>
          <w:sz w:val="22"/>
          <w:szCs w:val="22"/>
        </w:rPr>
        <w:t xml:space="preserve">, às 16 horas de </w:t>
      </w:r>
      <w:r w:rsidR="00A03E3E" w:rsidRPr="00A03E3E">
        <w:rPr>
          <w:rFonts w:ascii="Times New Roman" w:hAnsi="Times New Roman"/>
          <w:b/>
          <w:color w:val="auto"/>
          <w:sz w:val="22"/>
          <w:szCs w:val="22"/>
        </w:rPr>
        <w:t>10 de agosto de 2018</w:t>
      </w:r>
      <w:r w:rsidRPr="006F505B">
        <w:rPr>
          <w:rFonts w:ascii="Times New Roman" w:hAnsi="Times New Roman"/>
          <w:color w:val="auto"/>
          <w:sz w:val="22"/>
          <w:szCs w:val="22"/>
        </w:rPr>
        <w:t>.</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O valor da inscrição é de:</w:t>
      </w:r>
    </w:p>
    <w:tbl>
      <w:tblPr>
        <w:tblStyle w:val="SombreamentoClaro-nfase5"/>
        <w:tblW w:w="0" w:type="auto"/>
        <w:jc w:val="center"/>
        <w:tblLook w:val="04A0" w:firstRow="1" w:lastRow="0" w:firstColumn="1" w:lastColumn="0" w:noHBand="0" w:noVBand="1"/>
      </w:tblPr>
      <w:tblGrid>
        <w:gridCol w:w="5528"/>
        <w:gridCol w:w="3149"/>
      </w:tblGrid>
      <w:tr w:rsidR="006F505B" w:rsidRPr="006F505B" w:rsidTr="003818F2">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8" w:type="dxa"/>
          </w:tcPr>
          <w:p w:rsidR="006F505B" w:rsidRPr="006F505B" w:rsidRDefault="006F505B" w:rsidP="00B86549">
            <w:pPr>
              <w:pStyle w:val="Corpodetexto"/>
              <w:spacing w:after="240" w:line="276" w:lineRule="auto"/>
              <w:rPr>
                <w:rFonts w:ascii="Times New Roman" w:hAnsi="Times New Roman" w:cs="Times New Roman"/>
              </w:rPr>
            </w:pPr>
            <w:r w:rsidRPr="006F505B">
              <w:rPr>
                <w:rFonts w:ascii="Times New Roman" w:hAnsi="Times New Roman" w:cs="Times New Roman"/>
              </w:rPr>
              <w:t>ESCOLARIDADE</w:t>
            </w:r>
          </w:p>
        </w:tc>
        <w:tc>
          <w:tcPr>
            <w:tcW w:w="3149" w:type="dxa"/>
          </w:tcPr>
          <w:p w:rsidR="006F505B" w:rsidRPr="006F505B" w:rsidRDefault="006F505B" w:rsidP="00B86549">
            <w:pPr>
              <w:pStyle w:val="Corpodetexto"/>
              <w:spacing w:after="240" w:line="276"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6F505B">
              <w:rPr>
                <w:rFonts w:ascii="Times New Roman" w:hAnsi="Times New Roman" w:cs="Times New Roman"/>
              </w:rPr>
              <w:t>VALOR DA INSCRIÇÃO</w:t>
            </w:r>
          </w:p>
        </w:tc>
      </w:tr>
      <w:tr w:rsidR="006F505B" w:rsidRPr="006F505B" w:rsidTr="0038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8" w:type="dxa"/>
          </w:tcPr>
          <w:p w:rsidR="006F505B" w:rsidRPr="006F505B" w:rsidRDefault="006F505B" w:rsidP="00B86549">
            <w:pPr>
              <w:pStyle w:val="Corpodetexto"/>
              <w:spacing w:after="240" w:line="276" w:lineRule="auto"/>
              <w:rPr>
                <w:rFonts w:ascii="Times New Roman" w:hAnsi="Times New Roman" w:cs="Times New Roman"/>
                <w:color w:val="auto"/>
                <w:sz w:val="20"/>
                <w:szCs w:val="20"/>
              </w:rPr>
            </w:pPr>
            <w:r w:rsidRPr="006F505B">
              <w:rPr>
                <w:rFonts w:ascii="Times New Roman" w:hAnsi="Times New Roman" w:cs="Times New Roman"/>
                <w:color w:val="auto"/>
                <w:sz w:val="20"/>
                <w:szCs w:val="20"/>
              </w:rPr>
              <w:t>Cargos de Ensino Fundamental</w:t>
            </w:r>
          </w:p>
        </w:tc>
        <w:tc>
          <w:tcPr>
            <w:tcW w:w="3149" w:type="dxa"/>
          </w:tcPr>
          <w:p w:rsidR="006F505B" w:rsidRPr="006F505B" w:rsidRDefault="006F505B" w:rsidP="005330D4">
            <w:pPr>
              <w:pStyle w:val="Corpodetexto"/>
              <w:spacing w:after="24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sz w:val="20"/>
                <w:szCs w:val="20"/>
              </w:rPr>
            </w:pPr>
            <w:r w:rsidRPr="006F505B">
              <w:rPr>
                <w:rFonts w:ascii="Times New Roman" w:hAnsi="Times New Roman" w:cs="Times New Roman"/>
                <w:b/>
                <w:color w:val="auto"/>
                <w:sz w:val="20"/>
                <w:szCs w:val="20"/>
              </w:rPr>
              <w:t xml:space="preserve"> R$ </w:t>
            </w:r>
            <w:r w:rsidR="005330D4">
              <w:rPr>
                <w:rFonts w:ascii="Times New Roman" w:hAnsi="Times New Roman" w:cs="Times New Roman"/>
                <w:b/>
                <w:color w:val="auto"/>
                <w:sz w:val="20"/>
                <w:szCs w:val="20"/>
              </w:rPr>
              <w:t>5</w:t>
            </w:r>
            <w:r w:rsidR="000672B2">
              <w:rPr>
                <w:rFonts w:ascii="Times New Roman" w:hAnsi="Times New Roman" w:cs="Times New Roman"/>
                <w:b/>
                <w:color w:val="auto"/>
                <w:sz w:val="20"/>
                <w:szCs w:val="20"/>
              </w:rPr>
              <w:t>0,00 (cinquenta</w:t>
            </w:r>
            <w:r w:rsidRPr="006F505B">
              <w:rPr>
                <w:rFonts w:ascii="Times New Roman" w:hAnsi="Times New Roman" w:cs="Times New Roman"/>
                <w:b/>
                <w:color w:val="auto"/>
                <w:sz w:val="20"/>
                <w:szCs w:val="20"/>
              </w:rPr>
              <w:t xml:space="preserve"> reais)</w:t>
            </w:r>
          </w:p>
        </w:tc>
      </w:tr>
      <w:tr w:rsidR="006F505B" w:rsidRPr="006F505B" w:rsidTr="003818F2">
        <w:trPr>
          <w:jc w:val="center"/>
        </w:trPr>
        <w:tc>
          <w:tcPr>
            <w:cnfStyle w:val="001000000000" w:firstRow="0" w:lastRow="0" w:firstColumn="1" w:lastColumn="0" w:oddVBand="0" w:evenVBand="0" w:oddHBand="0" w:evenHBand="0" w:firstRowFirstColumn="0" w:firstRowLastColumn="0" w:lastRowFirstColumn="0" w:lastRowLastColumn="0"/>
            <w:tcW w:w="5528" w:type="dxa"/>
          </w:tcPr>
          <w:p w:rsidR="006F505B" w:rsidRPr="006F505B" w:rsidRDefault="006F505B" w:rsidP="00B86549">
            <w:pPr>
              <w:pStyle w:val="Corpodetexto"/>
              <w:spacing w:after="240" w:line="276" w:lineRule="auto"/>
              <w:rPr>
                <w:rFonts w:ascii="Times New Roman" w:hAnsi="Times New Roman" w:cs="Times New Roman"/>
                <w:color w:val="auto"/>
                <w:sz w:val="20"/>
                <w:szCs w:val="20"/>
              </w:rPr>
            </w:pPr>
            <w:r w:rsidRPr="006F505B">
              <w:rPr>
                <w:rFonts w:ascii="Times New Roman" w:hAnsi="Times New Roman" w:cs="Times New Roman"/>
                <w:color w:val="auto"/>
                <w:sz w:val="20"/>
                <w:szCs w:val="20"/>
              </w:rPr>
              <w:t>Cargos de Ensino Médio e Técnico</w:t>
            </w:r>
          </w:p>
        </w:tc>
        <w:tc>
          <w:tcPr>
            <w:tcW w:w="3149" w:type="dxa"/>
          </w:tcPr>
          <w:p w:rsidR="006F505B" w:rsidRPr="006F505B" w:rsidRDefault="006F505B" w:rsidP="00B86549">
            <w:pPr>
              <w:spacing w:after="240" w:line="276"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lang w:eastAsia="pt-BR"/>
              </w:rPr>
            </w:pPr>
            <w:r w:rsidRPr="006F505B">
              <w:rPr>
                <w:rFonts w:ascii="Times New Roman" w:hAnsi="Times New Roman" w:cs="Times New Roman"/>
                <w:b/>
                <w:color w:val="auto"/>
                <w:lang w:eastAsia="pt-BR"/>
              </w:rPr>
              <w:t xml:space="preserve"> R$ 70,00 (setenta reais)</w:t>
            </w:r>
          </w:p>
        </w:tc>
      </w:tr>
      <w:tr w:rsidR="006F505B" w:rsidRPr="006F505B" w:rsidTr="003818F2">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528" w:type="dxa"/>
          </w:tcPr>
          <w:p w:rsidR="006F505B" w:rsidRPr="006F505B" w:rsidRDefault="006F505B" w:rsidP="00B86549">
            <w:pPr>
              <w:pStyle w:val="Corpodetexto"/>
              <w:spacing w:after="240" w:line="276" w:lineRule="auto"/>
              <w:rPr>
                <w:rFonts w:ascii="Times New Roman" w:hAnsi="Times New Roman" w:cs="Times New Roman"/>
                <w:color w:val="auto"/>
                <w:sz w:val="20"/>
                <w:szCs w:val="20"/>
              </w:rPr>
            </w:pPr>
            <w:r w:rsidRPr="006F505B">
              <w:rPr>
                <w:rFonts w:ascii="Times New Roman" w:hAnsi="Times New Roman" w:cs="Times New Roman"/>
                <w:color w:val="auto"/>
                <w:sz w:val="20"/>
                <w:szCs w:val="20"/>
              </w:rPr>
              <w:t>Cargos de Nível Superior</w:t>
            </w:r>
          </w:p>
        </w:tc>
        <w:tc>
          <w:tcPr>
            <w:tcW w:w="3149" w:type="dxa"/>
          </w:tcPr>
          <w:p w:rsidR="006F505B" w:rsidRPr="006F505B" w:rsidRDefault="006F505B" w:rsidP="00B86549">
            <w:pPr>
              <w:spacing w:after="240" w:line="276"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lang w:eastAsia="pt-BR"/>
              </w:rPr>
            </w:pPr>
            <w:r w:rsidRPr="006F505B">
              <w:rPr>
                <w:rFonts w:ascii="Times New Roman" w:hAnsi="Times New Roman" w:cs="Times New Roman"/>
                <w:b/>
                <w:color w:val="auto"/>
                <w:lang w:eastAsia="pt-BR"/>
              </w:rPr>
              <w:t xml:space="preserve"> R$ 100,00 (cem reais)</w:t>
            </w:r>
          </w:p>
        </w:tc>
      </w:tr>
    </w:tbl>
    <w:p w:rsidR="006F505B" w:rsidRDefault="006F505B" w:rsidP="00B86549">
      <w:pPr>
        <w:pStyle w:val="PargrafodaLista1"/>
        <w:spacing w:before="0" w:after="240"/>
        <w:ind w:left="360"/>
        <w:rPr>
          <w:rFonts w:ascii="Times New Roman" w:hAnsi="Times New Roman"/>
          <w:color w:val="auto"/>
          <w:sz w:val="22"/>
          <w:szCs w:val="22"/>
        </w:rPr>
      </w:pP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O candidato poderá participar do Concurso Público com apenas uma inscrição. Verificando-se mais de uma inscrição de um mesmo candidato, será considerada apenas a inscrição paga mais recente.</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A inscrição poderá ser efetuada unicamente on line (pela Internet).</w:t>
      </w:r>
    </w:p>
    <w:p w:rsidR="00FB22AC" w:rsidRDefault="006F505B" w:rsidP="00B86549">
      <w:pPr>
        <w:pStyle w:val="PargrafodaLista1"/>
        <w:numPr>
          <w:ilvl w:val="1"/>
          <w:numId w:val="7"/>
        </w:numPr>
        <w:spacing w:before="0" w:after="240"/>
        <w:rPr>
          <w:rFonts w:ascii="Times New Roman" w:hAnsi="Times New Roman"/>
          <w:color w:val="auto"/>
          <w:sz w:val="22"/>
          <w:szCs w:val="22"/>
        </w:rPr>
      </w:pPr>
      <w:r w:rsidRPr="00C32FA2">
        <w:rPr>
          <w:rFonts w:ascii="Times New Roman" w:hAnsi="Times New Roman"/>
          <w:color w:val="auto"/>
          <w:sz w:val="22"/>
          <w:szCs w:val="22"/>
        </w:rPr>
        <w:lastRenderedPageBreak/>
        <w:t xml:space="preserve">Os candidatos que não dispuserem de equipamento ou tiverem dificuldade de acessar à Internet, poderão </w:t>
      </w:r>
      <w:r w:rsidR="00C32FA2" w:rsidRPr="00C32FA2">
        <w:rPr>
          <w:rFonts w:ascii="Times New Roman" w:hAnsi="Times New Roman"/>
          <w:color w:val="auto"/>
          <w:sz w:val="22"/>
          <w:szCs w:val="22"/>
        </w:rPr>
        <w:t xml:space="preserve">dispor de </w:t>
      </w:r>
      <w:r w:rsidRPr="00C32FA2">
        <w:rPr>
          <w:rFonts w:ascii="Times New Roman" w:hAnsi="Times New Roman"/>
          <w:color w:val="auto"/>
          <w:sz w:val="22"/>
          <w:szCs w:val="22"/>
        </w:rPr>
        <w:t xml:space="preserve"> equipamentos ou obter ajuda para efetuarem a sua inscrição em um dos postos de atendimento instalados em Rio das Antas ou Florianópolis. </w:t>
      </w:r>
      <w:r w:rsidR="00FB22AC">
        <w:rPr>
          <w:rFonts w:ascii="Times New Roman" w:hAnsi="Times New Roman"/>
          <w:color w:val="auto"/>
          <w:sz w:val="22"/>
          <w:szCs w:val="22"/>
        </w:rPr>
        <w:t xml:space="preserve"> </w:t>
      </w:r>
    </w:p>
    <w:p w:rsidR="006F505B" w:rsidRPr="00C32FA2" w:rsidRDefault="00FB22AC"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 xml:space="preserve">O acesso aos equipamentos e orientação </w:t>
      </w:r>
      <w:r w:rsidR="009C3F64">
        <w:rPr>
          <w:rFonts w:ascii="Times New Roman" w:hAnsi="Times New Roman"/>
          <w:color w:val="auto"/>
          <w:sz w:val="22"/>
          <w:szCs w:val="22"/>
        </w:rPr>
        <w:t>é limitado</w:t>
      </w:r>
      <w:r>
        <w:rPr>
          <w:rFonts w:ascii="Times New Roman" w:hAnsi="Times New Roman"/>
          <w:color w:val="auto"/>
          <w:sz w:val="22"/>
          <w:szCs w:val="22"/>
        </w:rPr>
        <w:t xml:space="preserve"> aos equipamentos e pessoal disponíve</w:t>
      </w:r>
      <w:r w:rsidR="009C3F64">
        <w:rPr>
          <w:rFonts w:ascii="Times New Roman" w:hAnsi="Times New Roman"/>
          <w:color w:val="auto"/>
          <w:sz w:val="22"/>
          <w:szCs w:val="22"/>
        </w:rPr>
        <w:t>is</w:t>
      </w:r>
      <w:r>
        <w:rPr>
          <w:rFonts w:ascii="Times New Roman" w:hAnsi="Times New Roman"/>
          <w:color w:val="auto"/>
          <w:sz w:val="22"/>
          <w:szCs w:val="22"/>
        </w:rPr>
        <w:t xml:space="preserve"> nos Postos de Atendimento podendo, em determinados horários, haver a formação de filas. O atendimento prestado restringe-se à orientação dos procedimentos, sendo unicamente do candidato a responsabilidade pela inscrição, pelos dados informados</w:t>
      </w:r>
      <w:r w:rsidR="009C3F64">
        <w:rPr>
          <w:rFonts w:ascii="Times New Roman" w:hAnsi="Times New Roman"/>
          <w:color w:val="auto"/>
          <w:sz w:val="22"/>
          <w:szCs w:val="22"/>
        </w:rPr>
        <w:t xml:space="preserve"> e ou documentos entregues.</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 xml:space="preserve">Ao fazer a sua inscrição o candidato deverá informar uma senha individual e intransferível, que dará acesso à ÁREA DO CANDIDATO no site do concurso público na Internet. Na ÁREA DO CANDIDATO poderá visualizar, a seu tempo, a cópia ao cartão resposta da prova, as respostas aos recursos e requerimentos que tiver interposto, bem como, se assim o desejar, alterar seu endereço ou dados da sua inscrição. </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Para efetivar a sua inscrição o candidato deverá seguir os seguintes passos:</w:t>
      </w:r>
    </w:p>
    <w:p w:rsidR="00A03E3E" w:rsidRPr="00A03E3E" w:rsidRDefault="006F505B" w:rsidP="00B86549">
      <w:pPr>
        <w:pStyle w:val="PargrafodaLista"/>
        <w:numPr>
          <w:ilvl w:val="0"/>
          <w:numId w:val="14"/>
        </w:numPr>
        <w:spacing w:after="240"/>
        <w:ind w:left="1134" w:hanging="425"/>
        <w:contextualSpacing/>
        <w:jc w:val="both"/>
        <w:rPr>
          <w:rFonts w:eastAsia="Microsoft JhengHei Light"/>
          <w:sz w:val="22"/>
          <w:szCs w:val="22"/>
        </w:rPr>
      </w:pPr>
      <w:r w:rsidRPr="00A03E3E">
        <w:rPr>
          <w:rFonts w:eastAsia="Microsoft JhengHei Light"/>
          <w:sz w:val="22"/>
          <w:szCs w:val="22"/>
        </w:rPr>
        <w:t xml:space="preserve">Acessar o endereço eletrônico: </w:t>
      </w:r>
      <w:hyperlink r:id="rId11" w:history="1">
        <w:r w:rsidRPr="00A03E3E">
          <w:rPr>
            <w:rStyle w:val="Hyperlink"/>
            <w:rFonts w:eastAsiaTheme="majorEastAsia"/>
            <w:sz w:val="22"/>
            <w:szCs w:val="22"/>
          </w:rPr>
          <w:t xml:space="preserve">http://riodasantas.fepese.org.br/ </w:t>
        </w:r>
      </w:hyperlink>
      <w:r w:rsidR="00A03E3E">
        <w:rPr>
          <w:rStyle w:val="Hyperlink"/>
          <w:rFonts w:eastAsiaTheme="majorEastAsia"/>
          <w:sz w:val="22"/>
          <w:szCs w:val="22"/>
        </w:rPr>
        <w:t xml:space="preserve">, </w:t>
      </w:r>
      <w:r w:rsidR="00A03E3E" w:rsidRPr="00A03E3E">
        <w:rPr>
          <w:rStyle w:val="Hyperlink"/>
          <w:rFonts w:eastAsiaTheme="majorEastAsia"/>
          <w:color w:val="auto"/>
          <w:sz w:val="22"/>
          <w:szCs w:val="22"/>
          <w:u w:val="none"/>
        </w:rPr>
        <w:t xml:space="preserve">das </w:t>
      </w:r>
      <w:r w:rsidR="00A03E3E">
        <w:rPr>
          <w:rFonts w:eastAsiaTheme="minorEastAsia"/>
          <w:color w:val="171717"/>
          <w:shd w:val="clear" w:color="auto" w:fill="FFFFFF"/>
          <w:lang w:eastAsia="en-US"/>
        </w:rPr>
        <w:t xml:space="preserve">12 horas de </w:t>
      </w:r>
      <w:r w:rsidR="00A03E3E">
        <w:rPr>
          <w:rFonts w:eastAsiaTheme="minorEastAsia"/>
          <w:b/>
          <w:color w:val="171717"/>
          <w:shd w:val="clear" w:color="auto" w:fill="FFFFFF"/>
          <w:lang w:eastAsia="en-US"/>
        </w:rPr>
        <w:t>11 de julho de 2018</w:t>
      </w:r>
      <w:r w:rsidR="00A03E3E">
        <w:rPr>
          <w:rFonts w:eastAsiaTheme="minorEastAsia"/>
          <w:color w:val="171717"/>
          <w:shd w:val="clear" w:color="auto" w:fill="FFFFFF"/>
          <w:lang w:eastAsia="en-US"/>
        </w:rPr>
        <w:t xml:space="preserve">, às 16 horas de </w:t>
      </w:r>
      <w:r w:rsidR="00A03E3E">
        <w:rPr>
          <w:rFonts w:eastAsiaTheme="minorEastAsia"/>
          <w:b/>
          <w:color w:val="171717"/>
          <w:shd w:val="clear" w:color="auto" w:fill="FFFFFF"/>
          <w:lang w:eastAsia="en-US"/>
        </w:rPr>
        <w:t>10 de agosto de 2018;</w:t>
      </w:r>
    </w:p>
    <w:p w:rsidR="006F505B" w:rsidRPr="00A03E3E" w:rsidRDefault="006F505B" w:rsidP="00B86549">
      <w:pPr>
        <w:pStyle w:val="PargrafodaLista"/>
        <w:numPr>
          <w:ilvl w:val="0"/>
          <w:numId w:val="14"/>
        </w:numPr>
        <w:spacing w:after="240"/>
        <w:ind w:left="1134" w:hanging="425"/>
        <w:contextualSpacing/>
        <w:jc w:val="both"/>
        <w:rPr>
          <w:rFonts w:eastAsia="Microsoft JhengHei Light"/>
          <w:sz w:val="22"/>
          <w:szCs w:val="22"/>
        </w:rPr>
      </w:pPr>
      <w:r w:rsidRPr="00A03E3E">
        <w:rPr>
          <w:rFonts w:eastAsia="Microsoft JhengHei Light"/>
          <w:sz w:val="22"/>
          <w:szCs w:val="22"/>
        </w:rPr>
        <w:t xml:space="preserve">Preencher </w:t>
      </w:r>
      <w:r w:rsidRPr="00A03E3E">
        <w:rPr>
          <w:rFonts w:eastAsia="Microsoft JhengHei Light"/>
          <w:i/>
          <w:sz w:val="22"/>
          <w:szCs w:val="22"/>
        </w:rPr>
        <w:t>on line</w:t>
      </w:r>
      <w:r w:rsidRPr="00A03E3E">
        <w:rPr>
          <w:rFonts w:eastAsia="Microsoft JhengHei Light"/>
          <w:sz w:val="22"/>
          <w:szCs w:val="22"/>
        </w:rPr>
        <w:t xml:space="preserve"> o Requerimento de Inscrição e imprimir uma cópia que deve ficar em seu poder;</w:t>
      </w:r>
    </w:p>
    <w:p w:rsidR="006F505B" w:rsidRPr="006F505B" w:rsidRDefault="006F505B" w:rsidP="00B86549">
      <w:pPr>
        <w:pStyle w:val="PargrafodaLista"/>
        <w:numPr>
          <w:ilvl w:val="0"/>
          <w:numId w:val="14"/>
        </w:numPr>
        <w:spacing w:after="240"/>
        <w:ind w:left="1134" w:hanging="425"/>
        <w:contextualSpacing/>
        <w:jc w:val="both"/>
        <w:rPr>
          <w:rFonts w:eastAsia="Microsoft JhengHei Light"/>
          <w:sz w:val="22"/>
          <w:szCs w:val="22"/>
        </w:rPr>
      </w:pPr>
      <w:r w:rsidRPr="006F505B">
        <w:rPr>
          <w:rFonts w:eastAsia="Microsoft JhengHei Light"/>
          <w:sz w:val="22"/>
          <w:szCs w:val="22"/>
        </w:rPr>
        <w:t xml:space="preserve">Imprimir e efetivar o pagamento do boleto do valor da inscrição, em qualquer agência bancária, posto de autoatendimento ou “home banking”, preferencialmente do </w:t>
      </w:r>
      <w:r w:rsidRPr="006F505B">
        <w:rPr>
          <w:rFonts w:eastAsia="Microsoft JhengHei Light"/>
          <w:b/>
          <w:sz w:val="22"/>
          <w:szCs w:val="22"/>
        </w:rPr>
        <w:t>Banco do Brasil S.A</w:t>
      </w:r>
      <w:r w:rsidRPr="006F505B">
        <w:rPr>
          <w:rFonts w:eastAsia="Microsoft JhengHei Light"/>
          <w:sz w:val="22"/>
          <w:szCs w:val="22"/>
        </w:rPr>
        <w:t>, até o último dia de inscrições.</w:t>
      </w:r>
    </w:p>
    <w:p w:rsidR="006F505B" w:rsidRPr="000F64E8" w:rsidRDefault="006F505B" w:rsidP="00B86549">
      <w:pPr>
        <w:pStyle w:val="PargrafodaLista"/>
        <w:spacing w:after="240"/>
        <w:ind w:left="1134"/>
        <w:contextualSpacing/>
        <w:jc w:val="both"/>
        <w:rPr>
          <w:rFonts w:asciiTheme="majorHAnsi" w:eastAsia="Microsoft JhengHei Light" w:hAnsiTheme="majorHAnsi" w:cstheme="minorHAnsi"/>
          <w:sz w:val="20"/>
          <w:szCs w:val="20"/>
        </w:rPr>
      </w:pP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O comprovante de pagamento do valor da inscrição deverá ser mantido em poder do candidato e caso solicitado, apresentado nos locais de realização da prova.</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No caso de feriado bancário ou qualquer outro evento que suspenda o funcionamento dos estabelecimentos bancários no dia do vencimento do boleto bancário correspondente à inscrição, o pagamento deverá ser antecipado para o dia anterior.</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O boleto da taxa de inscrição não poderá ser pago em data posterior ao último dia de inscrição. O pagamento em data posterior, mesmo que seja aceito pelo estabelecimento bancário, não dará quitação à referida taxa.</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O agendamento do pagamento e o respectivo demonstrativo não se constituem documentos comprobatórios do pagamento da taxa de inscrição.</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 xml:space="preserve">Não serão aceitos pagamentos feitos por qualquer outra forma ou meio. </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O preenchimento do Requerimento de Inscrição é de inteira responsabilidade do candidato, não sendo permitida a posterior alteração do cargo para o qual se inscreveu. Pedidos de correção das demais informações prestadas poderão ser feitos mediante requerimento que deve ser preenchido na ÁREA DO CANDIDATO no site do Concurso Público na Internet</w:t>
      </w:r>
      <w:bookmarkStart w:id="2" w:name="_Hlk515651900"/>
      <w:r w:rsidRPr="006F505B">
        <w:rPr>
          <w:rFonts w:ascii="Times New Roman" w:hAnsi="Times New Roman"/>
          <w:color w:val="auto"/>
          <w:sz w:val="22"/>
          <w:szCs w:val="22"/>
        </w:rPr>
        <w:t xml:space="preserve">: </w:t>
      </w:r>
      <w:hyperlink r:id="rId12" w:history="1">
        <w:r w:rsidRPr="00C62F9B">
          <w:rPr>
            <w:rStyle w:val="Hyperlink"/>
            <w:rFonts w:ascii="Times New Roman" w:hAnsi="Times New Roman"/>
            <w:sz w:val="22"/>
            <w:szCs w:val="22"/>
          </w:rPr>
          <w:t xml:space="preserve">http://riodasantas.fepese.org.br/. </w:t>
        </w:r>
      </w:hyperlink>
      <w:bookmarkEnd w:id="2"/>
      <w:r w:rsidRPr="006F505B">
        <w:rPr>
          <w:rFonts w:ascii="Times New Roman" w:hAnsi="Times New Roman"/>
          <w:color w:val="auto"/>
          <w:sz w:val="22"/>
          <w:szCs w:val="22"/>
        </w:rPr>
        <w:t xml:space="preserve"> </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Eventual mudança de endereço deverá ser comunicada à FEPESE até a data de publicação do resultado final. A comunicação deverá ser feita mediante requerimento disponível na ÁREA DO CANDIDATO no sitio do concurso na Internet.  Após esta data a comunicação deverá ser feita diretamente à Prefeitura Municipal de Rio das Antas, pessoalmente ou via postal. É responsabilidade do candidato manter seu endereço atualizado para o caso de necessidade de envio de comunicado.</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 xml:space="preserve">A inscrição só será aceita quando o estabelecimento bancário onde foi feito o recolhimento do valor da inscrição confirmar o respectivo pagamento. A devolução de cheque com o qual foi quitada a inscrição ou qualquer outra irregularidade que impeça o recebimento do valor </w:t>
      </w:r>
      <w:r w:rsidR="00810FDB">
        <w:rPr>
          <w:rFonts w:ascii="Times New Roman" w:hAnsi="Times New Roman"/>
          <w:color w:val="auto"/>
          <w:sz w:val="22"/>
          <w:szCs w:val="22"/>
        </w:rPr>
        <w:t xml:space="preserve">até o último dia de inscrições, </w:t>
      </w:r>
      <w:r w:rsidRPr="006F505B">
        <w:rPr>
          <w:rFonts w:ascii="Times New Roman" w:hAnsi="Times New Roman"/>
          <w:color w:val="auto"/>
          <w:sz w:val="22"/>
          <w:szCs w:val="22"/>
        </w:rPr>
        <w:t>implicará o cancelamento da inscrição a qualquer tempo.</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lastRenderedPageBreak/>
        <w:t>O valor da inscrição</w:t>
      </w:r>
      <w:r w:rsidR="00CA6799">
        <w:rPr>
          <w:rFonts w:ascii="Times New Roman" w:hAnsi="Times New Roman"/>
          <w:color w:val="auto"/>
          <w:sz w:val="22"/>
          <w:szCs w:val="22"/>
        </w:rPr>
        <w:t xml:space="preserve">, por se destinar </w:t>
      </w:r>
      <w:r w:rsidR="001F6356">
        <w:rPr>
          <w:rFonts w:ascii="Times New Roman" w:hAnsi="Times New Roman"/>
          <w:color w:val="auto"/>
          <w:sz w:val="22"/>
          <w:szCs w:val="22"/>
        </w:rPr>
        <w:t xml:space="preserve">ao ressarcimento das despesas decorrentes da realização do concurso público, </w:t>
      </w:r>
      <w:r w:rsidRPr="006F505B">
        <w:rPr>
          <w:rFonts w:ascii="Times New Roman" w:hAnsi="Times New Roman"/>
          <w:color w:val="auto"/>
          <w:sz w:val="22"/>
          <w:szCs w:val="22"/>
        </w:rPr>
        <w:t>não será restituído.</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É vedada a inscrição condicional, extemporânea, via postal, via fax, ou por qualquer outra via não especificada neste edital.</w:t>
      </w:r>
    </w:p>
    <w:p w:rsidR="006F505B" w:rsidRP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 xml:space="preserve"> A FEPESE não se responsabilizará por solicitações de inscrição não efetivadas por falhas de comunicação, congestionamento de linhas de comunicação ou outros fatores de ordem técnica que impossibilitarem a transferência dos dados ou a impressão dos documentos solicitados.</w:t>
      </w:r>
    </w:p>
    <w:p w:rsidR="006F505B" w:rsidRDefault="006F505B" w:rsidP="00B86549">
      <w:pPr>
        <w:pStyle w:val="PargrafodaLista1"/>
        <w:numPr>
          <w:ilvl w:val="1"/>
          <w:numId w:val="7"/>
        </w:numPr>
        <w:spacing w:before="0" w:after="240"/>
        <w:rPr>
          <w:rFonts w:ascii="Times New Roman" w:hAnsi="Times New Roman"/>
          <w:color w:val="auto"/>
          <w:sz w:val="22"/>
          <w:szCs w:val="22"/>
        </w:rPr>
      </w:pPr>
      <w:r w:rsidRPr="006F505B">
        <w:rPr>
          <w:rFonts w:ascii="Times New Roman" w:hAnsi="Times New Roman"/>
          <w:color w:val="auto"/>
          <w:sz w:val="22"/>
          <w:szCs w:val="22"/>
        </w:rPr>
        <w:t xml:space="preserve"> A adulteração de qualquer documento ou a não veracidade de qualquer informação apresentada, verificada a qualquer tempo, implicará o cancelamento da inscrição do candidato e a anulação de todos os atos que tenha praticado.</w:t>
      </w:r>
    </w:p>
    <w:p w:rsidR="008B538C" w:rsidRDefault="001F6356" w:rsidP="00B86549">
      <w:pPr>
        <w:pStyle w:val="PargrafodaLista1"/>
        <w:numPr>
          <w:ilvl w:val="1"/>
          <w:numId w:val="7"/>
        </w:numPr>
        <w:spacing w:before="0" w:after="240"/>
        <w:rPr>
          <w:rFonts w:ascii="Times New Roman" w:hAnsi="Times New Roman"/>
          <w:color w:val="auto"/>
          <w:sz w:val="22"/>
          <w:szCs w:val="22"/>
        </w:rPr>
      </w:pPr>
      <w:r>
        <w:rPr>
          <w:rFonts w:ascii="Times New Roman" w:hAnsi="Times New Roman"/>
          <w:color w:val="auto"/>
          <w:sz w:val="22"/>
          <w:szCs w:val="22"/>
        </w:rPr>
        <w:t>N</w:t>
      </w:r>
      <w:r w:rsidR="006F505B">
        <w:rPr>
          <w:rFonts w:ascii="Times New Roman" w:hAnsi="Times New Roman"/>
          <w:color w:val="auto"/>
          <w:sz w:val="22"/>
          <w:szCs w:val="22"/>
        </w:rPr>
        <w:t xml:space="preserve">os termos </w:t>
      </w:r>
      <w:r w:rsidR="008B538C">
        <w:rPr>
          <w:rFonts w:ascii="Times New Roman" w:hAnsi="Times New Roman"/>
          <w:color w:val="auto"/>
          <w:sz w:val="22"/>
          <w:szCs w:val="22"/>
        </w:rPr>
        <w:t xml:space="preserve">do artigo 217 da </w:t>
      </w:r>
      <w:r w:rsidR="006F505B">
        <w:rPr>
          <w:rFonts w:ascii="Times New Roman" w:hAnsi="Times New Roman"/>
          <w:color w:val="auto"/>
          <w:sz w:val="22"/>
          <w:szCs w:val="22"/>
        </w:rPr>
        <w:t>Lei Complementar n</w:t>
      </w:r>
      <w:r w:rsidR="008B538C">
        <w:rPr>
          <w:rFonts w:ascii="Times New Roman" w:hAnsi="Times New Roman"/>
          <w:color w:val="auto"/>
          <w:sz w:val="22"/>
          <w:szCs w:val="22"/>
        </w:rPr>
        <w:t xml:space="preserve">º 3 de </w:t>
      </w:r>
      <w:r w:rsidR="006F505B" w:rsidRPr="006F505B">
        <w:rPr>
          <w:rFonts w:ascii="Times New Roman" w:hAnsi="Times New Roman"/>
          <w:color w:val="auto"/>
          <w:sz w:val="22"/>
          <w:szCs w:val="22"/>
        </w:rPr>
        <w:t>30/09/1993</w:t>
      </w:r>
      <w:r w:rsidR="008B538C">
        <w:rPr>
          <w:rFonts w:ascii="Times New Roman" w:hAnsi="Times New Roman"/>
          <w:color w:val="auto"/>
          <w:sz w:val="22"/>
          <w:szCs w:val="22"/>
        </w:rPr>
        <w:t>, os</w:t>
      </w:r>
      <w:r w:rsidR="006F505B" w:rsidRPr="006F505B">
        <w:rPr>
          <w:rFonts w:ascii="Times New Roman" w:hAnsi="Times New Roman"/>
          <w:color w:val="auto"/>
          <w:sz w:val="22"/>
          <w:szCs w:val="22"/>
        </w:rPr>
        <w:t xml:space="preserve"> servidores não estáveis e não concursados </w:t>
      </w:r>
      <w:r w:rsidR="008B538C">
        <w:rPr>
          <w:rFonts w:ascii="Times New Roman" w:hAnsi="Times New Roman"/>
          <w:color w:val="auto"/>
          <w:sz w:val="22"/>
          <w:szCs w:val="22"/>
        </w:rPr>
        <w:t xml:space="preserve">do Município de Rio das Antas </w:t>
      </w:r>
      <w:r w:rsidR="006F505B" w:rsidRPr="006F505B">
        <w:rPr>
          <w:rFonts w:ascii="Times New Roman" w:hAnsi="Times New Roman"/>
          <w:color w:val="auto"/>
          <w:sz w:val="22"/>
          <w:szCs w:val="22"/>
        </w:rPr>
        <w:t>poderão submeter-se a concurso público</w:t>
      </w:r>
      <w:r w:rsidR="008B538C">
        <w:rPr>
          <w:rFonts w:ascii="Times New Roman" w:hAnsi="Times New Roman"/>
          <w:color w:val="auto"/>
          <w:sz w:val="22"/>
          <w:szCs w:val="22"/>
        </w:rPr>
        <w:t xml:space="preserve"> em igualdade de condições a</w:t>
      </w:r>
      <w:r>
        <w:rPr>
          <w:rFonts w:ascii="Times New Roman" w:hAnsi="Times New Roman"/>
          <w:color w:val="auto"/>
          <w:sz w:val="22"/>
          <w:szCs w:val="22"/>
        </w:rPr>
        <w:t>o</w:t>
      </w:r>
      <w:r w:rsidR="008B538C">
        <w:rPr>
          <w:rFonts w:ascii="Times New Roman" w:hAnsi="Times New Roman"/>
          <w:color w:val="auto"/>
          <w:sz w:val="22"/>
          <w:szCs w:val="22"/>
        </w:rPr>
        <w:t>s demais candidatos.</w:t>
      </w:r>
    </w:p>
    <w:p w:rsidR="008B538C" w:rsidRPr="008B538C" w:rsidRDefault="008B538C" w:rsidP="00B86549">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8B538C">
        <w:rPr>
          <w:rFonts w:ascii="Times New Roman" w:eastAsia="Arial" w:hAnsi="Times New Roman" w:cs="Times New Roman"/>
          <w:b/>
          <w:color w:val="3E3E3E" w:themeColor="background2" w:themeShade="40"/>
          <w:sz w:val="28"/>
          <w:szCs w:val="32"/>
          <w:lang w:eastAsia="pt-BR"/>
        </w:rPr>
        <w:t>REQUERIMENTOS DE CONDIÇÕES ESPECIAIS E OUTROS PEDIDOS</w:t>
      </w:r>
    </w:p>
    <w:p w:rsidR="008B538C" w:rsidRDefault="008B538C" w:rsidP="00B86549">
      <w:pPr>
        <w:pStyle w:val="PargrafodaLista1"/>
        <w:numPr>
          <w:ilvl w:val="1"/>
          <w:numId w:val="7"/>
        </w:numPr>
        <w:spacing w:before="0" w:after="240"/>
        <w:rPr>
          <w:rFonts w:ascii="Times New Roman" w:hAnsi="Times New Roman"/>
          <w:color w:val="auto"/>
          <w:sz w:val="22"/>
          <w:szCs w:val="22"/>
        </w:rPr>
      </w:pPr>
      <w:r w:rsidRPr="008B538C">
        <w:rPr>
          <w:rFonts w:ascii="Times New Roman" w:hAnsi="Times New Roman"/>
          <w:b/>
          <w:color w:val="auto"/>
          <w:sz w:val="22"/>
          <w:szCs w:val="22"/>
        </w:rPr>
        <w:t>Condições especiais para prestação da prova</w:t>
      </w:r>
      <w:r>
        <w:rPr>
          <w:rFonts w:ascii="Times New Roman" w:hAnsi="Times New Roman"/>
          <w:color w:val="auto"/>
          <w:sz w:val="22"/>
          <w:szCs w:val="22"/>
        </w:rPr>
        <w:t xml:space="preserve">. </w:t>
      </w:r>
      <w:r w:rsidRPr="008B538C">
        <w:rPr>
          <w:rFonts w:ascii="Times New Roman" w:hAnsi="Times New Roman"/>
          <w:color w:val="auto"/>
          <w:sz w:val="22"/>
          <w:szCs w:val="22"/>
        </w:rPr>
        <w:t>Os candidatos que necessitarem de condições especiais para a realização da prova escrita</w:t>
      </w:r>
      <w:r>
        <w:rPr>
          <w:rFonts w:ascii="Times New Roman" w:hAnsi="Times New Roman"/>
          <w:color w:val="auto"/>
          <w:sz w:val="22"/>
          <w:szCs w:val="22"/>
        </w:rPr>
        <w:t>, mesmo que não inscritos para as vagas reservadas a pessoas deficientes,</w:t>
      </w:r>
      <w:r w:rsidRPr="008B538C">
        <w:rPr>
          <w:rFonts w:ascii="Times New Roman" w:hAnsi="Times New Roman"/>
          <w:color w:val="auto"/>
          <w:sz w:val="22"/>
          <w:szCs w:val="22"/>
        </w:rPr>
        <w:t xml:space="preserve"> deverão assinalar esta condição no Requerimento de Inscrição e solicitar as condições que necessitam.</w:t>
      </w:r>
    </w:p>
    <w:p w:rsidR="008B538C" w:rsidRPr="008B538C" w:rsidRDefault="008B538C" w:rsidP="00B86549">
      <w:pPr>
        <w:pStyle w:val="PargrafodaLista1"/>
        <w:numPr>
          <w:ilvl w:val="2"/>
          <w:numId w:val="7"/>
        </w:numPr>
        <w:spacing w:before="0" w:after="240"/>
        <w:rPr>
          <w:rFonts w:ascii="Times New Roman" w:hAnsi="Times New Roman"/>
          <w:color w:val="auto"/>
          <w:sz w:val="22"/>
          <w:szCs w:val="22"/>
        </w:rPr>
      </w:pPr>
      <w:r w:rsidRPr="008B538C">
        <w:rPr>
          <w:rFonts w:ascii="Times New Roman" w:hAnsi="Times New Roman"/>
          <w:color w:val="auto"/>
          <w:sz w:val="22"/>
          <w:szCs w:val="22"/>
        </w:rPr>
        <w:t>Os pedidos de condições especiais serão atendidos, respeitados os critérios de legalidade, razoabilidade e viabilidade. É de responsabilidade do candidato a aquisição, montagem e operação de equipamentos especiais que necessite, devendo neste caso apresenta-los tempestivamente à Comissão do Concurso Público para sua validação.</w:t>
      </w:r>
    </w:p>
    <w:p w:rsidR="008B538C" w:rsidRDefault="008B538C" w:rsidP="00B86549">
      <w:pPr>
        <w:pStyle w:val="PargrafodaLista1"/>
        <w:numPr>
          <w:ilvl w:val="1"/>
          <w:numId w:val="7"/>
        </w:numPr>
        <w:spacing w:before="0" w:after="240"/>
        <w:rPr>
          <w:rFonts w:ascii="Times New Roman" w:hAnsi="Times New Roman"/>
          <w:color w:val="auto"/>
          <w:sz w:val="22"/>
          <w:szCs w:val="22"/>
        </w:rPr>
      </w:pPr>
      <w:r w:rsidRPr="008B538C">
        <w:rPr>
          <w:rFonts w:ascii="Times New Roman" w:hAnsi="Times New Roman"/>
          <w:b/>
          <w:color w:val="auto"/>
          <w:sz w:val="22"/>
          <w:szCs w:val="22"/>
        </w:rPr>
        <w:t xml:space="preserve">Benefícios da Lei 11.689/2008. </w:t>
      </w:r>
      <w:r w:rsidRPr="008B538C">
        <w:rPr>
          <w:rFonts w:ascii="Times New Roman" w:hAnsi="Times New Roman"/>
          <w:color w:val="auto"/>
          <w:sz w:val="22"/>
          <w:szCs w:val="22"/>
        </w:rPr>
        <w:t xml:space="preserve">Os candidatos que pretenderem, em caso de empate na classificação final, o benefício da Lei 11.689/2008, deverão entregar </w:t>
      </w:r>
      <w:r w:rsidR="0040565F">
        <w:rPr>
          <w:rFonts w:ascii="Times New Roman" w:hAnsi="Times New Roman"/>
          <w:color w:val="auto"/>
          <w:sz w:val="22"/>
          <w:szCs w:val="22"/>
        </w:rPr>
        <w:t>em um dos Postos de Atendimento ou pelo correio</w:t>
      </w:r>
      <w:r w:rsidR="0040565F" w:rsidRPr="008B538C">
        <w:rPr>
          <w:rFonts w:ascii="Times New Roman" w:hAnsi="Times New Roman"/>
          <w:color w:val="auto"/>
          <w:sz w:val="22"/>
          <w:szCs w:val="22"/>
        </w:rPr>
        <w:t xml:space="preserve"> </w:t>
      </w:r>
      <w:r w:rsidRPr="008B538C">
        <w:rPr>
          <w:rFonts w:ascii="Times New Roman" w:hAnsi="Times New Roman"/>
          <w:color w:val="auto"/>
          <w:sz w:val="22"/>
          <w:szCs w:val="22"/>
        </w:rPr>
        <w:t>na FEPESE, pessoalmente, por procurador, até o último dia de inscrições, cópia autenticada da certidão e ou declaração e ou atestado ou outros documentos públicos (original ou cópia autenticada em cartório) emitidos pelos Tribunais de Justiça Estaduais e Regionais Federais do País, relativos ao exercício da função de jurado, nos termos do art. 440 do CPP, a partir de 10 de agosto de 2008.</w:t>
      </w:r>
    </w:p>
    <w:p w:rsidR="0040565F" w:rsidRPr="0040565F" w:rsidRDefault="0040565F" w:rsidP="00B86549">
      <w:pPr>
        <w:pStyle w:val="PargrafodaLista1"/>
        <w:numPr>
          <w:ilvl w:val="1"/>
          <w:numId w:val="7"/>
        </w:numPr>
        <w:spacing w:before="0" w:after="240"/>
        <w:rPr>
          <w:rFonts w:ascii="Times New Roman" w:hAnsi="Times New Roman"/>
          <w:color w:val="auto"/>
          <w:sz w:val="22"/>
          <w:szCs w:val="22"/>
        </w:rPr>
      </w:pPr>
      <w:r w:rsidRPr="0040565F">
        <w:rPr>
          <w:rFonts w:ascii="Times New Roman" w:hAnsi="Times New Roman"/>
          <w:b/>
          <w:color w:val="auto"/>
          <w:sz w:val="22"/>
          <w:szCs w:val="22"/>
        </w:rPr>
        <w:t xml:space="preserve">Candidata lactante. </w:t>
      </w:r>
      <w:r w:rsidRPr="0040565F">
        <w:rPr>
          <w:rFonts w:ascii="Times New Roman" w:hAnsi="Times New Roman"/>
          <w:color w:val="auto"/>
          <w:sz w:val="22"/>
          <w:szCs w:val="22"/>
        </w:rPr>
        <w:t>A candidata que desejar amamentar durante a aplicação da prova deverá:</w:t>
      </w:r>
    </w:p>
    <w:p w:rsidR="0040565F" w:rsidRPr="0040565F" w:rsidRDefault="0040565F" w:rsidP="00B86549">
      <w:pPr>
        <w:pStyle w:val="PargrafodaLista1"/>
        <w:numPr>
          <w:ilvl w:val="0"/>
          <w:numId w:val="16"/>
        </w:numPr>
        <w:spacing w:before="0" w:after="240" w:line="240" w:lineRule="auto"/>
        <w:rPr>
          <w:rFonts w:ascii="Times New Roman" w:hAnsi="Times New Roman"/>
          <w:color w:val="auto"/>
          <w:sz w:val="22"/>
          <w:szCs w:val="22"/>
        </w:rPr>
      </w:pPr>
      <w:r w:rsidRPr="0040565F">
        <w:rPr>
          <w:rFonts w:ascii="Times New Roman" w:hAnsi="Times New Roman"/>
          <w:color w:val="auto"/>
          <w:sz w:val="22"/>
          <w:szCs w:val="22"/>
        </w:rPr>
        <w:t>Indicar esta condição especial para realizar a prova no Requerimento de Inscrição;</w:t>
      </w:r>
    </w:p>
    <w:p w:rsidR="0040565F" w:rsidRPr="0040565F" w:rsidRDefault="0040565F" w:rsidP="00B86549">
      <w:pPr>
        <w:pStyle w:val="PargrafodaLista1"/>
        <w:numPr>
          <w:ilvl w:val="0"/>
          <w:numId w:val="16"/>
        </w:numPr>
        <w:spacing w:before="0" w:after="240" w:line="240" w:lineRule="auto"/>
        <w:rPr>
          <w:rFonts w:ascii="Times New Roman" w:hAnsi="Times New Roman"/>
          <w:color w:val="auto"/>
          <w:sz w:val="22"/>
          <w:szCs w:val="22"/>
        </w:rPr>
      </w:pPr>
      <w:r w:rsidRPr="0040565F">
        <w:rPr>
          <w:rFonts w:ascii="Times New Roman" w:hAnsi="Times New Roman"/>
          <w:color w:val="auto"/>
          <w:sz w:val="22"/>
          <w:szCs w:val="22"/>
        </w:rPr>
        <w:t xml:space="preserve">Chegar ao local da prova com a antecedência mínima de trinta minutos, acompanhada de pessoa maior que ficará responsável pela guarda da criança. </w:t>
      </w:r>
    </w:p>
    <w:p w:rsidR="0040565F" w:rsidRPr="0040565F" w:rsidRDefault="0040565F" w:rsidP="00B86549">
      <w:pPr>
        <w:pStyle w:val="PargrafodaLista1"/>
        <w:numPr>
          <w:ilvl w:val="2"/>
          <w:numId w:val="7"/>
        </w:numPr>
        <w:spacing w:before="0" w:after="240"/>
        <w:rPr>
          <w:rFonts w:ascii="Times New Roman" w:hAnsi="Times New Roman"/>
          <w:color w:val="auto"/>
          <w:sz w:val="22"/>
          <w:szCs w:val="22"/>
        </w:rPr>
      </w:pPr>
      <w:r w:rsidRPr="0040565F">
        <w:rPr>
          <w:rFonts w:ascii="Times New Roman" w:hAnsi="Times New Roman"/>
          <w:color w:val="auto"/>
          <w:sz w:val="22"/>
          <w:szCs w:val="22"/>
        </w:rPr>
        <w:t>O menor e o responsável ficarão em sala especial reservada. Nos momentos de amamentação a candidata solicitará ao fiscal de sala que a conduza à sala reservada. O tempo destinado à amamentação não será descontado do tempo de duração da prova. O responsável pela criança não poderá ausentar-se da sala de amamentação, nem se deslocar pelos corredores e não poderá portar quaisquer dos itens vetados ao candidato, como livros, textos e equipamentos transmissores e ou receptores de ondas eletromagnéticas.</w:t>
      </w:r>
    </w:p>
    <w:p w:rsidR="008B538C" w:rsidRDefault="008B538C" w:rsidP="00B86549">
      <w:pPr>
        <w:pStyle w:val="PargrafodaLista1"/>
        <w:numPr>
          <w:ilvl w:val="2"/>
          <w:numId w:val="7"/>
        </w:numPr>
        <w:spacing w:before="0" w:after="240"/>
        <w:rPr>
          <w:rFonts w:ascii="Times New Roman" w:hAnsi="Times New Roman"/>
          <w:color w:val="auto"/>
          <w:sz w:val="22"/>
          <w:szCs w:val="22"/>
        </w:rPr>
      </w:pPr>
      <w:r w:rsidRPr="008B538C">
        <w:rPr>
          <w:rFonts w:ascii="Times New Roman" w:hAnsi="Times New Roman"/>
          <w:color w:val="auto"/>
          <w:sz w:val="22"/>
          <w:szCs w:val="22"/>
        </w:rPr>
        <w:t xml:space="preserve">O tempo dispensado para a amamentação não será acrescido ao tempo normal da duração da prova. </w:t>
      </w:r>
    </w:p>
    <w:p w:rsidR="0040565F" w:rsidRPr="0040565F" w:rsidRDefault="0040565F" w:rsidP="00B86549">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40565F">
        <w:rPr>
          <w:rFonts w:ascii="Times New Roman" w:eastAsia="Arial" w:hAnsi="Times New Roman" w:cs="Times New Roman"/>
          <w:b/>
          <w:color w:val="3E3E3E" w:themeColor="background2" w:themeShade="40"/>
          <w:sz w:val="28"/>
          <w:szCs w:val="32"/>
          <w:lang w:eastAsia="pt-BR"/>
        </w:rPr>
        <w:lastRenderedPageBreak/>
        <w:t>DAS ETAPAS DO CONCURSO PÚBLICO</w:t>
      </w:r>
    </w:p>
    <w:p w:rsidR="0040565F" w:rsidRDefault="0040565F" w:rsidP="00B86549">
      <w:pPr>
        <w:pStyle w:val="PargrafodaLista1"/>
        <w:numPr>
          <w:ilvl w:val="1"/>
          <w:numId w:val="7"/>
        </w:numPr>
        <w:spacing w:before="0" w:after="240"/>
        <w:rPr>
          <w:rFonts w:ascii="Times New Roman" w:hAnsi="Times New Roman"/>
          <w:color w:val="auto"/>
          <w:sz w:val="22"/>
          <w:szCs w:val="22"/>
        </w:rPr>
      </w:pPr>
      <w:r w:rsidRPr="0040565F">
        <w:rPr>
          <w:rFonts w:ascii="Times New Roman" w:hAnsi="Times New Roman"/>
          <w:color w:val="auto"/>
          <w:sz w:val="22"/>
          <w:szCs w:val="22"/>
        </w:rPr>
        <w:t>O presente Concurso Público</w:t>
      </w:r>
      <w:r>
        <w:rPr>
          <w:rFonts w:ascii="Times New Roman" w:hAnsi="Times New Roman"/>
          <w:color w:val="auto"/>
          <w:sz w:val="22"/>
          <w:szCs w:val="22"/>
        </w:rPr>
        <w:t>, constará das seguintes etapas:</w:t>
      </w:r>
    </w:p>
    <w:p w:rsidR="00D966BF" w:rsidRDefault="00D966BF" w:rsidP="00B86549">
      <w:pPr>
        <w:pStyle w:val="PargrafodaLista1"/>
        <w:numPr>
          <w:ilvl w:val="2"/>
          <w:numId w:val="7"/>
        </w:numPr>
        <w:spacing w:before="0" w:after="240"/>
        <w:rPr>
          <w:rFonts w:ascii="Times New Roman" w:hAnsi="Times New Roman"/>
          <w:color w:val="auto"/>
          <w:sz w:val="22"/>
          <w:szCs w:val="22"/>
        </w:rPr>
      </w:pPr>
      <w:r>
        <w:rPr>
          <w:rFonts w:ascii="Times New Roman" w:hAnsi="Times New Roman"/>
          <w:color w:val="auto"/>
          <w:sz w:val="22"/>
          <w:szCs w:val="22"/>
        </w:rPr>
        <w:t xml:space="preserve">Para os </w:t>
      </w:r>
      <w:r w:rsidRPr="00853A17">
        <w:rPr>
          <w:rFonts w:ascii="Times New Roman" w:hAnsi="Times New Roman"/>
          <w:b/>
          <w:color w:val="auto"/>
          <w:sz w:val="22"/>
          <w:szCs w:val="22"/>
        </w:rPr>
        <w:t>cargos com exigência de nível superior</w:t>
      </w:r>
      <w:r>
        <w:rPr>
          <w:rFonts w:ascii="Times New Roman" w:hAnsi="Times New Roman"/>
          <w:color w:val="auto"/>
          <w:sz w:val="22"/>
          <w:szCs w:val="22"/>
        </w:rPr>
        <w:t>:</w:t>
      </w:r>
    </w:p>
    <w:p w:rsidR="00D966BF" w:rsidRPr="00D966BF" w:rsidRDefault="00D966BF" w:rsidP="00B86549">
      <w:pPr>
        <w:pStyle w:val="PargrafodaLista"/>
        <w:spacing w:after="240"/>
        <w:ind w:left="360"/>
        <w:jc w:val="both"/>
        <w:rPr>
          <w:rFonts w:eastAsia="Arial Unicode MS"/>
          <w:b/>
          <w:sz w:val="22"/>
        </w:rPr>
      </w:pPr>
      <w:r w:rsidRPr="00D966BF">
        <w:rPr>
          <w:rFonts w:eastAsia="Arial Unicode MS"/>
          <w:b/>
          <w:sz w:val="22"/>
        </w:rPr>
        <w:t>Primeira etapa: Prova escrita com questões objetivas de caráter eliminatório e classificatório;</w:t>
      </w:r>
    </w:p>
    <w:p w:rsidR="00D966BF" w:rsidRPr="00D966BF" w:rsidRDefault="00D966BF" w:rsidP="00B86549">
      <w:pPr>
        <w:pStyle w:val="PargrafodaLista"/>
        <w:spacing w:after="240"/>
        <w:ind w:left="360"/>
        <w:jc w:val="both"/>
        <w:rPr>
          <w:rFonts w:eastAsia="Arial Unicode MS"/>
          <w:b/>
          <w:sz w:val="22"/>
        </w:rPr>
      </w:pPr>
      <w:r w:rsidRPr="00D966BF">
        <w:rPr>
          <w:rFonts w:eastAsia="Arial Unicode MS"/>
          <w:b/>
          <w:sz w:val="22"/>
        </w:rPr>
        <w:t xml:space="preserve">Segunda etapa: Prova </w:t>
      </w:r>
      <w:r>
        <w:rPr>
          <w:rFonts w:eastAsia="Arial Unicode MS"/>
          <w:b/>
          <w:sz w:val="22"/>
        </w:rPr>
        <w:t xml:space="preserve">de Títulos de caráter </w:t>
      </w:r>
      <w:r w:rsidRPr="00D966BF">
        <w:rPr>
          <w:rFonts w:eastAsia="Arial Unicode MS"/>
          <w:b/>
          <w:sz w:val="22"/>
        </w:rPr>
        <w:t>classificatório.</w:t>
      </w:r>
    </w:p>
    <w:p w:rsidR="00DF05C1" w:rsidRPr="00DF05C1" w:rsidRDefault="0040565F" w:rsidP="00B86549">
      <w:pPr>
        <w:pStyle w:val="PargrafodaLista1"/>
        <w:numPr>
          <w:ilvl w:val="2"/>
          <w:numId w:val="7"/>
        </w:numPr>
        <w:spacing w:before="0" w:after="240"/>
        <w:rPr>
          <w:rFonts w:ascii="Times New Roman" w:hAnsi="Times New Roman"/>
          <w:color w:val="auto"/>
          <w:sz w:val="22"/>
          <w:szCs w:val="22"/>
        </w:rPr>
      </w:pPr>
      <w:r w:rsidRPr="00DF05C1">
        <w:rPr>
          <w:rFonts w:ascii="Times New Roman" w:hAnsi="Times New Roman"/>
          <w:color w:val="auto"/>
          <w:sz w:val="22"/>
          <w:szCs w:val="22"/>
        </w:rPr>
        <w:t>Para os cargos de</w:t>
      </w:r>
      <w:r w:rsidR="002E7E79">
        <w:rPr>
          <w:rFonts w:ascii="Times New Roman" w:hAnsi="Times New Roman"/>
          <w:color w:val="auto"/>
          <w:sz w:val="22"/>
          <w:szCs w:val="22"/>
        </w:rPr>
        <w:t xml:space="preserve"> </w:t>
      </w:r>
      <w:r w:rsidR="00DF05C1" w:rsidRPr="00DF05C1">
        <w:rPr>
          <w:rFonts w:ascii="Times New Roman" w:hAnsi="Times New Roman"/>
          <w:color w:val="auto"/>
          <w:sz w:val="22"/>
          <w:szCs w:val="22"/>
        </w:rPr>
        <w:t>Motorista II (Veículo</w:t>
      </w:r>
      <w:r w:rsidR="00AF074E">
        <w:rPr>
          <w:rFonts w:ascii="Times New Roman" w:hAnsi="Times New Roman"/>
          <w:color w:val="auto"/>
          <w:sz w:val="22"/>
          <w:szCs w:val="22"/>
        </w:rPr>
        <w:t>s</w:t>
      </w:r>
      <w:r w:rsidR="00DF05C1" w:rsidRPr="00DF05C1">
        <w:rPr>
          <w:rFonts w:ascii="Times New Roman" w:hAnsi="Times New Roman"/>
          <w:color w:val="auto"/>
          <w:sz w:val="22"/>
          <w:szCs w:val="22"/>
        </w:rPr>
        <w:t xml:space="preserve"> pesado</w:t>
      </w:r>
      <w:r w:rsidR="00AF074E">
        <w:rPr>
          <w:rFonts w:ascii="Times New Roman" w:hAnsi="Times New Roman"/>
          <w:color w:val="auto"/>
          <w:sz w:val="22"/>
          <w:szCs w:val="22"/>
        </w:rPr>
        <w:t>s</w:t>
      </w:r>
      <w:r w:rsidR="00DF05C1" w:rsidRPr="00DF05C1">
        <w:rPr>
          <w:rFonts w:ascii="Times New Roman" w:hAnsi="Times New Roman"/>
          <w:color w:val="auto"/>
          <w:sz w:val="22"/>
          <w:szCs w:val="22"/>
        </w:rPr>
        <w:t>) e Operador de Máquinas</w:t>
      </w:r>
      <w:r w:rsidR="00AF074E">
        <w:rPr>
          <w:rFonts w:ascii="Times New Roman" w:hAnsi="Times New Roman"/>
          <w:color w:val="auto"/>
          <w:sz w:val="22"/>
          <w:szCs w:val="22"/>
        </w:rPr>
        <w:t xml:space="preserve"> Pesadas</w:t>
      </w:r>
      <w:r w:rsidR="00DF05C1" w:rsidRPr="00DF05C1">
        <w:rPr>
          <w:rFonts w:ascii="Times New Roman" w:hAnsi="Times New Roman"/>
          <w:color w:val="auto"/>
          <w:sz w:val="22"/>
          <w:szCs w:val="22"/>
        </w:rPr>
        <w:t>:</w:t>
      </w:r>
    </w:p>
    <w:p w:rsidR="0040565F" w:rsidRPr="00DF05C1" w:rsidRDefault="0040565F" w:rsidP="00B86549">
      <w:pPr>
        <w:spacing w:after="240"/>
        <w:ind w:firstLine="705"/>
        <w:jc w:val="both"/>
        <w:rPr>
          <w:rFonts w:ascii="Times New Roman" w:eastAsia="Arial Unicode MS" w:hAnsi="Times New Roman" w:cs="Times New Roman"/>
          <w:b/>
          <w:sz w:val="22"/>
        </w:rPr>
      </w:pPr>
      <w:r w:rsidRPr="00DF05C1">
        <w:rPr>
          <w:rFonts w:ascii="Times New Roman" w:eastAsia="Arial Unicode MS" w:hAnsi="Times New Roman" w:cs="Times New Roman"/>
          <w:b/>
          <w:sz w:val="22"/>
        </w:rPr>
        <w:t>Primeira etapa: Prova escrita com questões objetivas de caráter eliminatório e classificatório;</w:t>
      </w:r>
    </w:p>
    <w:p w:rsidR="0040565F" w:rsidRPr="00DF05C1" w:rsidRDefault="0040565F" w:rsidP="00B86549">
      <w:pPr>
        <w:spacing w:after="240"/>
        <w:ind w:firstLine="705"/>
        <w:jc w:val="both"/>
        <w:rPr>
          <w:rFonts w:ascii="Times New Roman" w:eastAsia="Arial Unicode MS" w:hAnsi="Times New Roman" w:cs="Times New Roman"/>
          <w:b/>
          <w:sz w:val="22"/>
        </w:rPr>
      </w:pPr>
      <w:r w:rsidRPr="00DF05C1">
        <w:rPr>
          <w:rFonts w:ascii="Times New Roman" w:eastAsia="Arial Unicode MS" w:hAnsi="Times New Roman" w:cs="Times New Roman"/>
          <w:b/>
          <w:sz w:val="22"/>
        </w:rPr>
        <w:t>Segunda etapa: Prova prática: de caráter eliminatório e classificatório.</w:t>
      </w:r>
    </w:p>
    <w:p w:rsidR="00805664" w:rsidRPr="0040565F" w:rsidRDefault="00805664" w:rsidP="00B86549">
      <w:pPr>
        <w:pStyle w:val="PargrafodaLista1"/>
        <w:numPr>
          <w:ilvl w:val="2"/>
          <w:numId w:val="7"/>
        </w:numPr>
        <w:spacing w:before="0" w:after="240"/>
        <w:rPr>
          <w:rFonts w:ascii="Times New Roman" w:hAnsi="Times New Roman"/>
          <w:color w:val="auto"/>
          <w:sz w:val="22"/>
          <w:szCs w:val="22"/>
        </w:rPr>
      </w:pPr>
      <w:r>
        <w:rPr>
          <w:rFonts w:ascii="Times New Roman" w:hAnsi="Times New Roman"/>
          <w:color w:val="auto"/>
          <w:sz w:val="22"/>
          <w:szCs w:val="22"/>
        </w:rPr>
        <w:t>Para os demais cargos:</w:t>
      </w:r>
    </w:p>
    <w:p w:rsidR="00805664" w:rsidRPr="00805664" w:rsidRDefault="00805664" w:rsidP="00B86549">
      <w:pPr>
        <w:pStyle w:val="PargrafodaLista"/>
        <w:spacing w:after="240"/>
        <w:ind w:left="360"/>
        <w:jc w:val="both"/>
        <w:rPr>
          <w:rFonts w:eastAsia="Arial Unicode MS"/>
          <w:b/>
          <w:sz w:val="22"/>
        </w:rPr>
      </w:pPr>
      <w:r>
        <w:rPr>
          <w:rFonts w:eastAsia="Arial Unicode MS"/>
          <w:b/>
          <w:sz w:val="22"/>
        </w:rPr>
        <w:t>Etapa única</w:t>
      </w:r>
      <w:r w:rsidRPr="00805664">
        <w:rPr>
          <w:rFonts w:eastAsia="Arial Unicode MS"/>
          <w:b/>
          <w:sz w:val="22"/>
        </w:rPr>
        <w:t xml:space="preserve">: </w:t>
      </w:r>
      <w:r w:rsidRPr="0040565F">
        <w:rPr>
          <w:rFonts w:eastAsia="Arial Unicode MS"/>
          <w:b/>
          <w:sz w:val="22"/>
        </w:rPr>
        <w:t>Prova escrita</w:t>
      </w:r>
      <w:r w:rsidRPr="00805664">
        <w:rPr>
          <w:rFonts w:eastAsia="Arial Unicode MS"/>
          <w:b/>
          <w:sz w:val="22"/>
        </w:rPr>
        <w:t xml:space="preserve"> com questões objetivas de caráter eliminatório e classificatório;</w:t>
      </w:r>
    </w:p>
    <w:p w:rsidR="00766E74" w:rsidRPr="00766E74" w:rsidRDefault="00766E74" w:rsidP="00B86549">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766E74">
        <w:rPr>
          <w:rFonts w:ascii="Times New Roman" w:eastAsia="Arial" w:hAnsi="Times New Roman" w:cs="Times New Roman"/>
          <w:b/>
          <w:color w:val="3E3E3E" w:themeColor="background2" w:themeShade="40"/>
          <w:sz w:val="28"/>
          <w:szCs w:val="32"/>
          <w:lang w:eastAsia="pt-BR"/>
        </w:rPr>
        <w:t>DA PROVA ESCRITA</w:t>
      </w:r>
    </w:p>
    <w:p w:rsidR="00766E74" w:rsidRPr="00766E74" w:rsidRDefault="00766E74" w:rsidP="00B86549">
      <w:pPr>
        <w:pStyle w:val="PargrafodaLista1"/>
        <w:numPr>
          <w:ilvl w:val="1"/>
          <w:numId w:val="7"/>
        </w:numPr>
        <w:spacing w:before="0" w:after="240"/>
        <w:rPr>
          <w:rFonts w:ascii="Times New Roman" w:hAnsi="Times New Roman"/>
          <w:color w:val="auto"/>
          <w:sz w:val="22"/>
          <w:szCs w:val="22"/>
        </w:rPr>
      </w:pPr>
      <w:r w:rsidRPr="00766E74">
        <w:rPr>
          <w:rFonts w:ascii="Times New Roman" w:hAnsi="Times New Roman"/>
          <w:color w:val="auto"/>
          <w:sz w:val="22"/>
          <w:szCs w:val="22"/>
        </w:rPr>
        <w:t>A prova escrita será realizada n</w:t>
      </w:r>
      <w:r w:rsidR="00810FDB">
        <w:rPr>
          <w:rFonts w:ascii="Times New Roman" w:hAnsi="Times New Roman"/>
          <w:color w:val="auto"/>
          <w:sz w:val="22"/>
          <w:szCs w:val="22"/>
        </w:rPr>
        <w:t>a data provável de</w:t>
      </w:r>
      <w:r w:rsidRPr="00766E74">
        <w:rPr>
          <w:rFonts w:ascii="Times New Roman" w:hAnsi="Times New Roman"/>
          <w:color w:val="auto"/>
          <w:sz w:val="22"/>
          <w:szCs w:val="22"/>
        </w:rPr>
        <w:t xml:space="preserve"> </w:t>
      </w:r>
      <w:r w:rsidR="00B51410" w:rsidRPr="00853A17">
        <w:rPr>
          <w:rFonts w:ascii="Times New Roman" w:hAnsi="Times New Roman"/>
          <w:b/>
          <w:color w:val="auto"/>
          <w:sz w:val="22"/>
          <w:szCs w:val="22"/>
        </w:rPr>
        <w:t>26</w:t>
      </w:r>
      <w:r w:rsidRPr="00810FDB">
        <w:rPr>
          <w:rFonts w:ascii="Times New Roman" w:hAnsi="Times New Roman"/>
          <w:b/>
          <w:color w:val="auto"/>
          <w:sz w:val="22"/>
          <w:szCs w:val="22"/>
        </w:rPr>
        <w:t xml:space="preserve"> de agosto de 2018</w:t>
      </w:r>
      <w:r w:rsidRPr="00766E74">
        <w:rPr>
          <w:rFonts w:ascii="Times New Roman" w:hAnsi="Times New Roman"/>
          <w:color w:val="auto"/>
          <w:sz w:val="22"/>
          <w:szCs w:val="22"/>
        </w:rPr>
        <w:t xml:space="preserve">, com a duração de 4 h  (quatro horas), em local que será divulgado na data provável de </w:t>
      </w:r>
      <w:r w:rsidR="00A03E3E">
        <w:rPr>
          <w:rFonts w:ascii="Times New Roman" w:hAnsi="Times New Roman"/>
          <w:color w:val="auto"/>
          <w:sz w:val="22"/>
          <w:szCs w:val="22"/>
        </w:rPr>
        <w:t>21 de agosto</w:t>
      </w:r>
      <w:r w:rsidRPr="00766E74">
        <w:rPr>
          <w:rFonts w:ascii="Times New Roman" w:hAnsi="Times New Roman"/>
          <w:color w:val="auto"/>
          <w:sz w:val="22"/>
          <w:szCs w:val="22"/>
        </w:rPr>
        <w:t xml:space="preserve"> de 2018, no endereço eletrônico do Concurso Público: </w:t>
      </w:r>
      <w:hyperlink r:id="rId13" w:history="1">
        <w:r w:rsidRPr="00766E74">
          <w:rPr>
            <w:rFonts w:ascii="Times New Roman" w:hAnsi="Times New Roman"/>
            <w:color w:val="auto"/>
            <w:sz w:val="22"/>
            <w:szCs w:val="22"/>
          </w:rPr>
          <w:t>http://riodasantas.fepese.org.br/</w:t>
        </w:r>
      </w:hyperlink>
      <w:r w:rsidRPr="00766E74">
        <w:rPr>
          <w:rFonts w:ascii="Times New Roman" w:hAnsi="Times New Roman"/>
          <w:color w:val="auto"/>
          <w:sz w:val="22"/>
          <w:szCs w:val="22"/>
        </w:rPr>
        <w:t>.</w:t>
      </w:r>
    </w:p>
    <w:p w:rsidR="00766E74" w:rsidRPr="00C26BCA" w:rsidRDefault="00766E74" w:rsidP="00B86549">
      <w:pPr>
        <w:pStyle w:val="PargrafodaLista"/>
        <w:widowControl w:val="0"/>
        <w:tabs>
          <w:tab w:val="left" w:pos="426"/>
        </w:tabs>
        <w:suppressAutoHyphens/>
        <w:spacing w:after="240"/>
        <w:ind w:left="867" w:right="124"/>
        <w:jc w:val="both"/>
        <w:rPr>
          <w:rFonts w:eastAsia="Microsoft YaHei Light"/>
        </w:rPr>
      </w:pPr>
      <w:r w:rsidRPr="00C26BCA">
        <w:rPr>
          <w:rFonts w:eastAsia="Microsoft YaHei Light"/>
          <w:b/>
        </w:rPr>
        <w:t>Cronograma de aplicação da prova escrita</w:t>
      </w:r>
      <w:r w:rsidRPr="00C26BCA">
        <w:rPr>
          <w:rFonts w:eastAsia="Microsoft YaHei Light"/>
        </w:rPr>
        <w:t>.</w:t>
      </w:r>
    </w:p>
    <w:tbl>
      <w:tblPr>
        <w:tblStyle w:val="SombreamentoClaro-nfase5"/>
        <w:tblW w:w="9214" w:type="dxa"/>
        <w:jc w:val="center"/>
        <w:tblLayout w:type="fixed"/>
        <w:tblLook w:val="04A0" w:firstRow="1" w:lastRow="0" w:firstColumn="1" w:lastColumn="0" w:noHBand="0" w:noVBand="1"/>
      </w:tblPr>
      <w:tblGrid>
        <w:gridCol w:w="1918"/>
        <w:gridCol w:w="7296"/>
      </w:tblGrid>
      <w:tr w:rsidR="00766E74" w:rsidRPr="00C26BCA" w:rsidTr="00B86549">
        <w:trPr>
          <w:cnfStyle w:val="100000000000" w:firstRow="1" w:lastRow="0" w:firstColumn="0" w:lastColumn="0" w:oddVBand="0" w:evenVBand="0" w:oddHBand="0"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jc w:val="center"/>
              <w:rPr>
                <w:rFonts w:eastAsia="Calibri, Calibri"/>
                <w:b w:val="0"/>
                <w:bCs w:val="0"/>
                <w:color w:val="auto"/>
                <w:sz w:val="22"/>
                <w:szCs w:val="22"/>
              </w:rPr>
            </w:pPr>
            <w:r w:rsidRPr="00C26BCA">
              <w:rPr>
                <w:rFonts w:eastAsia="Calibri, Calibri"/>
                <w:color w:val="auto"/>
                <w:sz w:val="22"/>
                <w:szCs w:val="22"/>
              </w:rPr>
              <w:t>HORÁRIO</w:t>
            </w:r>
          </w:p>
        </w:tc>
        <w:tc>
          <w:tcPr>
            <w:tcW w:w="7296" w:type="dxa"/>
          </w:tcPr>
          <w:p w:rsidR="00766E74" w:rsidRPr="00C26BCA" w:rsidRDefault="00766E74" w:rsidP="00B86549">
            <w:pPr>
              <w:pStyle w:val="Standard"/>
              <w:spacing w:after="240" w:line="240" w:lineRule="auto"/>
              <w:jc w:val="left"/>
              <w:cnfStyle w:val="100000000000" w:firstRow="1" w:lastRow="0" w:firstColumn="0" w:lastColumn="0" w:oddVBand="0" w:evenVBand="0" w:oddHBand="0" w:evenHBand="0" w:firstRowFirstColumn="0" w:firstRowLastColumn="0" w:lastRowFirstColumn="0" w:lastRowLastColumn="0"/>
              <w:rPr>
                <w:rFonts w:eastAsia="Calibri, Calibri"/>
                <w:b w:val="0"/>
                <w:bCs w:val="0"/>
                <w:color w:val="auto"/>
                <w:sz w:val="22"/>
                <w:szCs w:val="22"/>
              </w:rPr>
            </w:pPr>
            <w:r w:rsidRPr="00C26BCA">
              <w:rPr>
                <w:rFonts w:eastAsia="Calibri, Calibri"/>
                <w:color w:val="auto"/>
                <w:sz w:val="22"/>
                <w:szCs w:val="22"/>
              </w:rPr>
              <w:t>EVENTO DA PROVA</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rPr>
                <w:b w:val="0"/>
                <w:bCs w:val="0"/>
                <w:color w:val="auto"/>
                <w:sz w:val="22"/>
                <w:szCs w:val="22"/>
              </w:rPr>
            </w:pPr>
            <w:r w:rsidRPr="00C26BCA">
              <w:rPr>
                <w:color w:val="auto"/>
                <w:sz w:val="22"/>
                <w:szCs w:val="22"/>
              </w:rPr>
              <w:t>8h</w:t>
            </w:r>
          </w:p>
        </w:tc>
        <w:tc>
          <w:tcPr>
            <w:tcW w:w="7296" w:type="dxa"/>
          </w:tcPr>
          <w:p w:rsidR="00766E74" w:rsidRPr="00C26BCA" w:rsidRDefault="00766E74" w:rsidP="00B86549">
            <w:pPr>
              <w:pStyle w:val="Normal1"/>
              <w:spacing w:after="24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Calibri" w:hAnsi="Times New Roman" w:cs="Times New Roman"/>
                <w:bCs/>
                <w:color w:val="auto"/>
              </w:rPr>
            </w:pPr>
            <w:r w:rsidRPr="00C26BCA">
              <w:rPr>
                <w:rFonts w:ascii="Times New Roman" w:eastAsia="Calibri, Calibri" w:hAnsi="Times New Roman" w:cs="Times New Roman"/>
                <w:bCs/>
                <w:color w:val="auto"/>
              </w:rPr>
              <w:t>Abertura dos portões para entrada dos candidatos</w:t>
            </w:r>
          </w:p>
        </w:tc>
      </w:tr>
      <w:tr w:rsidR="00766E74" w:rsidRPr="00C26BCA" w:rsidTr="00B86549">
        <w:trPr>
          <w:trHeight w:val="570"/>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rPr>
                <w:b w:val="0"/>
                <w:bCs w:val="0"/>
                <w:color w:val="auto"/>
                <w:sz w:val="22"/>
                <w:szCs w:val="22"/>
              </w:rPr>
            </w:pPr>
            <w:r w:rsidRPr="00C26BCA">
              <w:rPr>
                <w:color w:val="auto"/>
                <w:sz w:val="22"/>
                <w:szCs w:val="22"/>
              </w:rPr>
              <w:t>8h40 min</w:t>
            </w:r>
          </w:p>
        </w:tc>
        <w:tc>
          <w:tcPr>
            <w:tcW w:w="7296" w:type="dxa"/>
          </w:tcPr>
          <w:p w:rsidR="00766E74" w:rsidRPr="00C26BCA" w:rsidRDefault="00766E74" w:rsidP="00B86549">
            <w:pPr>
              <w:pStyle w:val="Standard"/>
              <w:spacing w:after="240" w:line="240" w:lineRule="auto"/>
              <w:cnfStyle w:val="000000000000" w:firstRow="0" w:lastRow="0" w:firstColumn="0" w:lastColumn="0" w:oddVBand="0" w:evenVBand="0" w:oddHBand="0" w:evenHBand="0" w:firstRowFirstColumn="0" w:firstRowLastColumn="0" w:lastRowFirstColumn="0" w:lastRowLastColumn="0"/>
              <w:rPr>
                <w:bCs/>
                <w:color w:val="auto"/>
                <w:sz w:val="22"/>
                <w:szCs w:val="22"/>
              </w:rPr>
            </w:pPr>
            <w:r w:rsidRPr="00C26BCA">
              <w:rPr>
                <w:color w:val="auto"/>
                <w:sz w:val="22"/>
                <w:szCs w:val="22"/>
              </w:rPr>
              <w:t>Fechamento dos portões. A partir desse horário não será permitida a entrada de candidatos sob qualquer alegação</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rPr>
                <w:b w:val="0"/>
                <w:bCs w:val="0"/>
                <w:color w:val="auto"/>
                <w:sz w:val="22"/>
                <w:szCs w:val="22"/>
              </w:rPr>
            </w:pPr>
            <w:r w:rsidRPr="00C26BCA">
              <w:rPr>
                <w:color w:val="auto"/>
                <w:sz w:val="22"/>
                <w:szCs w:val="22"/>
              </w:rPr>
              <w:t>8h50 min</w:t>
            </w:r>
          </w:p>
        </w:tc>
        <w:tc>
          <w:tcPr>
            <w:tcW w:w="7296" w:type="dxa"/>
          </w:tcPr>
          <w:p w:rsidR="00766E74" w:rsidRPr="00C26BCA" w:rsidRDefault="00766E74" w:rsidP="00B86549">
            <w:pPr>
              <w:pStyle w:val="Standard"/>
              <w:spacing w:after="240" w:line="240" w:lineRule="auto"/>
              <w:cnfStyle w:val="000000100000" w:firstRow="0" w:lastRow="0" w:firstColumn="0" w:lastColumn="0" w:oddVBand="0" w:evenVBand="0" w:oddHBand="1" w:evenHBand="0" w:firstRowFirstColumn="0" w:firstRowLastColumn="0" w:lastRowFirstColumn="0" w:lastRowLastColumn="0"/>
              <w:rPr>
                <w:bCs/>
                <w:color w:val="auto"/>
                <w:sz w:val="22"/>
                <w:szCs w:val="22"/>
              </w:rPr>
            </w:pPr>
            <w:r w:rsidRPr="00C26BCA">
              <w:rPr>
                <w:bCs/>
                <w:color w:val="auto"/>
                <w:sz w:val="22"/>
                <w:szCs w:val="22"/>
              </w:rPr>
              <w:t>Abertura dos envelopes e distribuição das provas. Os candidatos só poderão iniciar a resolução das questões quando autorizados</w:t>
            </w:r>
          </w:p>
        </w:tc>
      </w:tr>
      <w:tr w:rsidR="00766E74" w:rsidRPr="00C26BCA" w:rsidTr="00B86549">
        <w:trPr>
          <w:trHeight w:val="344"/>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rPr>
                <w:b w:val="0"/>
                <w:bCs w:val="0"/>
                <w:color w:val="auto"/>
                <w:sz w:val="22"/>
                <w:szCs w:val="22"/>
              </w:rPr>
            </w:pPr>
            <w:r w:rsidRPr="00C26BCA">
              <w:rPr>
                <w:color w:val="auto"/>
                <w:sz w:val="22"/>
                <w:szCs w:val="22"/>
              </w:rPr>
              <w:t>9h</w:t>
            </w:r>
          </w:p>
        </w:tc>
        <w:tc>
          <w:tcPr>
            <w:tcW w:w="7296" w:type="dxa"/>
          </w:tcPr>
          <w:p w:rsidR="00766E74" w:rsidRPr="00C26BCA" w:rsidRDefault="00766E74" w:rsidP="00B86549">
            <w:pPr>
              <w:pStyle w:val="Normal1"/>
              <w:spacing w:after="240" w:line="240" w:lineRule="auto"/>
              <w:cnfStyle w:val="000000000000" w:firstRow="0" w:lastRow="0" w:firstColumn="0" w:lastColumn="0" w:oddVBand="0" w:evenVBand="0" w:oddHBand="0" w:evenHBand="0" w:firstRowFirstColumn="0" w:firstRowLastColumn="0" w:lastRowFirstColumn="0" w:lastRowLastColumn="0"/>
              <w:rPr>
                <w:rFonts w:ascii="Times New Roman" w:eastAsia="Calibri, Calibri" w:hAnsi="Times New Roman" w:cs="Times New Roman"/>
                <w:bCs/>
                <w:color w:val="auto"/>
              </w:rPr>
            </w:pPr>
            <w:r w:rsidRPr="00C26BCA">
              <w:rPr>
                <w:rFonts w:ascii="Times New Roman" w:eastAsia="Calibri, Calibri" w:hAnsi="Times New Roman" w:cs="Times New Roman"/>
                <w:bCs/>
                <w:color w:val="auto"/>
              </w:rPr>
              <w:t>Início da prova</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4"/>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rPr>
                <w:b w:val="0"/>
                <w:bCs w:val="0"/>
                <w:color w:val="auto"/>
                <w:sz w:val="22"/>
                <w:szCs w:val="22"/>
              </w:rPr>
            </w:pPr>
            <w:r w:rsidRPr="00C26BCA">
              <w:rPr>
                <w:color w:val="auto"/>
                <w:sz w:val="22"/>
                <w:szCs w:val="22"/>
              </w:rPr>
              <w:t>10h</w:t>
            </w:r>
          </w:p>
        </w:tc>
        <w:tc>
          <w:tcPr>
            <w:tcW w:w="7296" w:type="dxa"/>
          </w:tcPr>
          <w:p w:rsidR="00766E74" w:rsidRPr="00C26BCA" w:rsidRDefault="00766E74" w:rsidP="00B86549">
            <w:pPr>
              <w:pStyle w:val="Normal1"/>
              <w:spacing w:after="240" w:line="240" w:lineRule="auto"/>
              <w:cnfStyle w:val="000000100000" w:firstRow="0" w:lastRow="0" w:firstColumn="0" w:lastColumn="0" w:oddVBand="0" w:evenVBand="0" w:oddHBand="1" w:evenHBand="0" w:firstRowFirstColumn="0" w:firstRowLastColumn="0" w:lastRowFirstColumn="0" w:lastRowLastColumn="0"/>
              <w:rPr>
                <w:rFonts w:ascii="Times New Roman" w:eastAsia="Calibri, Calibri" w:hAnsi="Times New Roman" w:cs="Times New Roman"/>
                <w:bCs/>
                <w:color w:val="auto"/>
              </w:rPr>
            </w:pPr>
            <w:r w:rsidRPr="00C26BCA">
              <w:rPr>
                <w:rFonts w:ascii="Times New Roman" w:eastAsia="Calibri, Calibri" w:hAnsi="Times New Roman" w:cs="Times New Roman"/>
                <w:bCs/>
                <w:color w:val="auto"/>
              </w:rPr>
              <w:t>A partir desse momento os candidatos que concluíram a prova poderão entregá-la</w:t>
            </w:r>
          </w:p>
        </w:tc>
      </w:tr>
      <w:tr w:rsidR="00766E74" w:rsidRPr="00C26BCA" w:rsidTr="00B86549">
        <w:trPr>
          <w:trHeight w:val="344"/>
          <w:jc w:val="center"/>
        </w:trPr>
        <w:tc>
          <w:tcPr>
            <w:cnfStyle w:val="001000000000" w:firstRow="0" w:lastRow="0" w:firstColumn="1" w:lastColumn="0" w:oddVBand="0" w:evenVBand="0" w:oddHBand="0" w:evenHBand="0" w:firstRowFirstColumn="0" w:firstRowLastColumn="0" w:lastRowFirstColumn="0" w:lastRowLastColumn="0"/>
            <w:tcW w:w="1918" w:type="dxa"/>
          </w:tcPr>
          <w:p w:rsidR="00766E74" w:rsidRPr="00C26BCA" w:rsidRDefault="00766E74" w:rsidP="00B86549">
            <w:pPr>
              <w:pStyle w:val="Standard"/>
              <w:spacing w:after="240" w:line="240" w:lineRule="auto"/>
              <w:rPr>
                <w:b w:val="0"/>
                <w:bCs w:val="0"/>
                <w:color w:val="auto"/>
                <w:sz w:val="22"/>
                <w:szCs w:val="22"/>
              </w:rPr>
            </w:pPr>
            <w:r w:rsidRPr="00C26BCA">
              <w:rPr>
                <w:color w:val="auto"/>
                <w:sz w:val="22"/>
                <w:szCs w:val="22"/>
              </w:rPr>
              <w:t>1</w:t>
            </w:r>
            <w:r>
              <w:rPr>
                <w:color w:val="auto"/>
                <w:sz w:val="22"/>
                <w:szCs w:val="22"/>
              </w:rPr>
              <w:t>3h</w:t>
            </w:r>
          </w:p>
        </w:tc>
        <w:tc>
          <w:tcPr>
            <w:tcW w:w="7296" w:type="dxa"/>
          </w:tcPr>
          <w:p w:rsidR="00766E74" w:rsidRPr="00C26BCA" w:rsidRDefault="00766E74" w:rsidP="00B86549">
            <w:pPr>
              <w:pStyle w:val="Standard"/>
              <w:spacing w:after="240" w:line="240" w:lineRule="auto"/>
              <w:cnfStyle w:val="000000000000" w:firstRow="0" w:lastRow="0" w:firstColumn="0" w:lastColumn="0" w:oddVBand="0" w:evenVBand="0" w:oddHBand="0" w:evenHBand="0" w:firstRowFirstColumn="0" w:firstRowLastColumn="0" w:lastRowFirstColumn="0" w:lastRowLastColumn="0"/>
              <w:rPr>
                <w:rFonts w:eastAsia="Calibri, Calibri"/>
                <w:bCs/>
                <w:color w:val="auto"/>
                <w:sz w:val="22"/>
                <w:szCs w:val="22"/>
              </w:rPr>
            </w:pPr>
            <w:r w:rsidRPr="00C26BCA">
              <w:rPr>
                <w:rFonts w:eastAsia="Calibri, Calibri"/>
                <w:bCs/>
                <w:color w:val="auto"/>
                <w:sz w:val="22"/>
                <w:szCs w:val="22"/>
              </w:rPr>
              <w:t>Término da prova, recolhimento dos cartões resposta e cadernos de provas não entregues.</w:t>
            </w:r>
          </w:p>
        </w:tc>
      </w:tr>
    </w:tbl>
    <w:p w:rsidR="00766E74" w:rsidRPr="00766E74" w:rsidRDefault="00766E74" w:rsidP="00B86549">
      <w:pPr>
        <w:pStyle w:val="PargrafodaLista1"/>
        <w:numPr>
          <w:ilvl w:val="1"/>
          <w:numId w:val="7"/>
        </w:numPr>
        <w:spacing w:before="0" w:after="240"/>
        <w:rPr>
          <w:rFonts w:ascii="Times New Roman" w:hAnsi="Times New Roman"/>
          <w:color w:val="auto"/>
          <w:sz w:val="22"/>
          <w:szCs w:val="22"/>
        </w:rPr>
      </w:pPr>
      <w:r w:rsidRPr="00766E74">
        <w:rPr>
          <w:rFonts w:ascii="Times New Roman" w:hAnsi="Times New Roman"/>
          <w:color w:val="auto"/>
          <w:sz w:val="22"/>
          <w:szCs w:val="22"/>
        </w:rPr>
        <w:t>Não havendo disponibilidade de locais adequados ou suficientes para todos os inscritos na cidade de Rio das Antas, as provas poderão ser aplicadas em outras cidades e ou municípios.</w:t>
      </w:r>
    </w:p>
    <w:p w:rsidR="00766E74" w:rsidRPr="00766E74" w:rsidRDefault="00766E74" w:rsidP="00B86549">
      <w:pPr>
        <w:pStyle w:val="PargrafodaLista1"/>
        <w:numPr>
          <w:ilvl w:val="1"/>
          <w:numId w:val="7"/>
        </w:numPr>
        <w:spacing w:before="0" w:after="240"/>
        <w:rPr>
          <w:rFonts w:ascii="Times New Roman" w:hAnsi="Times New Roman"/>
          <w:color w:val="auto"/>
          <w:sz w:val="22"/>
          <w:szCs w:val="22"/>
        </w:rPr>
      </w:pPr>
      <w:r w:rsidRPr="00766E74">
        <w:rPr>
          <w:rFonts w:ascii="Times New Roman" w:hAnsi="Times New Roman"/>
          <w:color w:val="auto"/>
          <w:sz w:val="22"/>
          <w:szCs w:val="22"/>
        </w:rPr>
        <w:t xml:space="preserve"> </w:t>
      </w:r>
      <w:r w:rsidR="00907B78" w:rsidRPr="00766E74">
        <w:rPr>
          <w:rFonts w:ascii="Times New Roman" w:hAnsi="Times New Roman"/>
          <w:color w:val="auto"/>
          <w:sz w:val="22"/>
          <w:szCs w:val="22"/>
        </w:rPr>
        <w:t>É</w:t>
      </w:r>
      <w:r w:rsidRPr="00766E74">
        <w:rPr>
          <w:rFonts w:ascii="Times New Roman" w:hAnsi="Times New Roman"/>
          <w:color w:val="auto"/>
          <w:sz w:val="22"/>
          <w:szCs w:val="22"/>
        </w:rPr>
        <w:t xml:space="preserve"> de exclusiva responsabilidade dos candidatos a obtenção da informação dos locais de prova e localização das salas onde prestarão as provas, de transporte, alimentação e outras havidas para a</w:t>
      </w:r>
      <w:r w:rsidR="00853A17">
        <w:rPr>
          <w:rFonts w:ascii="Times New Roman" w:hAnsi="Times New Roman"/>
          <w:color w:val="auto"/>
          <w:sz w:val="22"/>
          <w:szCs w:val="22"/>
        </w:rPr>
        <w:t xml:space="preserve"> prestação da prova mesmo que </w:t>
      </w:r>
      <w:r w:rsidRPr="00766E74">
        <w:rPr>
          <w:rFonts w:ascii="Times New Roman" w:hAnsi="Times New Roman"/>
          <w:color w:val="auto"/>
          <w:sz w:val="22"/>
          <w:szCs w:val="22"/>
        </w:rPr>
        <w:t>a data venha a ser alterada ou remarcada, ou aplicada em outra cidade e ou município para o qual se inscreveu.</w:t>
      </w:r>
    </w:p>
    <w:p w:rsidR="00766E74" w:rsidRPr="00766E74" w:rsidRDefault="00766E74" w:rsidP="00B86549">
      <w:pPr>
        <w:pStyle w:val="PargrafodaLista1"/>
        <w:numPr>
          <w:ilvl w:val="1"/>
          <w:numId w:val="7"/>
        </w:numPr>
        <w:spacing w:before="0" w:after="240"/>
        <w:rPr>
          <w:rFonts w:ascii="Times New Roman" w:hAnsi="Times New Roman"/>
          <w:color w:val="auto"/>
          <w:sz w:val="22"/>
          <w:szCs w:val="22"/>
        </w:rPr>
      </w:pPr>
      <w:r w:rsidRPr="00766E74">
        <w:rPr>
          <w:rFonts w:ascii="Times New Roman" w:hAnsi="Times New Roman"/>
          <w:color w:val="auto"/>
          <w:sz w:val="22"/>
          <w:szCs w:val="22"/>
        </w:rPr>
        <w:t xml:space="preserve"> Os conhecimentos e habilidades dos candidatos serão avaliados por questões objetivas com 5 alternativas, das quais uma única será a correta.</w:t>
      </w:r>
    </w:p>
    <w:p w:rsidR="00766E74" w:rsidRDefault="00766E74" w:rsidP="00B86549">
      <w:pPr>
        <w:pStyle w:val="PargrafodaLista1"/>
        <w:numPr>
          <w:ilvl w:val="1"/>
          <w:numId w:val="7"/>
        </w:numPr>
        <w:spacing w:before="0" w:after="240"/>
        <w:rPr>
          <w:rFonts w:ascii="Times New Roman" w:hAnsi="Times New Roman"/>
          <w:color w:val="auto"/>
          <w:sz w:val="22"/>
          <w:szCs w:val="22"/>
        </w:rPr>
      </w:pPr>
      <w:r w:rsidRPr="00766E74">
        <w:rPr>
          <w:rFonts w:ascii="Times New Roman" w:hAnsi="Times New Roman"/>
          <w:color w:val="auto"/>
          <w:sz w:val="22"/>
          <w:szCs w:val="22"/>
        </w:rPr>
        <w:lastRenderedPageBreak/>
        <w:t xml:space="preserve"> As áreas de conhecimento exigidas, o número e valor das questões, encontram-se nos quadros abaixo:</w:t>
      </w:r>
    </w:p>
    <w:p w:rsidR="00766E74" w:rsidRPr="003C513B" w:rsidRDefault="00766E74" w:rsidP="008425DA">
      <w:pPr>
        <w:pStyle w:val="PargrafodaLista1"/>
        <w:numPr>
          <w:ilvl w:val="2"/>
          <w:numId w:val="7"/>
        </w:numPr>
        <w:spacing w:before="0" w:after="240"/>
        <w:rPr>
          <w:rFonts w:ascii="Times New Roman" w:hAnsi="Times New Roman"/>
          <w:color w:val="auto"/>
          <w:sz w:val="22"/>
          <w:szCs w:val="22"/>
        </w:rPr>
      </w:pPr>
      <w:r w:rsidRPr="003C513B">
        <w:rPr>
          <w:rFonts w:ascii="Times New Roman" w:hAnsi="Times New Roman"/>
          <w:color w:val="auto"/>
          <w:sz w:val="22"/>
          <w:szCs w:val="22"/>
        </w:rPr>
        <w:t>PROVA ESCRITA PARA OS CARGOS COM EXIGÊNCIA DE NÍVEL SUPERIOR</w:t>
      </w:r>
    </w:p>
    <w:tbl>
      <w:tblPr>
        <w:tblStyle w:val="TabeladeGrade2-nfase11"/>
        <w:tblW w:w="8300" w:type="dxa"/>
        <w:jc w:val="center"/>
        <w:tblLook w:val="04A0" w:firstRow="1" w:lastRow="0" w:firstColumn="1" w:lastColumn="0" w:noHBand="0" w:noVBand="1"/>
      </w:tblPr>
      <w:tblGrid>
        <w:gridCol w:w="3460"/>
        <w:gridCol w:w="1480"/>
        <w:gridCol w:w="1900"/>
        <w:gridCol w:w="1460"/>
      </w:tblGrid>
      <w:tr w:rsidR="00766E74" w:rsidRPr="00C26BCA" w:rsidTr="00B8654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C26BCA" w:rsidRDefault="00766E74" w:rsidP="00B86549">
            <w:pPr>
              <w:spacing w:after="240"/>
              <w:rPr>
                <w:rFonts w:ascii="Times New Roman" w:hAnsi="Times New Roman" w:cs="Times New Roman"/>
                <w:b w:val="0"/>
                <w:bCs w:val="0"/>
                <w:color w:val="244062"/>
                <w:lang w:eastAsia="pt-BR"/>
              </w:rPr>
            </w:pPr>
            <w:r w:rsidRPr="00C26BCA">
              <w:rPr>
                <w:rFonts w:ascii="Times New Roman" w:hAnsi="Times New Roman" w:cs="Times New Roman"/>
                <w:b w:val="0"/>
                <w:bCs w:val="0"/>
                <w:color w:val="244062"/>
                <w:lang w:eastAsia="pt-BR"/>
              </w:rPr>
              <w:t>ÁREA DE CONHECIMENTO</w:t>
            </w:r>
          </w:p>
        </w:tc>
        <w:tc>
          <w:tcPr>
            <w:tcW w:w="1480" w:type="dxa"/>
            <w:noWrap/>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C26BCA">
              <w:rPr>
                <w:rFonts w:ascii="Times New Roman" w:hAnsi="Times New Roman" w:cs="Times New Roman"/>
                <w:b w:val="0"/>
                <w:bCs w:val="0"/>
                <w:color w:val="244062"/>
                <w:lang w:eastAsia="pt-BR"/>
              </w:rPr>
              <w:t>Nº DE QUESTÕES</w:t>
            </w:r>
          </w:p>
        </w:tc>
        <w:tc>
          <w:tcPr>
            <w:tcW w:w="1900" w:type="dxa"/>
            <w:noWrap/>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C26BCA">
              <w:rPr>
                <w:rFonts w:ascii="Times New Roman" w:hAnsi="Times New Roman" w:cs="Times New Roman"/>
                <w:b w:val="0"/>
                <w:bCs w:val="0"/>
                <w:color w:val="244062"/>
                <w:lang w:eastAsia="pt-BR"/>
              </w:rPr>
              <w:t>VALOR DA QUESTÃO</w:t>
            </w:r>
          </w:p>
        </w:tc>
        <w:tc>
          <w:tcPr>
            <w:tcW w:w="1460" w:type="dxa"/>
            <w:noWrap/>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C26BCA">
              <w:rPr>
                <w:rFonts w:ascii="Times New Roman" w:hAnsi="Times New Roman" w:cs="Times New Roman"/>
                <w:b w:val="0"/>
                <w:bCs w:val="0"/>
                <w:color w:val="244062"/>
                <w:lang w:eastAsia="pt-BR"/>
              </w:rPr>
              <w:t>VALOR TOTAL</w:t>
            </w:r>
          </w:p>
        </w:tc>
      </w:tr>
      <w:tr w:rsidR="00766E74" w:rsidRPr="006957CA"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Língua Portuguesa</w:t>
            </w:r>
          </w:p>
        </w:tc>
        <w:tc>
          <w:tcPr>
            <w:tcW w:w="1480"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5</w:t>
            </w:r>
          </w:p>
        </w:tc>
        <w:tc>
          <w:tcPr>
            <w:tcW w:w="1900" w:type="dxa"/>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0,10</w:t>
            </w:r>
          </w:p>
        </w:tc>
        <w:tc>
          <w:tcPr>
            <w:tcW w:w="1460" w:type="dxa"/>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0,50</w:t>
            </w:r>
          </w:p>
        </w:tc>
      </w:tr>
      <w:tr w:rsidR="00766E74" w:rsidRPr="006957CA"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Temas de Atualidade</w:t>
            </w:r>
          </w:p>
        </w:tc>
        <w:tc>
          <w:tcPr>
            <w:tcW w:w="1480"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5</w:t>
            </w:r>
          </w:p>
        </w:tc>
        <w:tc>
          <w:tcPr>
            <w:tcW w:w="1900" w:type="dxa"/>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0,10</w:t>
            </w:r>
          </w:p>
        </w:tc>
        <w:tc>
          <w:tcPr>
            <w:tcW w:w="1460" w:type="dxa"/>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0,50</w:t>
            </w:r>
          </w:p>
        </w:tc>
      </w:tr>
      <w:tr w:rsidR="00766E74" w:rsidRPr="006957CA"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Informática</w:t>
            </w:r>
          </w:p>
        </w:tc>
        <w:tc>
          <w:tcPr>
            <w:tcW w:w="1480"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5</w:t>
            </w:r>
          </w:p>
        </w:tc>
        <w:tc>
          <w:tcPr>
            <w:tcW w:w="1900" w:type="dxa"/>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0,10</w:t>
            </w:r>
          </w:p>
        </w:tc>
        <w:tc>
          <w:tcPr>
            <w:tcW w:w="1460" w:type="dxa"/>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0,50</w:t>
            </w:r>
          </w:p>
        </w:tc>
      </w:tr>
      <w:tr w:rsidR="00766E74" w:rsidRPr="006957CA"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Legislação Municipal</w:t>
            </w:r>
          </w:p>
        </w:tc>
        <w:tc>
          <w:tcPr>
            <w:tcW w:w="1480"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5</w:t>
            </w:r>
          </w:p>
        </w:tc>
        <w:tc>
          <w:tcPr>
            <w:tcW w:w="1900" w:type="dxa"/>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0,10</w:t>
            </w:r>
          </w:p>
        </w:tc>
        <w:tc>
          <w:tcPr>
            <w:tcW w:w="1460" w:type="dxa"/>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0,50</w:t>
            </w:r>
          </w:p>
        </w:tc>
      </w:tr>
      <w:tr w:rsidR="00766E74" w:rsidRPr="006957CA"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Conhecimentos específicos</w:t>
            </w:r>
          </w:p>
        </w:tc>
        <w:tc>
          <w:tcPr>
            <w:tcW w:w="1480"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20</w:t>
            </w:r>
          </w:p>
        </w:tc>
        <w:tc>
          <w:tcPr>
            <w:tcW w:w="1900" w:type="dxa"/>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sidRPr="006957CA">
              <w:rPr>
                <w:rFonts w:ascii="Times New Roman" w:hAnsi="Times New Roman" w:cs="Times New Roman"/>
                <w:b/>
                <w:color w:val="244062"/>
                <w:lang w:eastAsia="pt-BR"/>
              </w:rPr>
              <w:t>0,</w:t>
            </w:r>
            <w:r>
              <w:rPr>
                <w:rFonts w:ascii="Times New Roman" w:hAnsi="Times New Roman" w:cs="Times New Roman"/>
                <w:b/>
                <w:color w:val="244062"/>
                <w:lang w:eastAsia="pt-BR"/>
              </w:rPr>
              <w:t>35</w:t>
            </w:r>
          </w:p>
        </w:tc>
        <w:tc>
          <w:tcPr>
            <w:tcW w:w="1460" w:type="dxa"/>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244062"/>
                <w:lang w:eastAsia="pt-BR"/>
              </w:rPr>
            </w:pPr>
            <w:r>
              <w:rPr>
                <w:rFonts w:ascii="Times New Roman" w:hAnsi="Times New Roman" w:cs="Times New Roman"/>
                <w:b/>
                <w:color w:val="244062"/>
                <w:lang w:eastAsia="pt-BR"/>
              </w:rPr>
              <w:t>7,00</w:t>
            </w:r>
          </w:p>
        </w:tc>
      </w:tr>
      <w:tr w:rsidR="00766E74" w:rsidRPr="00C26BCA"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460" w:type="dxa"/>
            <w:noWrap/>
            <w:hideMark/>
          </w:tcPr>
          <w:p w:rsidR="00766E74" w:rsidRPr="00C26BCA" w:rsidRDefault="00766E74" w:rsidP="00B86549">
            <w:pPr>
              <w:spacing w:after="240"/>
              <w:rPr>
                <w:rFonts w:ascii="Times New Roman" w:hAnsi="Times New Roman" w:cs="Times New Roman"/>
                <w:b w:val="0"/>
                <w:bCs w:val="0"/>
                <w:color w:val="000000"/>
                <w:lang w:eastAsia="pt-BR"/>
              </w:rPr>
            </w:pPr>
            <w:r w:rsidRPr="00C26BCA">
              <w:rPr>
                <w:rFonts w:ascii="Times New Roman" w:hAnsi="Times New Roman" w:cs="Times New Roman"/>
                <w:b w:val="0"/>
                <w:bCs w:val="0"/>
                <w:color w:val="000000"/>
                <w:lang w:eastAsia="pt-BR"/>
              </w:rPr>
              <w:t>TOTAL</w:t>
            </w:r>
          </w:p>
        </w:tc>
        <w:tc>
          <w:tcPr>
            <w:tcW w:w="1480" w:type="dxa"/>
            <w:noWrap/>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C26BCA">
              <w:rPr>
                <w:rFonts w:ascii="Times New Roman" w:hAnsi="Times New Roman" w:cs="Times New Roman"/>
                <w:b/>
                <w:bCs/>
                <w:color w:val="244062"/>
                <w:lang w:eastAsia="pt-BR"/>
              </w:rPr>
              <w:t>40</w:t>
            </w:r>
          </w:p>
        </w:tc>
        <w:tc>
          <w:tcPr>
            <w:tcW w:w="190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p>
        </w:tc>
        <w:tc>
          <w:tcPr>
            <w:tcW w:w="146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Pr>
                <w:rFonts w:ascii="Times New Roman" w:hAnsi="Times New Roman" w:cs="Times New Roman"/>
                <w:b/>
                <w:bCs/>
                <w:color w:val="244062"/>
                <w:lang w:eastAsia="pt-BR"/>
              </w:rPr>
              <w:t>9</w:t>
            </w:r>
            <w:r w:rsidRPr="00C26BCA">
              <w:rPr>
                <w:rFonts w:ascii="Times New Roman" w:hAnsi="Times New Roman" w:cs="Times New Roman"/>
                <w:b/>
                <w:bCs/>
                <w:color w:val="244062"/>
                <w:lang w:eastAsia="pt-BR"/>
              </w:rPr>
              <w:t>,00</w:t>
            </w:r>
          </w:p>
        </w:tc>
      </w:tr>
    </w:tbl>
    <w:p w:rsidR="00766E74" w:rsidRDefault="00766E74" w:rsidP="00B86549">
      <w:pPr>
        <w:pStyle w:val="PargrafodaLista1"/>
        <w:spacing w:before="0" w:after="240"/>
        <w:ind w:left="502"/>
        <w:jc w:val="center"/>
        <w:rPr>
          <w:b/>
          <w:color w:val="auto"/>
          <w:sz w:val="22"/>
          <w:szCs w:val="22"/>
        </w:rPr>
      </w:pPr>
    </w:p>
    <w:p w:rsidR="00766E74" w:rsidRPr="00766E74" w:rsidRDefault="00766E74" w:rsidP="008425DA">
      <w:pPr>
        <w:pStyle w:val="PargrafodaLista1"/>
        <w:numPr>
          <w:ilvl w:val="3"/>
          <w:numId w:val="7"/>
        </w:numPr>
        <w:spacing w:before="0" w:after="240"/>
        <w:rPr>
          <w:rFonts w:ascii="Times New Roman" w:hAnsi="Times New Roman"/>
          <w:color w:val="auto"/>
          <w:sz w:val="22"/>
          <w:szCs w:val="22"/>
        </w:rPr>
      </w:pPr>
      <w:r w:rsidRPr="00766E74">
        <w:rPr>
          <w:rFonts w:ascii="Times New Roman" w:hAnsi="Times New Roman"/>
          <w:color w:val="auto"/>
          <w:sz w:val="22"/>
          <w:szCs w:val="22"/>
        </w:rPr>
        <w:t xml:space="preserve">A nota máxima da prova escrita para os cargos de ensino superior será 9,00. </w:t>
      </w:r>
      <w:r w:rsidR="008425DA">
        <w:rPr>
          <w:rFonts w:ascii="Times New Roman" w:hAnsi="Times New Roman"/>
          <w:color w:val="auto"/>
          <w:sz w:val="22"/>
          <w:szCs w:val="22"/>
        </w:rPr>
        <w:t>A nota obtida na prova escrita dos candidatos aprovados</w:t>
      </w:r>
      <w:r w:rsidR="00853A17">
        <w:rPr>
          <w:rFonts w:ascii="Times New Roman" w:hAnsi="Times New Roman"/>
          <w:color w:val="auto"/>
          <w:sz w:val="22"/>
          <w:szCs w:val="22"/>
        </w:rPr>
        <w:t xml:space="preserve"> será</w:t>
      </w:r>
      <w:r w:rsidR="008425DA">
        <w:rPr>
          <w:rFonts w:ascii="Times New Roman" w:hAnsi="Times New Roman"/>
          <w:color w:val="auto"/>
          <w:sz w:val="22"/>
          <w:szCs w:val="22"/>
        </w:rPr>
        <w:t xml:space="preserve"> somada à nota da Prova de Títulos para o cálculo da Nota Final.</w:t>
      </w:r>
    </w:p>
    <w:p w:rsidR="00766E74" w:rsidRPr="008425DA" w:rsidRDefault="00766E74" w:rsidP="008425DA">
      <w:pPr>
        <w:pStyle w:val="PargrafodaLista1"/>
        <w:numPr>
          <w:ilvl w:val="2"/>
          <w:numId w:val="7"/>
        </w:numPr>
        <w:spacing w:before="0" w:after="240"/>
        <w:rPr>
          <w:rFonts w:ascii="Times New Roman" w:hAnsi="Times New Roman"/>
          <w:color w:val="auto"/>
          <w:sz w:val="22"/>
          <w:szCs w:val="22"/>
        </w:rPr>
      </w:pPr>
      <w:r w:rsidRPr="008425DA">
        <w:rPr>
          <w:rFonts w:ascii="Times New Roman" w:hAnsi="Times New Roman"/>
          <w:color w:val="auto"/>
          <w:sz w:val="22"/>
          <w:szCs w:val="22"/>
        </w:rPr>
        <w:t>PROVA ESCRITA PARA OS CARGOS PARA OS CARGOS COM EXIGÊNCIA DE CURSO DE ENSINO MÉDIO E OU TÉCNICO</w:t>
      </w:r>
    </w:p>
    <w:tbl>
      <w:tblPr>
        <w:tblStyle w:val="TabeladeGrade2-nfase11"/>
        <w:tblW w:w="7797" w:type="dxa"/>
        <w:jc w:val="center"/>
        <w:tblLayout w:type="fixed"/>
        <w:tblLook w:val="04A0" w:firstRow="1" w:lastRow="0" w:firstColumn="1" w:lastColumn="0" w:noHBand="0" w:noVBand="1"/>
      </w:tblPr>
      <w:tblGrid>
        <w:gridCol w:w="3261"/>
        <w:gridCol w:w="1512"/>
        <w:gridCol w:w="1512"/>
        <w:gridCol w:w="1512"/>
      </w:tblGrid>
      <w:tr w:rsidR="00766E74" w:rsidRPr="00FC07EC" w:rsidTr="00B8654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rPr>
                <w:rFonts w:ascii="Times New Roman" w:hAnsi="Times New Roman" w:cs="Times New Roman"/>
                <w:b w:val="0"/>
                <w:bCs w:val="0"/>
                <w:color w:val="244062"/>
                <w:lang w:eastAsia="pt-BR"/>
              </w:rPr>
            </w:pPr>
            <w:r w:rsidRPr="00FC07EC">
              <w:rPr>
                <w:rFonts w:ascii="Times New Roman" w:hAnsi="Times New Roman" w:cs="Times New Roman"/>
                <w:b w:val="0"/>
                <w:bCs w:val="0"/>
                <w:color w:val="244062"/>
                <w:lang w:eastAsia="pt-BR"/>
              </w:rPr>
              <w:t>ÁREA DE CONHECIMENTO</w:t>
            </w:r>
          </w:p>
        </w:tc>
        <w:tc>
          <w:tcPr>
            <w:tcW w:w="1512" w:type="dxa"/>
            <w:noWrap/>
            <w:hideMark/>
          </w:tcPr>
          <w:p w:rsidR="00766E74" w:rsidRPr="00FC07EC"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FC07EC">
              <w:rPr>
                <w:rFonts w:ascii="Times New Roman" w:hAnsi="Times New Roman" w:cs="Times New Roman"/>
                <w:b w:val="0"/>
                <w:bCs w:val="0"/>
                <w:color w:val="244062"/>
                <w:lang w:eastAsia="pt-BR"/>
              </w:rPr>
              <w:t>Nº DE QUESTÕES</w:t>
            </w:r>
          </w:p>
        </w:tc>
        <w:tc>
          <w:tcPr>
            <w:tcW w:w="1512" w:type="dxa"/>
            <w:noWrap/>
            <w:hideMark/>
          </w:tcPr>
          <w:p w:rsidR="00766E74" w:rsidRPr="00FC07EC"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FC07EC">
              <w:rPr>
                <w:rFonts w:ascii="Times New Roman" w:hAnsi="Times New Roman" w:cs="Times New Roman"/>
                <w:b w:val="0"/>
                <w:bCs w:val="0"/>
                <w:color w:val="244062"/>
                <w:lang w:eastAsia="pt-BR"/>
              </w:rPr>
              <w:t>VALOR DA QUESTÃO</w:t>
            </w:r>
          </w:p>
        </w:tc>
        <w:tc>
          <w:tcPr>
            <w:tcW w:w="1512" w:type="dxa"/>
            <w:noWrap/>
            <w:hideMark/>
          </w:tcPr>
          <w:p w:rsidR="00766E74" w:rsidRPr="00FC07EC"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FC07EC">
              <w:rPr>
                <w:rFonts w:ascii="Times New Roman" w:hAnsi="Times New Roman" w:cs="Times New Roman"/>
                <w:b w:val="0"/>
                <w:bCs w:val="0"/>
                <w:color w:val="244062"/>
                <w:lang w:eastAsia="pt-BR"/>
              </w:rPr>
              <w:t>VALOR TOTAL</w:t>
            </w:r>
          </w:p>
        </w:tc>
      </w:tr>
      <w:tr w:rsidR="00766E74" w:rsidRPr="00FC07EC"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jc w:val="both"/>
              <w:rPr>
                <w:rFonts w:ascii="Times New Roman" w:hAnsi="Times New Roman" w:cs="Times New Roman"/>
                <w:color w:val="244062"/>
                <w:lang w:eastAsia="pt-BR"/>
              </w:rPr>
            </w:pPr>
            <w:r w:rsidRPr="00FC07EC">
              <w:rPr>
                <w:rFonts w:ascii="Times New Roman" w:hAnsi="Times New Roman" w:cs="Times New Roman"/>
                <w:color w:val="244062"/>
                <w:lang w:eastAsia="pt-BR"/>
              </w:rPr>
              <w:t>Língua Portuguesa</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5</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0,20</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1,00</w:t>
            </w:r>
          </w:p>
        </w:tc>
      </w:tr>
      <w:tr w:rsidR="00766E74" w:rsidRPr="00FC07EC"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jc w:val="both"/>
              <w:rPr>
                <w:rFonts w:ascii="Times New Roman" w:hAnsi="Times New Roman" w:cs="Times New Roman"/>
                <w:color w:val="244062"/>
                <w:lang w:eastAsia="pt-BR"/>
              </w:rPr>
            </w:pPr>
            <w:r w:rsidRPr="00FC07EC">
              <w:rPr>
                <w:rFonts w:ascii="Times New Roman" w:hAnsi="Times New Roman" w:cs="Times New Roman"/>
                <w:color w:val="244062"/>
                <w:lang w:eastAsia="pt-BR"/>
              </w:rPr>
              <w:t>Temas de Atualidade</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5</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0,10</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0,50</w:t>
            </w:r>
          </w:p>
        </w:tc>
      </w:tr>
      <w:tr w:rsidR="00766E74" w:rsidRPr="00FC07EC"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jc w:val="both"/>
              <w:rPr>
                <w:rFonts w:ascii="Times New Roman" w:hAnsi="Times New Roman" w:cs="Times New Roman"/>
                <w:color w:val="244062"/>
                <w:lang w:eastAsia="pt-BR"/>
              </w:rPr>
            </w:pPr>
            <w:r w:rsidRPr="00FC07EC">
              <w:rPr>
                <w:rFonts w:ascii="Times New Roman" w:hAnsi="Times New Roman" w:cs="Times New Roman"/>
                <w:color w:val="244062"/>
                <w:lang w:eastAsia="pt-BR"/>
              </w:rPr>
              <w:t>Informática</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5</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0,10</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0,50</w:t>
            </w:r>
          </w:p>
        </w:tc>
      </w:tr>
      <w:tr w:rsidR="00766E74" w:rsidRPr="00FC07EC"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jc w:val="both"/>
              <w:rPr>
                <w:rFonts w:ascii="Times New Roman" w:hAnsi="Times New Roman" w:cs="Times New Roman"/>
                <w:color w:val="244062"/>
                <w:lang w:eastAsia="pt-BR"/>
              </w:rPr>
            </w:pPr>
            <w:r w:rsidRPr="00FC07EC">
              <w:rPr>
                <w:rFonts w:ascii="Times New Roman" w:hAnsi="Times New Roman" w:cs="Times New Roman"/>
                <w:color w:val="244062"/>
                <w:lang w:eastAsia="pt-BR"/>
              </w:rPr>
              <w:t>Legislação Municipal</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5</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0,10</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0,50</w:t>
            </w:r>
          </w:p>
        </w:tc>
      </w:tr>
      <w:tr w:rsidR="00766E74" w:rsidRPr="00FC07EC"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jc w:val="both"/>
              <w:rPr>
                <w:rFonts w:ascii="Times New Roman" w:hAnsi="Times New Roman" w:cs="Times New Roman"/>
                <w:color w:val="244062"/>
                <w:lang w:eastAsia="pt-BR"/>
              </w:rPr>
            </w:pPr>
            <w:r w:rsidRPr="00FC07EC">
              <w:rPr>
                <w:rFonts w:ascii="Times New Roman" w:hAnsi="Times New Roman" w:cs="Times New Roman"/>
                <w:color w:val="244062"/>
                <w:lang w:eastAsia="pt-BR"/>
              </w:rPr>
              <w:t>Conhecimentos específicos</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15</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0,50</w:t>
            </w:r>
          </w:p>
        </w:tc>
        <w:tc>
          <w:tcPr>
            <w:tcW w:w="1512" w:type="dxa"/>
            <w:noWrap/>
            <w:hideMark/>
          </w:tcPr>
          <w:p w:rsidR="00766E74" w:rsidRPr="00FC07EC"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7,50</w:t>
            </w:r>
          </w:p>
        </w:tc>
      </w:tr>
      <w:tr w:rsidR="00766E74" w:rsidRPr="00FC07EC"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261" w:type="dxa"/>
            <w:noWrap/>
            <w:hideMark/>
          </w:tcPr>
          <w:p w:rsidR="00766E74" w:rsidRPr="00FC07EC" w:rsidRDefault="00766E74" w:rsidP="00B86549">
            <w:pPr>
              <w:spacing w:after="240"/>
              <w:rPr>
                <w:rFonts w:ascii="Times New Roman" w:hAnsi="Times New Roman" w:cs="Times New Roman"/>
                <w:color w:val="000000"/>
                <w:lang w:eastAsia="pt-BR"/>
              </w:rPr>
            </w:pPr>
            <w:r w:rsidRPr="00FC07EC">
              <w:rPr>
                <w:rFonts w:ascii="Times New Roman" w:hAnsi="Times New Roman" w:cs="Times New Roman"/>
                <w:color w:val="000000"/>
                <w:lang w:eastAsia="pt-BR"/>
              </w:rPr>
              <w:t>TOTAL</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 35</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 </w:t>
            </w:r>
          </w:p>
        </w:tc>
        <w:tc>
          <w:tcPr>
            <w:tcW w:w="1512" w:type="dxa"/>
            <w:noWrap/>
            <w:hideMark/>
          </w:tcPr>
          <w:p w:rsidR="00766E74" w:rsidRPr="00FC07EC"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FC07EC">
              <w:rPr>
                <w:rFonts w:ascii="Times New Roman" w:hAnsi="Times New Roman" w:cs="Times New Roman"/>
                <w:b/>
                <w:bCs/>
                <w:color w:val="244062"/>
                <w:lang w:eastAsia="pt-BR"/>
              </w:rPr>
              <w:t>10</w:t>
            </w:r>
            <w:r>
              <w:rPr>
                <w:rFonts w:ascii="Times New Roman" w:hAnsi="Times New Roman" w:cs="Times New Roman"/>
                <w:b/>
                <w:bCs/>
                <w:color w:val="244062"/>
                <w:lang w:eastAsia="pt-BR"/>
              </w:rPr>
              <w:t>,00</w:t>
            </w:r>
          </w:p>
        </w:tc>
      </w:tr>
    </w:tbl>
    <w:p w:rsidR="00766E74" w:rsidRPr="008425DA" w:rsidRDefault="00766E74" w:rsidP="008425DA">
      <w:pPr>
        <w:pStyle w:val="PargrafodaLista1"/>
        <w:numPr>
          <w:ilvl w:val="2"/>
          <w:numId w:val="7"/>
        </w:numPr>
        <w:spacing w:before="0" w:after="240"/>
        <w:rPr>
          <w:rFonts w:ascii="Times New Roman" w:hAnsi="Times New Roman"/>
          <w:color w:val="auto"/>
          <w:sz w:val="22"/>
          <w:szCs w:val="22"/>
        </w:rPr>
      </w:pPr>
      <w:r w:rsidRPr="008425DA">
        <w:rPr>
          <w:rFonts w:ascii="Times New Roman" w:hAnsi="Times New Roman"/>
          <w:color w:val="auto"/>
          <w:sz w:val="22"/>
          <w:szCs w:val="22"/>
        </w:rPr>
        <w:t>PROVA ESCRITA PARA OS CARGOS PARA OS CARGOS COM EXIGÊNCIA DE ENSINO FUNDAMENTAL</w:t>
      </w:r>
      <w:r w:rsidR="008425DA">
        <w:rPr>
          <w:rFonts w:ascii="Times New Roman" w:hAnsi="Times New Roman"/>
          <w:color w:val="auto"/>
          <w:sz w:val="22"/>
          <w:szCs w:val="22"/>
        </w:rPr>
        <w:t>/ ENSINO FUNDAMENTAL INCOMPLETO</w:t>
      </w:r>
    </w:p>
    <w:tbl>
      <w:tblPr>
        <w:tblStyle w:val="TabeladeGrade2-nfase11"/>
        <w:tblW w:w="7655" w:type="dxa"/>
        <w:jc w:val="center"/>
        <w:tblLook w:val="04A0" w:firstRow="1" w:lastRow="0" w:firstColumn="1" w:lastColumn="0" w:noHBand="0" w:noVBand="1"/>
      </w:tblPr>
      <w:tblGrid>
        <w:gridCol w:w="3119"/>
        <w:gridCol w:w="1417"/>
        <w:gridCol w:w="2028"/>
        <w:gridCol w:w="1091"/>
      </w:tblGrid>
      <w:tr w:rsidR="00766E74" w:rsidRPr="006957CA" w:rsidTr="00B86549">
        <w:trPr>
          <w:cnfStyle w:val="100000000000" w:firstRow="1" w:lastRow="0" w:firstColumn="0" w:lastColumn="0" w:oddVBand="0" w:evenVBand="0" w:oddHBand="0"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766E74" w:rsidRPr="006957CA" w:rsidRDefault="00766E74" w:rsidP="00B86549">
            <w:pPr>
              <w:spacing w:after="240"/>
              <w:rPr>
                <w:rFonts w:ascii="Times New Roman" w:hAnsi="Times New Roman" w:cs="Times New Roman"/>
                <w:b w:val="0"/>
                <w:bCs w:val="0"/>
                <w:color w:val="244062"/>
                <w:lang w:eastAsia="pt-BR"/>
              </w:rPr>
            </w:pPr>
            <w:r w:rsidRPr="006957CA">
              <w:rPr>
                <w:rFonts w:ascii="Times New Roman" w:hAnsi="Times New Roman" w:cs="Times New Roman"/>
                <w:b w:val="0"/>
                <w:bCs w:val="0"/>
                <w:color w:val="244062"/>
                <w:lang w:eastAsia="pt-BR"/>
              </w:rPr>
              <w:t>ÁREA DE CONHECIMENTO</w:t>
            </w:r>
          </w:p>
        </w:tc>
        <w:tc>
          <w:tcPr>
            <w:tcW w:w="1417" w:type="dxa"/>
            <w:noWrap/>
            <w:hideMark/>
          </w:tcPr>
          <w:p w:rsidR="00766E74" w:rsidRPr="006957CA" w:rsidRDefault="00766E74" w:rsidP="00B86549">
            <w:pPr>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6957CA">
              <w:rPr>
                <w:rFonts w:ascii="Times New Roman" w:hAnsi="Times New Roman" w:cs="Times New Roman"/>
                <w:b w:val="0"/>
                <w:bCs w:val="0"/>
                <w:color w:val="244062"/>
                <w:lang w:eastAsia="pt-BR"/>
              </w:rPr>
              <w:t>Nº DE QUESTÕES</w:t>
            </w:r>
          </w:p>
        </w:tc>
        <w:tc>
          <w:tcPr>
            <w:tcW w:w="2028" w:type="dxa"/>
            <w:noWrap/>
            <w:hideMark/>
          </w:tcPr>
          <w:p w:rsidR="00766E74" w:rsidRPr="006957CA" w:rsidRDefault="00766E74" w:rsidP="00B86549">
            <w:pPr>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6957CA">
              <w:rPr>
                <w:rFonts w:ascii="Times New Roman" w:hAnsi="Times New Roman" w:cs="Times New Roman"/>
                <w:b w:val="0"/>
                <w:bCs w:val="0"/>
                <w:color w:val="244062"/>
                <w:lang w:eastAsia="pt-BR"/>
              </w:rPr>
              <w:t>VALOR DA QUESTÃO</w:t>
            </w:r>
          </w:p>
        </w:tc>
        <w:tc>
          <w:tcPr>
            <w:tcW w:w="1091" w:type="dxa"/>
            <w:noWrap/>
            <w:hideMark/>
          </w:tcPr>
          <w:p w:rsidR="00766E74" w:rsidRPr="006957CA" w:rsidRDefault="00766E74" w:rsidP="00B86549">
            <w:pPr>
              <w:spacing w:after="24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color w:val="244062"/>
                <w:lang w:eastAsia="pt-BR"/>
              </w:rPr>
            </w:pPr>
            <w:r w:rsidRPr="006957CA">
              <w:rPr>
                <w:rFonts w:ascii="Times New Roman" w:hAnsi="Times New Roman" w:cs="Times New Roman"/>
                <w:b w:val="0"/>
                <w:bCs w:val="0"/>
                <w:color w:val="244062"/>
                <w:lang w:eastAsia="pt-BR"/>
              </w:rPr>
              <w:t>VALOR TOTAL</w:t>
            </w:r>
          </w:p>
        </w:tc>
      </w:tr>
      <w:tr w:rsidR="00766E74" w:rsidRPr="006957CA"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Língua Portuguesa</w:t>
            </w:r>
          </w:p>
        </w:tc>
        <w:tc>
          <w:tcPr>
            <w:tcW w:w="1417"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5</w:t>
            </w:r>
          </w:p>
        </w:tc>
        <w:tc>
          <w:tcPr>
            <w:tcW w:w="2028"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0,20</w:t>
            </w:r>
          </w:p>
        </w:tc>
        <w:tc>
          <w:tcPr>
            <w:tcW w:w="1091"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1,00</w:t>
            </w:r>
          </w:p>
        </w:tc>
      </w:tr>
      <w:tr w:rsidR="00766E74" w:rsidRPr="006957CA"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Temas de Atualidade</w:t>
            </w:r>
          </w:p>
        </w:tc>
        <w:tc>
          <w:tcPr>
            <w:tcW w:w="1417"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5</w:t>
            </w:r>
          </w:p>
        </w:tc>
        <w:tc>
          <w:tcPr>
            <w:tcW w:w="2028"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0,20</w:t>
            </w:r>
          </w:p>
        </w:tc>
        <w:tc>
          <w:tcPr>
            <w:tcW w:w="1091"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1,00</w:t>
            </w:r>
          </w:p>
        </w:tc>
      </w:tr>
      <w:tr w:rsidR="00766E74" w:rsidRPr="006957CA"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Higiene e segurança no trabalho</w:t>
            </w:r>
          </w:p>
        </w:tc>
        <w:tc>
          <w:tcPr>
            <w:tcW w:w="1417"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10</w:t>
            </w:r>
          </w:p>
        </w:tc>
        <w:tc>
          <w:tcPr>
            <w:tcW w:w="2028"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0,</w:t>
            </w:r>
            <w:r w:rsidR="00907B78">
              <w:rPr>
                <w:rFonts w:ascii="Times New Roman" w:hAnsi="Times New Roman" w:cs="Times New Roman"/>
                <w:b/>
                <w:bCs/>
                <w:color w:val="244062"/>
                <w:lang w:eastAsia="pt-BR"/>
              </w:rPr>
              <w:t>1</w:t>
            </w:r>
            <w:r w:rsidRPr="006957CA">
              <w:rPr>
                <w:rFonts w:ascii="Times New Roman" w:hAnsi="Times New Roman" w:cs="Times New Roman"/>
                <w:b/>
                <w:bCs/>
                <w:color w:val="244062"/>
                <w:lang w:eastAsia="pt-BR"/>
              </w:rPr>
              <w:t>0</w:t>
            </w:r>
          </w:p>
        </w:tc>
        <w:tc>
          <w:tcPr>
            <w:tcW w:w="1091" w:type="dxa"/>
            <w:noWrap/>
            <w:hideMark/>
          </w:tcPr>
          <w:p w:rsidR="00766E74" w:rsidRPr="006957CA" w:rsidRDefault="00907B78" w:rsidP="00907B78">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Pr>
                <w:rFonts w:ascii="Times New Roman" w:hAnsi="Times New Roman" w:cs="Times New Roman"/>
                <w:b/>
                <w:bCs/>
                <w:color w:val="244062"/>
                <w:lang w:eastAsia="pt-BR"/>
              </w:rPr>
              <w:t>1</w:t>
            </w:r>
            <w:r w:rsidR="00766E74" w:rsidRPr="006957CA">
              <w:rPr>
                <w:rFonts w:ascii="Times New Roman" w:hAnsi="Times New Roman" w:cs="Times New Roman"/>
                <w:b/>
                <w:bCs/>
                <w:color w:val="244062"/>
                <w:lang w:eastAsia="pt-BR"/>
              </w:rPr>
              <w:t>,00</w:t>
            </w:r>
          </w:p>
        </w:tc>
      </w:tr>
      <w:tr w:rsidR="00766E74" w:rsidRPr="006957CA" w:rsidTr="00B86549">
        <w:trPr>
          <w:trHeight w:val="315"/>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766E74" w:rsidRPr="006957CA" w:rsidRDefault="00766E74" w:rsidP="00B86549">
            <w:pPr>
              <w:spacing w:after="240"/>
              <w:rPr>
                <w:rFonts w:ascii="Times New Roman" w:hAnsi="Times New Roman" w:cs="Times New Roman"/>
                <w:color w:val="244062"/>
                <w:lang w:eastAsia="pt-BR"/>
              </w:rPr>
            </w:pPr>
            <w:r w:rsidRPr="006957CA">
              <w:rPr>
                <w:rFonts w:ascii="Times New Roman" w:hAnsi="Times New Roman" w:cs="Times New Roman"/>
                <w:color w:val="244062"/>
                <w:lang w:eastAsia="pt-BR"/>
              </w:rPr>
              <w:t>Conhecimentos específicos</w:t>
            </w:r>
          </w:p>
        </w:tc>
        <w:tc>
          <w:tcPr>
            <w:tcW w:w="1417"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10</w:t>
            </w:r>
          </w:p>
        </w:tc>
        <w:tc>
          <w:tcPr>
            <w:tcW w:w="2028" w:type="dxa"/>
            <w:noWrap/>
            <w:hideMark/>
          </w:tcPr>
          <w:p w:rsidR="00766E74" w:rsidRPr="006957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0,</w:t>
            </w:r>
            <w:r w:rsidR="00907B78">
              <w:rPr>
                <w:rFonts w:ascii="Times New Roman" w:hAnsi="Times New Roman" w:cs="Times New Roman"/>
                <w:b/>
                <w:bCs/>
                <w:color w:val="244062"/>
                <w:lang w:eastAsia="pt-BR"/>
              </w:rPr>
              <w:t>7</w:t>
            </w:r>
            <w:r w:rsidRPr="006957CA">
              <w:rPr>
                <w:rFonts w:ascii="Times New Roman" w:hAnsi="Times New Roman" w:cs="Times New Roman"/>
                <w:b/>
                <w:bCs/>
                <w:color w:val="244062"/>
                <w:lang w:eastAsia="pt-BR"/>
              </w:rPr>
              <w:t>0</w:t>
            </w:r>
          </w:p>
        </w:tc>
        <w:tc>
          <w:tcPr>
            <w:tcW w:w="1091" w:type="dxa"/>
            <w:noWrap/>
            <w:hideMark/>
          </w:tcPr>
          <w:p w:rsidR="00766E74" w:rsidRPr="006957CA" w:rsidRDefault="00907B78"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244062"/>
                <w:lang w:eastAsia="pt-BR"/>
              </w:rPr>
            </w:pPr>
            <w:r>
              <w:rPr>
                <w:rFonts w:ascii="Times New Roman" w:hAnsi="Times New Roman" w:cs="Times New Roman"/>
                <w:b/>
                <w:bCs/>
                <w:color w:val="244062"/>
                <w:lang w:eastAsia="pt-BR"/>
              </w:rPr>
              <w:t>7</w:t>
            </w:r>
            <w:r w:rsidR="00766E74" w:rsidRPr="006957CA">
              <w:rPr>
                <w:rFonts w:ascii="Times New Roman" w:hAnsi="Times New Roman" w:cs="Times New Roman"/>
                <w:b/>
                <w:bCs/>
                <w:color w:val="244062"/>
                <w:lang w:eastAsia="pt-BR"/>
              </w:rPr>
              <w:t>,00</w:t>
            </w:r>
          </w:p>
        </w:tc>
      </w:tr>
      <w:tr w:rsidR="00766E74" w:rsidRPr="006957CA" w:rsidTr="00B86549">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3119" w:type="dxa"/>
            <w:noWrap/>
            <w:hideMark/>
          </w:tcPr>
          <w:p w:rsidR="00766E74" w:rsidRPr="006957CA" w:rsidRDefault="00766E74" w:rsidP="00B86549">
            <w:pPr>
              <w:spacing w:after="240"/>
              <w:rPr>
                <w:rFonts w:ascii="Times New Roman" w:hAnsi="Times New Roman" w:cs="Times New Roman"/>
                <w:color w:val="000000"/>
                <w:lang w:eastAsia="pt-BR"/>
              </w:rPr>
            </w:pPr>
            <w:r w:rsidRPr="006957CA">
              <w:rPr>
                <w:rFonts w:ascii="Times New Roman" w:hAnsi="Times New Roman" w:cs="Times New Roman"/>
                <w:color w:val="000000"/>
                <w:lang w:eastAsia="pt-BR"/>
              </w:rPr>
              <w:lastRenderedPageBreak/>
              <w:t>TOTAL</w:t>
            </w:r>
          </w:p>
        </w:tc>
        <w:tc>
          <w:tcPr>
            <w:tcW w:w="1417"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30</w:t>
            </w:r>
          </w:p>
        </w:tc>
        <w:tc>
          <w:tcPr>
            <w:tcW w:w="2028"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p>
        </w:tc>
        <w:tc>
          <w:tcPr>
            <w:tcW w:w="1091" w:type="dxa"/>
            <w:noWrap/>
            <w:hideMark/>
          </w:tcPr>
          <w:p w:rsidR="00766E74" w:rsidRPr="006957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244062"/>
                <w:lang w:eastAsia="pt-BR"/>
              </w:rPr>
            </w:pPr>
            <w:r w:rsidRPr="006957CA">
              <w:rPr>
                <w:rFonts w:ascii="Times New Roman" w:hAnsi="Times New Roman" w:cs="Times New Roman"/>
                <w:b/>
                <w:bCs/>
                <w:color w:val="244062"/>
                <w:lang w:eastAsia="pt-BR"/>
              </w:rPr>
              <w:t>10,00</w:t>
            </w:r>
          </w:p>
        </w:tc>
      </w:tr>
    </w:tbl>
    <w:p w:rsidR="00766E74" w:rsidRPr="006957CA" w:rsidRDefault="00766E74" w:rsidP="00B86549">
      <w:pPr>
        <w:pStyle w:val="PargrafodaLista"/>
        <w:widowControl w:val="0"/>
        <w:tabs>
          <w:tab w:val="left" w:pos="426"/>
        </w:tabs>
        <w:suppressAutoHyphens/>
        <w:spacing w:after="240"/>
        <w:ind w:left="822" w:right="124"/>
        <w:jc w:val="both"/>
        <w:rPr>
          <w:sz w:val="22"/>
          <w:szCs w:val="22"/>
        </w:rPr>
      </w:pPr>
    </w:p>
    <w:p w:rsidR="00766E74" w:rsidRPr="006957CA" w:rsidRDefault="00766E74" w:rsidP="00B86549">
      <w:pPr>
        <w:pStyle w:val="PargrafodaLista1"/>
        <w:numPr>
          <w:ilvl w:val="1"/>
          <w:numId w:val="7"/>
        </w:numPr>
        <w:spacing w:before="0" w:after="240"/>
        <w:rPr>
          <w:rFonts w:ascii="Times New Roman" w:hAnsi="Times New Roman"/>
          <w:color w:val="auto"/>
          <w:sz w:val="22"/>
          <w:szCs w:val="22"/>
        </w:rPr>
      </w:pPr>
      <w:r w:rsidRPr="006957CA">
        <w:rPr>
          <w:rFonts w:ascii="Times New Roman" w:hAnsi="Times New Roman"/>
          <w:color w:val="auto"/>
          <w:sz w:val="22"/>
          <w:szCs w:val="22"/>
        </w:rPr>
        <w:t>Será considerado aprovado na prova escrita o candidato que obtiver nota igual ou superior a 5,00 (cinco).</w:t>
      </w:r>
    </w:p>
    <w:p w:rsidR="00766E74" w:rsidRPr="006957CA" w:rsidRDefault="00766E74" w:rsidP="00B86549">
      <w:pPr>
        <w:pStyle w:val="PargrafodaLista1"/>
        <w:numPr>
          <w:ilvl w:val="1"/>
          <w:numId w:val="7"/>
        </w:numPr>
        <w:spacing w:before="0" w:after="240"/>
        <w:rPr>
          <w:rFonts w:ascii="Times New Roman" w:hAnsi="Times New Roman"/>
          <w:color w:val="auto"/>
          <w:sz w:val="22"/>
          <w:szCs w:val="22"/>
        </w:rPr>
      </w:pPr>
      <w:r w:rsidRPr="006957CA">
        <w:rPr>
          <w:rFonts w:ascii="Times New Roman" w:hAnsi="Times New Roman"/>
          <w:color w:val="auto"/>
          <w:sz w:val="22"/>
          <w:szCs w:val="22"/>
        </w:rPr>
        <w:t xml:space="preserve">O candidato deverá comparecer ao local designado para a realização das provas no horário e data estabelecidos pelo edital e apresentar documento (original) de identificação válido, não sendo permitido o acesso ao local de prova do candidato que chegar após o horário </w:t>
      </w:r>
      <w:r w:rsidRPr="00766E74">
        <w:rPr>
          <w:rFonts w:ascii="Times New Roman" w:hAnsi="Times New Roman"/>
          <w:color w:val="auto"/>
          <w:sz w:val="22"/>
          <w:szCs w:val="22"/>
        </w:rPr>
        <w:t>d</w:t>
      </w:r>
      <w:r w:rsidRPr="006957CA">
        <w:rPr>
          <w:rFonts w:ascii="Times New Roman" w:hAnsi="Times New Roman"/>
          <w:color w:val="auto"/>
          <w:sz w:val="22"/>
          <w:szCs w:val="22"/>
        </w:rPr>
        <w:t>o fechamento dos portões de entrada ou que não apresentar a devida identificação.</w:t>
      </w:r>
    </w:p>
    <w:p w:rsidR="00766E74" w:rsidRPr="006957CA" w:rsidRDefault="00766E74" w:rsidP="008425DA">
      <w:pPr>
        <w:pStyle w:val="PargrafodaLista1"/>
        <w:numPr>
          <w:ilvl w:val="2"/>
          <w:numId w:val="7"/>
        </w:numPr>
        <w:spacing w:before="0" w:after="240"/>
        <w:rPr>
          <w:rFonts w:ascii="Times New Roman" w:hAnsi="Times New Roman"/>
          <w:color w:val="auto"/>
          <w:sz w:val="22"/>
          <w:szCs w:val="22"/>
        </w:rPr>
      </w:pPr>
      <w:r w:rsidRPr="006957CA">
        <w:rPr>
          <w:rFonts w:ascii="Times New Roman" w:hAnsi="Times New Roman"/>
          <w:color w:val="auto"/>
          <w:sz w:val="22"/>
          <w:szCs w:val="22"/>
        </w:rPr>
        <w:t xml:space="preserve">São considerados documentos de identidade: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 </w:t>
      </w:r>
    </w:p>
    <w:p w:rsidR="00766E74" w:rsidRPr="006957CA" w:rsidRDefault="00766E74" w:rsidP="00B86549">
      <w:pPr>
        <w:pStyle w:val="PargrafodaLista1"/>
        <w:numPr>
          <w:ilvl w:val="1"/>
          <w:numId w:val="7"/>
        </w:numPr>
        <w:spacing w:before="0" w:after="240"/>
        <w:rPr>
          <w:rFonts w:ascii="Times New Roman" w:hAnsi="Times New Roman"/>
          <w:color w:val="auto"/>
          <w:sz w:val="22"/>
          <w:szCs w:val="22"/>
        </w:rPr>
      </w:pPr>
      <w:r w:rsidRPr="006957CA">
        <w:rPr>
          <w:rFonts w:ascii="Times New Roman" w:hAnsi="Times New Roman"/>
          <w:color w:val="auto"/>
          <w:sz w:val="22"/>
          <w:szCs w:val="22"/>
        </w:rPr>
        <w:t>Em caso de perda, furto ou roubo do documento de identidade original, o candidato deverá apresentar documento que ateste o registro da ocorrência em órgão policial, expedido há, no máximo, trinta dias.</w:t>
      </w:r>
    </w:p>
    <w:p w:rsidR="00766E74" w:rsidRPr="006957CA" w:rsidRDefault="00766E74" w:rsidP="00B86549">
      <w:pPr>
        <w:pStyle w:val="PargrafodaLista1"/>
        <w:numPr>
          <w:ilvl w:val="1"/>
          <w:numId w:val="7"/>
        </w:numPr>
        <w:spacing w:before="0" w:after="240"/>
        <w:rPr>
          <w:rFonts w:ascii="Times New Roman" w:hAnsi="Times New Roman"/>
          <w:color w:val="auto"/>
          <w:sz w:val="22"/>
          <w:szCs w:val="22"/>
        </w:rPr>
      </w:pPr>
      <w:r w:rsidRPr="006957CA">
        <w:rPr>
          <w:rFonts w:ascii="Times New Roman" w:hAnsi="Times New Roman"/>
          <w:color w:val="auto"/>
          <w:sz w:val="22"/>
          <w:szCs w:val="22"/>
        </w:rPr>
        <w:t>Só serão aceitos documentos em perfeitas condições, de forma a permitir, com clareza, a identificação do candidato e sua assinatura.</w:t>
      </w:r>
    </w:p>
    <w:p w:rsidR="00766E74" w:rsidRPr="006957CA" w:rsidRDefault="00766E74" w:rsidP="00B86549">
      <w:pPr>
        <w:pStyle w:val="PargrafodaLista1"/>
        <w:numPr>
          <w:ilvl w:val="1"/>
          <w:numId w:val="7"/>
        </w:numPr>
        <w:spacing w:before="0" w:after="240"/>
        <w:rPr>
          <w:rFonts w:ascii="Times New Roman" w:hAnsi="Times New Roman"/>
          <w:color w:val="auto"/>
          <w:sz w:val="22"/>
          <w:szCs w:val="22"/>
        </w:rPr>
      </w:pPr>
      <w:r w:rsidRPr="006957CA">
        <w:rPr>
          <w:rFonts w:ascii="Times New Roman" w:hAnsi="Times New Roman"/>
          <w:color w:val="auto"/>
          <w:sz w:val="22"/>
          <w:szCs w:val="22"/>
        </w:rPr>
        <w:t>O candidato só poderá ter consigo no local de prova a ele determinado:</w:t>
      </w:r>
    </w:p>
    <w:p w:rsidR="00766E74" w:rsidRPr="00C26BCA" w:rsidRDefault="00766E74" w:rsidP="00B86549">
      <w:pPr>
        <w:pStyle w:val="Default"/>
        <w:numPr>
          <w:ilvl w:val="0"/>
          <w:numId w:val="23"/>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Caneta esferográfica feita com material transparente com tinta de cor azul ou preta;</w:t>
      </w:r>
    </w:p>
    <w:p w:rsidR="00766E74" w:rsidRPr="00C26BCA" w:rsidRDefault="00766E74" w:rsidP="00B86549">
      <w:pPr>
        <w:pStyle w:val="Default"/>
        <w:numPr>
          <w:ilvl w:val="0"/>
          <w:numId w:val="23"/>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Documento de identificação e cópia do comprovante de pagamento da taxa de inscrição;</w:t>
      </w:r>
    </w:p>
    <w:p w:rsidR="00766E74" w:rsidRPr="00C26BCA" w:rsidRDefault="00766E74" w:rsidP="00B86549">
      <w:pPr>
        <w:pStyle w:val="Default"/>
        <w:numPr>
          <w:ilvl w:val="0"/>
          <w:numId w:val="23"/>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Se assim o desejar: água acondicionada em vasilhame transparente sem rótulos ou etiquetas.</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Durante a prova não será permitido (a):</w:t>
      </w:r>
    </w:p>
    <w:p w:rsidR="00766E74" w:rsidRPr="00C26BCA" w:rsidRDefault="00766E74" w:rsidP="00B86549">
      <w:pPr>
        <w:pStyle w:val="Default"/>
        <w:numPr>
          <w:ilvl w:val="1"/>
          <w:numId w:val="22"/>
        </w:numPr>
        <w:spacing w:after="240"/>
        <w:ind w:left="1701" w:hanging="425"/>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 comunicação entre os candidatos;</w:t>
      </w:r>
    </w:p>
    <w:p w:rsidR="00766E74" w:rsidRPr="00C26BCA" w:rsidRDefault="00766E74" w:rsidP="00B86549">
      <w:pPr>
        <w:pStyle w:val="Default"/>
        <w:numPr>
          <w:ilvl w:val="1"/>
          <w:numId w:val="22"/>
        </w:numPr>
        <w:spacing w:after="240"/>
        <w:ind w:left="1701" w:hanging="425"/>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 consulta a qualquer obra ou anotação;</w:t>
      </w:r>
    </w:p>
    <w:p w:rsidR="00766E74" w:rsidRPr="00C26BCA" w:rsidRDefault="00766E74" w:rsidP="00B86549">
      <w:pPr>
        <w:pStyle w:val="Default"/>
        <w:numPr>
          <w:ilvl w:val="1"/>
          <w:numId w:val="22"/>
        </w:numPr>
        <w:spacing w:after="240"/>
        <w:ind w:left="1701" w:hanging="425"/>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O uso de relógio, telefones celulares, qualquer equipamento eletroeletrônico como máquinas de calcular, computadores e ou receptor-emissor de ondas eletromagnéticas como controle remoto, chaves de ignição de automóveis com controle de abertura de portas, bem como bonés, chapéus ou qualquer outra cobertura bem como o porte de armas;</w:t>
      </w:r>
    </w:p>
    <w:p w:rsidR="00766E74" w:rsidRPr="00C26BCA" w:rsidRDefault="00766E74" w:rsidP="00B86549">
      <w:pPr>
        <w:pStyle w:val="Default"/>
        <w:numPr>
          <w:ilvl w:val="1"/>
          <w:numId w:val="22"/>
        </w:numPr>
        <w:spacing w:after="240"/>
        <w:ind w:left="1701" w:hanging="425"/>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 saída do candidato de sala sem o acompanhamento de um fiscal e ou portando o Caderno de questões ou caderno de prova;</w:t>
      </w:r>
    </w:p>
    <w:p w:rsidR="00766E74" w:rsidRPr="00B01C29" w:rsidRDefault="00766E74" w:rsidP="00B86549">
      <w:pPr>
        <w:pStyle w:val="Default"/>
        <w:numPr>
          <w:ilvl w:val="1"/>
          <w:numId w:val="22"/>
        </w:numPr>
        <w:spacing w:after="240"/>
        <w:ind w:left="1701" w:hanging="425"/>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 xml:space="preserve">Fumar ou ingerir alimentos e bebidas, exceto água acondicionada em embalagem transparente sem </w:t>
      </w:r>
      <w:r w:rsidRPr="00B01C29">
        <w:rPr>
          <w:rFonts w:ascii="Times New Roman" w:hAnsi="Times New Roman" w:cs="Times New Roman"/>
          <w:color w:val="auto"/>
          <w:sz w:val="22"/>
          <w:szCs w:val="22"/>
        </w:rPr>
        <w:t>qualquer rótulo e ou etiqueta.</w:t>
      </w:r>
    </w:p>
    <w:p w:rsidR="00766E74" w:rsidRPr="00766E74" w:rsidRDefault="00766E74" w:rsidP="00B86549">
      <w:pPr>
        <w:pStyle w:val="PargrafodaLista1"/>
        <w:numPr>
          <w:ilvl w:val="1"/>
          <w:numId w:val="7"/>
        </w:numPr>
        <w:spacing w:before="0" w:after="240"/>
        <w:rPr>
          <w:rFonts w:ascii="Times New Roman" w:hAnsi="Times New Roman"/>
          <w:color w:val="auto"/>
          <w:sz w:val="22"/>
          <w:szCs w:val="22"/>
        </w:rPr>
      </w:pPr>
      <w:r w:rsidRPr="00766E74">
        <w:rPr>
          <w:rFonts w:ascii="Times New Roman" w:hAnsi="Times New Roman"/>
          <w:color w:val="auto"/>
          <w:sz w:val="22"/>
          <w:szCs w:val="22"/>
        </w:rPr>
        <w:t>Poderá ser permitido o uso, por motivação religiosa, de gahfiya, hijab ou kipá (yarmulka), mediante prévia inspeção e autorização do Coordenador local do Concurso Público.</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A simples posse, mesmo que desligado ou uso de qualquer material, objeto ou equipamento não permitido, no local da prova, corredores ou banheiros, implicará na exclusão do candidato do Concurso Público, sendo atribuída nota zero à prova escrita.</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O porte de qualquer tipo de armamento, sob qualquer alegação, impedirá a entrada do candidato no local de aplicação da prova.</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lastRenderedPageBreak/>
        <w:t>Para prestar a prova escrita o candidato receberá um caderno de questões e um cartão-resposta, sendo responsável pela conferência dos dados impressos no cartão-resposta, pela verificação da correspondência do seu caderno de prova com o cartão-resposta e pela transcrição das letras correspondentes às respostas que julgar corretas.</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A existência de qualquer irregularidade no caderno de questões e ou no cartão-resposta deve ser comunicada imediatamente ao Fiscal de Sala. A Coordenação do Concurso Público envidará todos os esforços para a rápida substituição dos materiais com defeito. Na impossibilidade da substituição do caderno de provas, o fiscal de sala fará a leitura correta do item impresso com incorreção ou o copiará para que todos anotem. O tempo gasto para a substituição ou correção dos materiais será acrescido ao tempo de duração da prova.</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O candidato deverá marcar suas respostas no cartão-resposta utilizando caneta esferográfica feita de material transparente, de tinta preta ou azul, seguindo as instruções nele contidas. As provas serão corrigidas unicamente pela marcação no cartão-resposta, não sendo válidas as marcações feitas no caderno de questões ou por em qualquer outro material.</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 xml:space="preserve">Ao terminar a prova ou no horário determinado para o seu encerramento, o candidato entregará o cartão- resposta devidamente assinado e o caderno de questões. </w:t>
      </w:r>
    </w:p>
    <w:p w:rsidR="00766E74" w:rsidRPr="00B01C29" w:rsidRDefault="00766E74" w:rsidP="00B86549">
      <w:pPr>
        <w:pStyle w:val="PargrafodaLista1"/>
        <w:numPr>
          <w:ilvl w:val="1"/>
          <w:numId w:val="7"/>
        </w:numPr>
        <w:spacing w:before="0" w:after="240"/>
        <w:rPr>
          <w:rFonts w:ascii="Times New Roman" w:hAnsi="Times New Roman"/>
          <w:color w:val="auto"/>
          <w:sz w:val="22"/>
          <w:szCs w:val="22"/>
        </w:rPr>
      </w:pPr>
      <w:r w:rsidRPr="00B01C29">
        <w:rPr>
          <w:rFonts w:ascii="Times New Roman" w:hAnsi="Times New Roman"/>
          <w:color w:val="auto"/>
          <w:sz w:val="22"/>
          <w:szCs w:val="22"/>
        </w:rPr>
        <w:t>Será atribuída nota 0,00 (zero) às respostas de questões objetivas:</w:t>
      </w:r>
    </w:p>
    <w:p w:rsidR="00766E74" w:rsidRPr="00C26BCA" w:rsidRDefault="00766E74" w:rsidP="00B86549">
      <w:pPr>
        <w:pStyle w:val="Default"/>
        <w:numPr>
          <w:ilvl w:val="0"/>
          <w:numId w:val="24"/>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Cuja resposta não coincida com o gabarito definitivo oficial;</w:t>
      </w:r>
    </w:p>
    <w:p w:rsidR="00766E74" w:rsidRPr="00C26BCA" w:rsidRDefault="00766E74" w:rsidP="00B86549">
      <w:pPr>
        <w:pStyle w:val="Default"/>
        <w:numPr>
          <w:ilvl w:val="0"/>
          <w:numId w:val="24"/>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Que contenha emenda (s) e /ou rasura (s), ainda que legível (eis);</w:t>
      </w:r>
    </w:p>
    <w:p w:rsidR="00766E74" w:rsidRPr="00C26BCA" w:rsidRDefault="00766E74" w:rsidP="00B86549">
      <w:pPr>
        <w:pStyle w:val="Default"/>
        <w:numPr>
          <w:ilvl w:val="0"/>
          <w:numId w:val="24"/>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Contendo mais de uma opção de resposta assinalada;</w:t>
      </w:r>
    </w:p>
    <w:p w:rsidR="00766E74" w:rsidRPr="00C26BCA" w:rsidRDefault="00766E74" w:rsidP="00B86549">
      <w:pPr>
        <w:pStyle w:val="Default"/>
        <w:numPr>
          <w:ilvl w:val="0"/>
          <w:numId w:val="24"/>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Que não estiver assinalada no cartão de respostas;</w:t>
      </w:r>
    </w:p>
    <w:p w:rsidR="00766E74" w:rsidRPr="00C26BCA" w:rsidRDefault="00766E74" w:rsidP="00B86549">
      <w:pPr>
        <w:pStyle w:val="Default"/>
        <w:numPr>
          <w:ilvl w:val="0"/>
          <w:numId w:val="24"/>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Preenchida fora das especificações contidas no mesmo ou nas instruções da prova.</w:t>
      </w:r>
    </w:p>
    <w:p w:rsidR="00766E74" w:rsidRPr="00C26BCA" w:rsidRDefault="00766E74" w:rsidP="00B86549">
      <w:pPr>
        <w:pStyle w:val="Default"/>
        <w:numPr>
          <w:ilvl w:val="0"/>
          <w:numId w:val="24"/>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Contida em cartão-resposta sem a assinatura do candidato.</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Por razões de segurança, não será permitida a entrega da prova e Caderno de questões e ou a saída do local onde a prova se realizar, antes de decorrida 1 hora do seu início, mesmo que o candidato seja desistente ou tenha sido excluído.</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O candidato poderá, para atender às normas de segurança, ser submetido à revista pessoal e ou de seus pertences, à varredura eletrônica e a identificação datiloscópica.</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Em vista de eventual varredura eletrônica a que possa ser submetido, o candidato que faça uso de marca-passo, pinos cirúrgicos ou outros instrumentos metálicos, deverá comunicar a situação à FEPESE, até o último dia de inscrições. O pedido deverá ser acompanhado de original de laudo médico que comprove as informações prestadas.</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Os três (3) últimos candidatos de cada sala só poderão entregar a prova e o cartão resposta ao mesmo tempo.</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A prova e o gabarito provisório serão divulgados no endereço eletrônico do Concurso Público, a partir das 20 horas do dia da sua realização.</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Não haverá, em qualquer hipótese, segunda chamada para a prova, nem a realização de prova fora dos horários e locais marcados para todos os candidatos.</w:t>
      </w:r>
    </w:p>
    <w:p w:rsidR="00766E74" w:rsidRPr="0059669F"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t>Não serão fornecidos exemplares ou cópias dos cadernos de prova.</w:t>
      </w:r>
    </w:p>
    <w:p w:rsidR="00766E74" w:rsidRPr="00766E74" w:rsidRDefault="00766E74" w:rsidP="00B86549">
      <w:pPr>
        <w:pStyle w:val="PargrafodaLista1"/>
        <w:numPr>
          <w:ilvl w:val="1"/>
          <w:numId w:val="7"/>
        </w:numPr>
        <w:spacing w:before="0" w:after="240"/>
        <w:rPr>
          <w:rFonts w:ascii="Times New Roman" w:hAnsi="Times New Roman"/>
          <w:color w:val="auto"/>
          <w:sz w:val="22"/>
          <w:szCs w:val="22"/>
        </w:rPr>
      </w:pPr>
      <w:r w:rsidRPr="0059669F">
        <w:rPr>
          <w:rFonts w:ascii="Times New Roman" w:hAnsi="Times New Roman"/>
          <w:color w:val="auto"/>
          <w:sz w:val="22"/>
          <w:szCs w:val="22"/>
        </w:rPr>
        <w:lastRenderedPageBreak/>
        <w:t>Os programas da prova escrita estão descritos no Anexo 1 do presente Edital.</w:t>
      </w:r>
    </w:p>
    <w:p w:rsidR="00766E74" w:rsidRPr="00766E74" w:rsidRDefault="00766E74" w:rsidP="00B86549">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766E74">
        <w:rPr>
          <w:rFonts w:ascii="Times New Roman" w:eastAsia="Arial" w:hAnsi="Times New Roman" w:cs="Times New Roman"/>
          <w:b/>
          <w:color w:val="3E3E3E" w:themeColor="background2" w:themeShade="40"/>
          <w:sz w:val="28"/>
          <w:szCs w:val="32"/>
          <w:lang w:eastAsia="pt-BR"/>
        </w:rPr>
        <w:t>DA PROVA DE TÍTULOSPARA OS CARGOS COM EXIGÊNCIA DE ENSINO SUPERIOR</w:t>
      </w:r>
    </w:p>
    <w:p w:rsidR="00766E74" w:rsidRPr="00766E74" w:rsidRDefault="00766E74" w:rsidP="00B839A7">
      <w:pPr>
        <w:pStyle w:val="PargrafodaLista"/>
        <w:widowControl w:val="0"/>
        <w:numPr>
          <w:ilvl w:val="1"/>
          <w:numId w:val="7"/>
        </w:numPr>
        <w:tabs>
          <w:tab w:val="left" w:pos="426"/>
        </w:tabs>
        <w:suppressAutoHyphens/>
        <w:spacing w:after="240"/>
        <w:ind w:right="124"/>
        <w:contextualSpacing/>
        <w:jc w:val="both"/>
      </w:pPr>
      <w:r w:rsidRPr="00766E74">
        <w:rPr>
          <w:sz w:val="22"/>
          <w:szCs w:val="22"/>
        </w:rPr>
        <w:t>A Prova de Títulos, de caráter classificatório, é</w:t>
      </w:r>
      <w:r w:rsidRPr="00766E74">
        <w:t xml:space="preserve"> a segunda etapa do Concurso Público para os cargos com exigência de curso de ensino superior</w:t>
      </w:r>
      <w:r w:rsidRPr="00766E74">
        <w:rPr>
          <w:sz w:val="22"/>
          <w:szCs w:val="22"/>
        </w:rPr>
        <w:t xml:space="preserve"> e será constituída pela análise e pontuação de certificados e ou diplomas de cursos de pós-graduação</w:t>
      </w:r>
      <w:r w:rsidRPr="00766E74">
        <w:t>, apresentados pelos candidatos no tempo, local e forma regulamentados no presente edital.</w:t>
      </w:r>
    </w:p>
    <w:p w:rsidR="00766E74" w:rsidRPr="00B839A7" w:rsidRDefault="00766E74" w:rsidP="00B839A7">
      <w:pPr>
        <w:pStyle w:val="PargrafodaLista"/>
        <w:widowControl w:val="0"/>
        <w:numPr>
          <w:ilvl w:val="1"/>
          <w:numId w:val="7"/>
        </w:numPr>
        <w:tabs>
          <w:tab w:val="left" w:pos="426"/>
        </w:tabs>
        <w:suppressAutoHyphens/>
        <w:spacing w:after="240"/>
        <w:ind w:right="124"/>
        <w:contextualSpacing/>
        <w:jc w:val="both"/>
      </w:pPr>
      <w:r w:rsidRPr="00F4691C">
        <w:t>Para participar da Prova de Títulos os candidatos aos cargos com exigência de curso de ensino superior deverão entregar nos Postos de Atendimento</w:t>
      </w:r>
      <w:r w:rsidR="00B839A7">
        <w:t xml:space="preserve"> em Rio das Antas ou Florianópolis,</w:t>
      </w:r>
      <w:r w:rsidRPr="00F4691C">
        <w:t xml:space="preserve"> ou enviar pelo correio </w:t>
      </w:r>
      <w:r w:rsidR="008425DA">
        <w:t xml:space="preserve">-com </w:t>
      </w:r>
      <w:r w:rsidRPr="00F4691C">
        <w:t xml:space="preserve">a devida antecedência </w:t>
      </w:r>
      <w:r w:rsidR="008425DA">
        <w:t>-</w:t>
      </w:r>
      <w:r w:rsidRPr="00F4691C">
        <w:t>para que seja entregue na sede da FEPESE até o último dia de inscrição</w:t>
      </w:r>
      <w:r>
        <w:t xml:space="preserve"> Requerimento para a Prova de Títulos</w:t>
      </w:r>
      <w:r w:rsidR="008425DA">
        <w:t xml:space="preserve"> (Anexo</w:t>
      </w:r>
      <w:r w:rsidR="00B839A7">
        <w:t xml:space="preserve"> 3),</w:t>
      </w:r>
      <w:r w:rsidR="008425DA">
        <w:t xml:space="preserve"> </w:t>
      </w:r>
      <w:r>
        <w:t>acompanhado da c</w:t>
      </w:r>
      <w:r w:rsidRPr="00F4691C">
        <w:rPr>
          <w:szCs w:val="22"/>
        </w:rPr>
        <w:t>ópia</w:t>
      </w:r>
      <w:r>
        <w:t xml:space="preserve"> </w:t>
      </w:r>
      <w:r w:rsidR="00B839A7">
        <w:t xml:space="preserve">(simples) </w:t>
      </w:r>
      <w:r>
        <w:t>do</w:t>
      </w:r>
      <w:r w:rsidRPr="00F4691C">
        <w:rPr>
          <w:szCs w:val="22"/>
        </w:rPr>
        <w:t xml:space="preserve"> Certificado ou diploma de curso de pós-graduação em nível de Especialização, Mestrado ou Doutorado, devidamente registrado no órgão competente.</w:t>
      </w:r>
    </w:p>
    <w:p w:rsidR="00B839A7" w:rsidRPr="007B5846" w:rsidRDefault="00B839A7" w:rsidP="007B5846">
      <w:pPr>
        <w:pStyle w:val="PargrafodaLista"/>
        <w:widowControl w:val="0"/>
        <w:numPr>
          <w:ilvl w:val="2"/>
          <w:numId w:val="7"/>
        </w:numPr>
        <w:tabs>
          <w:tab w:val="left" w:pos="426"/>
        </w:tabs>
        <w:suppressAutoHyphens/>
        <w:spacing w:after="240"/>
        <w:ind w:right="124"/>
        <w:contextualSpacing/>
        <w:jc w:val="both"/>
        <w:rPr>
          <w:szCs w:val="22"/>
        </w:rPr>
      </w:pPr>
      <w:r w:rsidRPr="007B5846">
        <w:rPr>
          <w:szCs w:val="22"/>
        </w:rPr>
        <w:t>Os referidos documentos poderão também ser enviados pelo correio em correspondência registrada com AR, mas devem ser postados com a devida antecedência para que sejam entregues à FEPESE até o último dia de inscrições, após o qual não mais serão analisados e ou avaliados.</w:t>
      </w:r>
    </w:p>
    <w:p w:rsidR="00B839A7" w:rsidRPr="00766E74" w:rsidRDefault="00B839A7" w:rsidP="00B839A7">
      <w:pPr>
        <w:pStyle w:val="PargrafodaLista"/>
        <w:widowControl w:val="0"/>
        <w:tabs>
          <w:tab w:val="left" w:pos="426"/>
        </w:tabs>
        <w:suppressAutoHyphens/>
        <w:spacing w:after="240"/>
        <w:ind w:left="360" w:right="124"/>
        <w:contextualSpacing/>
        <w:jc w:val="both"/>
        <w:rPr>
          <w:szCs w:val="22"/>
        </w:rPr>
      </w:pPr>
    </w:p>
    <w:p w:rsidR="00B839A7" w:rsidRPr="007B5846" w:rsidRDefault="00B839A7" w:rsidP="007B5846">
      <w:pPr>
        <w:pStyle w:val="PargrafodaLista"/>
        <w:widowControl w:val="0"/>
        <w:numPr>
          <w:ilvl w:val="2"/>
          <w:numId w:val="7"/>
        </w:numPr>
        <w:tabs>
          <w:tab w:val="left" w:pos="426"/>
        </w:tabs>
        <w:suppressAutoHyphens/>
        <w:spacing w:after="240"/>
        <w:ind w:right="124"/>
        <w:contextualSpacing/>
        <w:jc w:val="both"/>
        <w:rPr>
          <w:szCs w:val="22"/>
        </w:rPr>
      </w:pPr>
      <w:r w:rsidRPr="007B5846">
        <w:rPr>
          <w:szCs w:val="22"/>
        </w:rPr>
        <w:t>Endereço exclusivo para remessa postal:</w:t>
      </w:r>
    </w:p>
    <w:p w:rsidR="00B839A7" w:rsidRDefault="00B839A7" w:rsidP="00B839A7">
      <w:pPr>
        <w:pStyle w:val="PargrafodaLista"/>
        <w:pBdr>
          <w:top w:val="single" w:sz="4" w:space="1" w:color="auto"/>
          <w:left w:val="single" w:sz="4" w:space="4" w:color="auto"/>
          <w:bottom w:val="single" w:sz="4" w:space="1" w:color="auto"/>
          <w:right w:val="single" w:sz="4" w:space="4" w:color="auto"/>
        </w:pBdr>
        <w:spacing w:after="240"/>
        <w:ind w:left="709"/>
        <w:rPr>
          <w:szCs w:val="20"/>
        </w:rPr>
      </w:pPr>
      <w:r w:rsidRPr="00056828">
        <w:rPr>
          <w:szCs w:val="20"/>
        </w:rPr>
        <w:t xml:space="preserve">FEPESE – </w:t>
      </w:r>
      <w:r>
        <w:rPr>
          <w:szCs w:val="20"/>
        </w:rPr>
        <w:t>CONCURSO PÚBLICO</w:t>
      </w:r>
      <w:r w:rsidRPr="00056828">
        <w:rPr>
          <w:szCs w:val="20"/>
        </w:rPr>
        <w:t xml:space="preserve"> PREFEITURA MUNICIPAL RIO DAS ANTAS</w:t>
      </w:r>
    </w:p>
    <w:p w:rsidR="00B839A7" w:rsidRPr="00056828" w:rsidRDefault="00B839A7" w:rsidP="007B5846">
      <w:pPr>
        <w:pStyle w:val="PargrafodaLista"/>
        <w:pBdr>
          <w:top w:val="single" w:sz="4" w:space="1" w:color="auto"/>
          <w:left w:val="single" w:sz="4" w:space="4" w:color="auto"/>
          <w:bottom w:val="single" w:sz="4" w:space="1" w:color="auto"/>
          <w:right w:val="single" w:sz="4" w:space="4" w:color="auto"/>
        </w:pBdr>
        <w:ind w:left="709"/>
        <w:rPr>
          <w:szCs w:val="20"/>
        </w:rPr>
      </w:pPr>
      <w:r>
        <w:rPr>
          <w:szCs w:val="20"/>
        </w:rPr>
        <w:t>Prova de Títulos</w:t>
      </w:r>
    </w:p>
    <w:p w:rsidR="00B839A7" w:rsidRPr="00056828" w:rsidRDefault="00B839A7" w:rsidP="007B5846">
      <w:pPr>
        <w:pStyle w:val="PargrafodaLista"/>
        <w:pBdr>
          <w:top w:val="single" w:sz="4" w:space="1" w:color="auto"/>
          <w:left w:val="single" w:sz="4" w:space="4" w:color="auto"/>
          <w:bottom w:val="single" w:sz="4" w:space="1" w:color="auto"/>
          <w:right w:val="single" w:sz="4" w:space="4" w:color="auto"/>
        </w:pBdr>
        <w:ind w:left="709"/>
        <w:rPr>
          <w:szCs w:val="20"/>
        </w:rPr>
      </w:pPr>
      <w:r w:rsidRPr="00056828">
        <w:rPr>
          <w:szCs w:val="20"/>
        </w:rPr>
        <w:t>Campus Reitor João David Ferreira Lima.</w:t>
      </w:r>
    </w:p>
    <w:p w:rsidR="00B839A7" w:rsidRPr="00056828" w:rsidRDefault="00B839A7" w:rsidP="007B5846">
      <w:pPr>
        <w:pStyle w:val="PargrafodaLista"/>
        <w:pBdr>
          <w:top w:val="single" w:sz="4" w:space="1" w:color="auto"/>
          <w:left w:val="single" w:sz="4" w:space="4" w:color="auto"/>
          <w:bottom w:val="single" w:sz="4" w:space="1" w:color="auto"/>
          <w:right w:val="single" w:sz="4" w:space="4" w:color="auto"/>
        </w:pBdr>
        <w:ind w:left="709"/>
        <w:rPr>
          <w:szCs w:val="20"/>
        </w:rPr>
      </w:pPr>
      <w:r w:rsidRPr="00056828">
        <w:rPr>
          <w:szCs w:val="20"/>
        </w:rPr>
        <w:t>Universidade Federal de Santa Catarina – UFSC.</w:t>
      </w:r>
    </w:p>
    <w:p w:rsidR="00B839A7" w:rsidRPr="00056828" w:rsidRDefault="00B839A7" w:rsidP="007B5846">
      <w:pPr>
        <w:pStyle w:val="PargrafodaLista"/>
        <w:pBdr>
          <w:top w:val="single" w:sz="4" w:space="1" w:color="auto"/>
          <w:left w:val="single" w:sz="4" w:space="4" w:color="auto"/>
          <w:bottom w:val="single" w:sz="4" w:space="1" w:color="auto"/>
          <w:right w:val="single" w:sz="4" w:space="4" w:color="auto"/>
        </w:pBdr>
        <w:ind w:left="709"/>
        <w:rPr>
          <w:szCs w:val="20"/>
        </w:rPr>
      </w:pPr>
      <w:r w:rsidRPr="00056828">
        <w:rPr>
          <w:szCs w:val="20"/>
        </w:rPr>
        <w:t xml:space="preserve">Caixa Postal – 5067 </w:t>
      </w:r>
    </w:p>
    <w:p w:rsidR="00B839A7" w:rsidRPr="00056828" w:rsidRDefault="00B839A7" w:rsidP="007B5846">
      <w:pPr>
        <w:pStyle w:val="PargrafodaLista"/>
        <w:pBdr>
          <w:top w:val="single" w:sz="4" w:space="1" w:color="auto"/>
          <w:left w:val="single" w:sz="4" w:space="4" w:color="auto"/>
          <w:bottom w:val="single" w:sz="4" w:space="1" w:color="auto"/>
          <w:right w:val="single" w:sz="4" w:space="4" w:color="auto"/>
        </w:pBdr>
        <w:ind w:left="709"/>
        <w:rPr>
          <w:szCs w:val="20"/>
        </w:rPr>
      </w:pPr>
      <w:r w:rsidRPr="00056828">
        <w:rPr>
          <w:szCs w:val="20"/>
        </w:rPr>
        <w:t>Trindade</w:t>
      </w:r>
    </w:p>
    <w:p w:rsidR="00B839A7" w:rsidRPr="00056828" w:rsidRDefault="00B839A7" w:rsidP="007B5846">
      <w:pPr>
        <w:pStyle w:val="PargrafodaLista"/>
        <w:pBdr>
          <w:top w:val="single" w:sz="4" w:space="1" w:color="auto"/>
          <w:left w:val="single" w:sz="4" w:space="4" w:color="auto"/>
          <w:bottom w:val="single" w:sz="4" w:space="1" w:color="auto"/>
          <w:right w:val="single" w:sz="4" w:space="4" w:color="auto"/>
        </w:pBdr>
        <w:ind w:left="709"/>
        <w:rPr>
          <w:szCs w:val="20"/>
        </w:rPr>
      </w:pPr>
      <w:r w:rsidRPr="00056828">
        <w:rPr>
          <w:szCs w:val="20"/>
        </w:rPr>
        <w:t> 88040-900 – Florianópolis, SC.</w:t>
      </w:r>
    </w:p>
    <w:p w:rsidR="00B839A7" w:rsidRDefault="00B839A7" w:rsidP="00B839A7">
      <w:pPr>
        <w:pStyle w:val="PargrafodaLista"/>
        <w:widowControl w:val="0"/>
        <w:tabs>
          <w:tab w:val="left" w:pos="426"/>
        </w:tabs>
        <w:suppressAutoHyphens/>
        <w:spacing w:after="240"/>
        <w:ind w:left="360" w:right="124"/>
        <w:contextualSpacing/>
        <w:jc w:val="both"/>
      </w:pPr>
    </w:p>
    <w:p w:rsidR="00766E74" w:rsidRPr="00F4691C" w:rsidRDefault="00766E74" w:rsidP="007B5846">
      <w:pPr>
        <w:pStyle w:val="PargrafodaLista"/>
        <w:widowControl w:val="0"/>
        <w:numPr>
          <w:ilvl w:val="1"/>
          <w:numId w:val="7"/>
        </w:numPr>
        <w:tabs>
          <w:tab w:val="left" w:pos="426"/>
        </w:tabs>
        <w:suppressAutoHyphens/>
        <w:spacing w:after="240"/>
        <w:ind w:right="124"/>
        <w:contextualSpacing/>
        <w:jc w:val="both"/>
      </w:pPr>
      <w:r w:rsidRPr="00F4691C">
        <w:t>Os títulos de pós-graduação em nível de especialização deverão ser acompanhados do respectivo histórico escolar.</w:t>
      </w:r>
    </w:p>
    <w:p w:rsidR="00766E74" w:rsidRPr="007B5846" w:rsidRDefault="00766E74" w:rsidP="007B5846">
      <w:pPr>
        <w:pStyle w:val="PargrafodaLista"/>
        <w:widowControl w:val="0"/>
        <w:numPr>
          <w:ilvl w:val="1"/>
          <w:numId w:val="7"/>
        </w:numPr>
        <w:tabs>
          <w:tab w:val="left" w:pos="426"/>
        </w:tabs>
        <w:suppressAutoHyphens/>
        <w:spacing w:after="240"/>
        <w:ind w:right="124"/>
        <w:contextualSpacing/>
        <w:jc w:val="both"/>
        <w:rPr>
          <w:szCs w:val="22"/>
        </w:rPr>
      </w:pPr>
      <w:r w:rsidRPr="007B5846">
        <w:rPr>
          <w:szCs w:val="22"/>
        </w:rPr>
        <w:t>Os títulos de cursos de pós-graduação em nível de mestrado e ou doutorado obtidos no exterior deverão ser validados por instituição nacional, na forma da lei.</w:t>
      </w:r>
    </w:p>
    <w:p w:rsidR="00766E74" w:rsidRPr="007B5846" w:rsidRDefault="00766E74" w:rsidP="007B5846">
      <w:pPr>
        <w:pStyle w:val="PargrafodaLista"/>
        <w:widowControl w:val="0"/>
        <w:numPr>
          <w:ilvl w:val="1"/>
          <w:numId w:val="7"/>
        </w:numPr>
        <w:tabs>
          <w:tab w:val="left" w:pos="426"/>
        </w:tabs>
        <w:suppressAutoHyphens/>
        <w:spacing w:after="240"/>
        <w:ind w:right="124"/>
        <w:contextualSpacing/>
        <w:jc w:val="both"/>
        <w:rPr>
          <w:szCs w:val="22"/>
        </w:rPr>
      </w:pPr>
      <w:r w:rsidRPr="007B5846">
        <w:rPr>
          <w:szCs w:val="22"/>
        </w:rPr>
        <w:t>Os documentos redigidos em língua estrangeira deverão ser acompanhados por tradução feita por tradutor oficial.</w:t>
      </w:r>
    </w:p>
    <w:p w:rsidR="00766E74" w:rsidRDefault="00766E74" w:rsidP="00B839A7">
      <w:pPr>
        <w:pStyle w:val="PargrafodaLista"/>
        <w:widowControl w:val="0"/>
        <w:numPr>
          <w:ilvl w:val="1"/>
          <w:numId w:val="7"/>
        </w:numPr>
        <w:tabs>
          <w:tab w:val="left" w:pos="426"/>
        </w:tabs>
        <w:suppressAutoHyphens/>
        <w:spacing w:after="240"/>
        <w:ind w:right="124"/>
        <w:contextualSpacing/>
        <w:jc w:val="both"/>
      </w:pPr>
      <w:r w:rsidRPr="003A6361">
        <w:rPr>
          <w:szCs w:val="22"/>
        </w:rPr>
        <w:t>Não serão pontuados:</w:t>
      </w:r>
      <w:r>
        <w:t xml:space="preserve"> </w:t>
      </w:r>
      <w:r w:rsidRPr="003A6361">
        <w:t>Certidões, atestados ou quaisquer outros documentos que não sejam certificados ou diplomas emitidos na forma da lei e da exigida no presente edital, salvo certidão emitida pela Secretaria do Programa de Pós Graduação atestando ter o candidato concluído todas as etapas do curso de pós-graduação, defendido e ter sido aprovada sem ressalvas a monografia ou dissertação ou tese e lhe ter sido concedido o devido grau, desde que a defesa de tese/ monografia tenha sido realizada após o dia 1º de janeiro de 2017.</w:t>
      </w:r>
    </w:p>
    <w:p w:rsidR="00766E74" w:rsidRPr="003A6361" w:rsidRDefault="00766E74" w:rsidP="00B839A7">
      <w:pPr>
        <w:pStyle w:val="PargrafodaLista"/>
        <w:widowControl w:val="0"/>
        <w:numPr>
          <w:ilvl w:val="1"/>
          <w:numId w:val="7"/>
        </w:numPr>
        <w:tabs>
          <w:tab w:val="left" w:pos="426"/>
        </w:tabs>
        <w:suppressAutoHyphens/>
        <w:spacing w:after="240"/>
        <w:ind w:right="124"/>
        <w:contextualSpacing/>
        <w:jc w:val="both"/>
        <w:rPr>
          <w:szCs w:val="22"/>
        </w:rPr>
      </w:pPr>
      <w:r w:rsidRPr="003A6361">
        <w:rPr>
          <w:szCs w:val="22"/>
        </w:rPr>
        <w:t>Será avaliado unicamente um título de curso de pós-graduação. Caso o candidato apresente mais de um título será pontuado unicamente o de maior valor acadêmico.</w:t>
      </w:r>
    </w:p>
    <w:p w:rsidR="00766E74" w:rsidRPr="00766E74" w:rsidRDefault="00766E74" w:rsidP="00B86549">
      <w:pPr>
        <w:pStyle w:val="PargrafodaLista"/>
        <w:numPr>
          <w:ilvl w:val="2"/>
          <w:numId w:val="7"/>
        </w:numPr>
        <w:autoSpaceDE w:val="0"/>
        <w:autoSpaceDN w:val="0"/>
        <w:adjustRightInd w:val="0"/>
        <w:spacing w:after="240"/>
        <w:contextualSpacing/>
        <w:jc w:val="both"/>
        <w:rPr>
          <w:rFonts w:eastAsia="Arial Unicode MS"/>
          <w:b/>
          <w:szCs w:val="20"/>
        </w:rPr>
      </w:pPr>
      <w:r w:rsidRPr="00766E74">
        <w:rPr>
          <w:rFonts w:eastAsia="Arial Unicode MS"/>
          <w:b/>
          <w:szCs w:val="20"/>
        </w:rPr>
        <w:t>Pontuação:</w:t>
      </w:r>
    </w:p>
    <w:tbl>
      <w:tblPr>
        <w:tblStyle w:val="SombreamentoClaro-nfase1"/>
        <w:tblW w:w="7087" w:type="dxa"/>
        <w:jc w:val="center"/>
        <w:tblLook w:val="04A0" w:firstRow="1" w:lastRow="0" w:firstColumn="1" w:lastColumn="0" w:noHBand="0" w:noVBand="1"/>
      </w:tblPr>
      <w:tblGrid>
        <w:gridCol w:w="5453"/>
        <w:gridCol w:w="1634"/>
      </w:tblGrid>
      <w:tr w:rsidR="00766E74" w:rsidRPr="007B5846" w:rsidTr="00B86549">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t>TÍTULO/DOCUMENTO</w:t>
            </w:r>
          </w:p>
        </w:tc>
        <w:tc>
          <w:tcPr>
            <w:tcW w:w="1417" w:type="dxa"/>
          </w:tcPr>
          <w:p w:rsidR="00766E74" w:rsidRPr="007B5846" w:rsidRDefault="00766E74" w:rsidP="00B86549">
            <w:pPr>
              <w:autoSpaceDE w:val="0"/>
              <w:autoSpaceDN w:val="0"/>
              <w:adjustRightInd w:val="0"/>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rPr>
            </w:pPr>
            <w:r w:rsidRPr="007B5846">
              <w:rPr>
                <w:rFonts w:ascii="Times New Roman" w:hAnsi="Times New Roman" w:cs="Times New Roman"/>
                <w:color w:val="auto"/>
              </w:rPr>
              <w:t>PONTUAÇÃO</w:t>
            </w:r>
          </w:p>
        </w:tc>
      </w:tr>
      <w:tr w:rsidR="00766E74" w:rsidRPr="007B5846" w:rsidTr="00B86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t xml:space="preserve">Certificado ou diploma de curso de pós-graduação em nível de Especialização especificamente na área de conhecimento do cargo para o qual se inscreveu. </w:t>
            </w:r>
          </w:p>
        </w:tc>
        <w:tc>
          <w:tcPr>
            <w:tcW w:w="1417" w:type="dxa"/>
          </w:tcPr>
          <w:p w:rsidR="00766E74" w:rsidRPr="007B5846" w:rsidRDefault="00766E74" w:rsidP="00B86549">
            <w:pPr>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7B5846">
              <w:rPr>
                <w:rFonts w:ascii="Times New Roman" w:hAnsi="Times New Roman" w:cs="Times New Roman"/>
                <w:b/>
                <w:color w:val="auto"/>
              </w:rPr>
              <w:t>0,20</w:t>
            </w:r>
          </w:p>
        </w:tc>
      </w:tr>
      <w:tr w:rsidR="00766E74" w:rsidRPr="007B5846" w:rsidTr="00B86549">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t xml:space="preserve">Certificado ou diploma de curso de pós-graduação em nível de </w:t>
            </w:r>
            <w:r w:rsidRPr="00907B78">
              <w:rPr>
                <w:rFonts w:ascii="Times New Roman" w:hAnsi="Times New Roman" w:cs="Times New Roman"/>
                <w:color w:val="auto"/>
              </w:rPr>
              <w:t>Especialização</w:t>
            </w:r>
            <w:r w:rsidRPr="007B5846">
              <w:rPr>
                <w:rFonts w:ascii="Times New Roman" w:hAnsi="Times New Roman" w:cs="Times New Roman"/>
                <w:color w:val="auto"/>
              </w:rPr>
              <w:t xml:space="preserve"> em outra área de conhecimento.</w:t>
            </w:r>
          </w:p>
        </w:tc>
        <w:tc>
          <w:tcPr>
            <w:tcW w:w="1417" w:type="dxa"/>
          </w:tcPr>
          <w:p w:rsidR="00766E74" w:rsidRPr="007B5846" w:rsidRDefault="00766E74" w:rsidP="00B86549">
            <w:pPr>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7B5846">
              <w:rPr>
                <w:rFonts w:ascii="Times New Roman" w:hAnsi="Times New Roman" w:cs="Times New Roman"/>
                <w:b/>
                <w:color w:val="auto"/>
              </w:rPr>
              <w:t>0,10</w:t>
            </w:r>
          </w:p>
        </w:tc>
      </w:tr>
      <w:tr w:rsidR="00766E74" w:rsidRPr="007B5846" w:rsidTr="00B86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lastRenderedPageBreak/>
              <w:t xml:space="preserve">Certificado ou diploma de curso de pós-graduação em nível de </w:t>
            </w:r>
            <w:r w:rsidRPr="00907B78">
              <w:rPr>
                <w:rFonts w:ascii="Times New Roman" w:hAnsi="Times New Roman" w:cs="Times New Roman"/>
                <w:color w:val="auto"/>
              </w:rPr>
              <w:t>Mestrado</w:t>
            </w:r>
            <w:r w:rsidRPr="007B5846">
              <w:rPr>
                <w:rFonts w:ascii="Times New Roman" w:hAnsi="Times New Roman" w:cs="Times New Roman"/>
                <w:b w:val="0"/>
                <w:color w:val="auto"/>
              </w:rPr>
              <w:t xml:space="preserve"> </w:t>
            </w:r>
            <w:r w:rsidRPr="007B5846">
              <w:rPr>
                <w:rFonts w:ascii="Times New Roman" w:hAnsi="Times New Roman" w:cs="Times New Roman"/>
                <w:color w:val="auto"/>
              </w:rPr>
              <w:t>especificamente na área de conhecimento do cargo para o qual se inscreveu.</w:t>
            </w:r>
          </w:p>
        </w:tc>
        <w:tc>
          <w:tcPr>
            <w:tcW w:w="1417" w:type="dxa"/>
          </w:tcPr>
          <w:p w:rsidR="00766E74" w:rsidRPr="007B5846" w:rsidRDefault="00766E74" w:rsidP="00B86549">
            <w:pPr>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7B5846">
              <w:rPr>
                <w:rFonts w:ascii="Times New Roman" w:hAnsi="Times New Roman" w:cs="Times New Roman"/>
                <w:b/>
                <w:color w:val="auto"/>
              </w:rPr>
              <w:t>0,50</w:t>
            </w:r>
          </w:p>
        </w:tc>
      </w:tr>
      <w:tr w:rsidR="00766E74" w:rsidRPr="007B5846" w:rsidTr="00B86549">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t xml:space="preserve">Certificado ou diploma de curso de pós-graduação em nível de </w:t>
            </w:r>
            <w:r w:rsidRPr="00907B78">
              <w:rPr>
                <w:rFonts w:ascii="Times New Roman" w:hAnsi="Times New Roman" w:cs="Times New Roman"/>
                <w:color w:val="auto"/>
              </w:rPr>
              <w:t>Mestrado</w:t>
            </w:r>
            <w:r w:rsidRPr="007B5846">
              <w:rPr>
                <w:rFonts w:ascii="Times New Roman" w:hAnsi="Times New Roman" w:cs="Times New Roman"/>
                <w:b w:val="0"/>
                <w:color w:val="auto"/>
              </w:rPr>
              <w:t xml:space="preserve"> </w:t>
            </w:r>
            <w:r w:rsidRPr="007B5846">
              <w:rPr>
                <w:rFonts w:ascii="Times New Roman" w:hAnsi="Times New Roman" w:cs="Times New Roman"/>
                <w:color w:val="auto"/>
              </w:rPr>
              <w:t>em outra área de conhecimento.</w:t>
            </w:r>
          </w:p>
        </w:tc>
        <w:tc>
          <w:tcPr>
            <w:tcW w:w="1417" w:type="dxa"/>
          </w:tcPr>
          <w:p w:rsidR="00766E74" w:rsidRPr="007B5846" w:rsidRDefault="00766E74" w:rsidP="00B86549">
            <w:pPr>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7B5846">
              <w:rPr>
                <w:rFonts w:ascii="Times New Roman" w:hAnsi="Times New Roman" w:cs="Times New Roman"/>
                <w:b/>
                <w:color w:val="auto"/>
              </w:rPr>
              <w:t>0,25</w:t>
            </w:r>
          </w:p>
        </w:tc>
      </w:tr>
      <w:tr w:rsidR="00766E74" w:rsidRPr="007B5846" w:rsidTr="00B86549">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t xml:space="preserve">Certificado ou diploma de curso de pós-graduação em nível de </w:t>
            </w:r>
            <w:r w:rsidRPr="00907B78">
              <w:rPr>
                <w:rFonts w:ascii="Times New Roman" w:hAnsi="Times New Roman" w:cs="Times New Roman"/>
                <w:color w:val="auto"/>
              </w:rPr>
              <w:t>Doutorado</w:t>
            </w:r>
            <w:r w:rsidRPr="007B5846">
              <w:rPr>
                <w:rFonts w:ascii="Times New Roman" w:hAnsi="Times New Roman" w:cs="Times New Roman"/>
                <w:b w:val="0"/>
                <w:color w:val="auto"/>
              </w:rPr>
              <w:t xml:space="preserve"> </w:t>
            </w:r>
            <w:r w:rsidRPr="007B5846">
              <w:rPr>
                <w:rFonts w:ascii="Times New Roman" w:hAnsi="Times New Roman" w:cs="Times New Roman"/>
                <w:color w:val="auto"/>
              </w:rPr>
              <w:t>especificamente na área de conhecimento do cargo para o qual se inscreveu.</w:t>
            </w:r>
          </w:p>
        </w:tc>
        <w:tc>
          <w:tcPr>
            <w:tcW w:w="1417" w:type="dxa"/>
          </w:tcPr>
          <w:p w:rsidR="00766E74" w:rsidRPr="007B5846" w:rsidRDefault="00766E74" w:rsidP="00B86549">
            <w:pPr>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auto"/>
              </w:rPr>
            </w:pPr>
            <w:r w:rsidRPr="007B5846">
              <w:rPr>
                <w:rFonts w:ascii="Times New Roman" w:hAnsi="Times New Roman" w:cs="Times New Roman"/>
                <w:b/>
                <w:color w:val="auto"/>
              </w:rPr>
              <w:t>1,00</w:t>
            </w:r>
          </w:p>
        </w:tc>
      </w:tr>
      <w:tr w:rsidR="00766E74" w:rsidRPr="007B5846" w:rsidTr="00B86549">
        <w:trPr>
          <w:jc w:val="center"/>
        </w:trPr>
        <w:tc>
          <w:tcPr>
            <w:cnfStyle w:val="001000000000" w:firstRow="0" w:lastRow="0" w:firstColumn="1" w:lastColumn="0" w:oddVBand="0" w:evenVBand="0" w:oddHBand="0" w:evenHBand="0" w:firstRowFirstColumn="0" w:firstRowLastColumn="0" w:lastRowFirstColumn="0" w:lastRowLastColumn="0"/>
            <w:tcW w:w="5670" w:type="dxa"/>
          </w:tcPr>
          <w:p w:rsidR="00766E74" w:rsidRPr="007B5846" w:rsidRDefault="00766E74" w:rsidP="00B86549">
            <w:pPr>
              <w:autoSpaceDE w:val="0"/>
              <w:autoSpaceDN w:val="0"/>
              <w:adjustRightInd w:val="0"/>
              <w:spacing w:after="240"/>
              <w:rPr>
                <w:rFonts w:ascii="Times New Roman" w:hAnsi="Times New Roman" w:cs="Times New Roman"/>
                <w:color w:val="auto"/>
              </w:rPr>
            </w:pPr>
            <w:r w:rsidRPr="007B5846">
              <w:rPr>
                <w:rFonts w:ascii="Times New Roman" w:hAnsi="Times New Roman" w:cs="Times New Roman"/>
                <w:color w:val="auto"/>
              </w:rPr>
              <w:t xml:space="preserve">Certificado ou diploma de curso de pós-graduação em nível de </w:t>
            </w:r>
            <w:r w:rsidRPr="00907B78">
              <w:rPr>
                <w:rFonts w:ascii="Times New Roman" w:hAnsi="Times New Roman" w:cs="Times New Roman"/>
                <w:color w:val="auto"/>
              </w:rPr>
              <w:t>Doutorado</w:t>
            </w:r>
            <w:r w:rsidRPr="007B5846">
              <w:rPr>
                <w:rFonts w:ascii="Times New Roman" w:hAnsi="Times New Roman" w:cs="Times New Roman"/>
                <w:b w:val="0"/>
                <w:color w:val="auto"/>
              </w:rPr>
              <w:t xml:space="preserve"> </w:t>
            </w:r>
            <w:r w:rsidRPr="007B5846">
              <w:rPr>
                <w:rFonts w:ascii="Times New Roman" w:hAnsi="Times New Roman" w:cs="Times New Roman"/>
                <w:color w:val="auto"/>
              </w:rPr>
              <w:t>em outra área de conhecimento.</w:t>
            </w:r>
          </w:p>
        </w:tc>
        <w:tc>
          <w:tcPr>
            <w:tcW w:w="1417" w:type="dxa"/>
          </w:tcPr>
          <w:p w:rsidR="00766E74" w:rsidRPr="007B5846" w:rsidRDefault="00766E74" w:rsidP="00B86549">
            <w:pPr>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auto"/>
              </w:rPr>
            </w:pPr>
            <w:r w:rsidRPr="007B5846">
              <w:rPr>
                <w:rFonts w:ascii="Times New Roman" w:hAnsi="Times New Roman" w:cs="Times New Roman"/>
                <w:b/>
                <w:color w:val="auto"/>
              </w:rPr>
              <w:t>0,50</w:t>
            </w:r>
          </w:p>
        </w:tc>
      </w:tr>
    </w:tbl>
    <w:p w:rsidR="00766E74" w:rsidRPr="003A6361" w:rsidRDefault="00766E74" w:rsidP="00B86549">
      <w:pPr>
        <w:autoSpaceDE w:val="0"/>
        <w:autoSpaceDN w:val="0"/>
        <w:adjustRightInd w:val="0"/>
        <w:spacing w:after="240" w:line="240" w:lineRule="auto"/>
        <w:ind w:right="1832"/>
        <w:jc w:val="right"/>
        <w:rPr>
          <w:rFonts w:ascii="Times New Roman" w:hAnsi="Times New Roman" w:cs="Times New Roman"/>
          <w:b/>
          <w:bCs/>
          <w:sz w:val="20"/>
        </w:rPr>
      </w:pPr>
      <w:r w:rsidRPr="003A6361">
        <w:rPr>
          <w:rFonts w:ascii="Times New Roman" w:hAnsi="Times New Roman" w:cs="Times New Roman"/>
          <w:b/>
          <w:bCs/>
          <w:sz w:val="20"/>
        </w:rPr>
        <w:t>Pontuação máxima: 1,00</w:t>
      </w:r>
    </w:p>
    <w:p w:rsidR="00766E74" w:rsidRPr="00E01D37" w:rsidRDefault="007B5846" w:rsidP="00E01D37">
      <w:pPr>
        <w:pStyle w:val="PargrafodaLista"/>
        <w:numPr>
          <w:ilvl w:val="2"/>
          <w:numId w:val="7"/>
        </w:numPr>
        <w:autoSpaceDE w:val="0"/>
        <w:autoSpaceDN w:val="0"/>
        <w:adjustRightInd w:val="0"/>
        <w:spacing w:after="240"/>
        <w:contextualSpacing/>
        <w:jc w:val="both"/>
        <w:rPr>
          <w:rFonts w:eastAsia="Arial Unicode MS"/>
          <w:szCs w:val="20"/>
        </w:rPr>
      </w:pPr>
      <w:r w:rsidRPr="00E01D37">
        <w:rPr>
          <w:rFonts w:eastAsia="Arial Unicode MS"/>
          <w:szCs w:val="20"/>
        </w:rPr>
        <w:t xml:space="preserve">Havendo dúvida quanto ao título apresentado pertencer ou não área de conhecimento relacionada ao cargo do candidato, será utilizada a Tabela de Áreas de Conhecimento do CNPQ, disponível em: </w:t>
      </w:r>
      <w:hyperlink r:id="rId14" w:history="1">
        <w:r w:rsidR="00853A17" w:rsidRPr="003357DF">
          <w:rPr>
            <w:rStyle w:val="Hyperlink"/>
            <w:rFonts w:eastAsia="Arial Unicode MS"/>
            <w:szCs w:val="20"/>
          </w:rPr>
          <w:t>http://lattes.cnpq.br/documents/11871/24930/TabeladeAreasdoConhecimento.pdf/d192ff6b-3e0a-4074-a74d-c280521bd5f7/</w:t>
        </w:r>
      </w:hyperlink>
      <w:r w:rsidR="00853A17">
        <w:rPr>
          <w:rFonts w:eastAsia="Arial Unicode MS"/>
          <w:szCs w:val="20"/>
        </w:rPr>
        <w:t xml:space="preserve"> </w:t>
      </w:r>
      <w:r w:rsidRPr="00E01D37">
        <w:rPr>
          <w:rFonts w:eastAsia="Arial Unicode MS"/>
          <w:szCs w:val="20"/>
        </w:rPr>
        <w:t>.</w:t>
      </w:r>
    </w:p>
    <w:p w:rsidR="007B5846" w:rsidRPr="007B5846" w:rsidRDefault="007B5846" w:rsidP="007B5846">
      <w:pPr>
        <w:pStyle w:val="PargrafodaLista"/>
        <w:autoSpaceDE w:val="0"/>
        <w:autoSpaceDN w:val="0"/>
        <w:adjustRightInd w:val="0"/>
        <w:spacing w:after="240"/>
        <w:ind w:left="720"/>
        <w:contextualSpacing/>
        <w:jc w:val="both"/>
        <w:rPr>
          <w:rFonts w:eastAsia="Arial Unicode MS"/>
          <w:szCs w:val="20"/>
        </w:rPr>
      </w:pPr>
    </w:p>
    <w:p w:rsidR="00766E74" w:rsidRPr="003A6361" w:rsidRDefault="00766E74" w:rsidP="00E01D37">
      <w:pPr>
        <w:pStyle w:val="PargrafodaLista"/>
        <w:widowControl w:val="0"/>
        <w:numPr>
          <w:ilvl w:val="1"/>
          <w:numId w:val="7"/>
        </w:numPr>
        <w:tabs>
          <w:tab w:val="left" w:pos="426"/>
        </w:tabs>
        <w:suppressAutoHyphens/>
        <w:spacing w:after="240"/>
        <w:ind w:right="124"/>
        <w:contextualSpacing/>
        <w:jc w:val="both"/>
      </w:pPr>
      <w:r w:rsidRPr="003A6361">
        <w:t>O candidato declara, para fins de direito, que</w:t>
      </w:r>
      <w:r>
        <w:t xml:space="preserve"> </w:t>
      </w:r>
      <w:r>
        <w:rPr>
          <w:b/>
        </w:rPr>
        <w:t xml:space="preserve">o documento entregue é cópia fiel de documento autêntico do qual é titular. </w:t>
      </w:r>
      <w:r>
        <w:t xml:space="preserve">Declara ainda que a eventual </w:t>
      </w:r>
      <w:r w:rsidR="007B5846">
        <w:t>divergência entre a</w:t>
      </w:r>
      <w:r>
        <w:t xml:space="preserve"> grafia do seu nome no documento entregue, daquela constante </w:t>
      </w:r>
      <w:r w:rsidRPr="003A6361">
        <w:t>no requerimento de inscrição</w:t>
      </w:r>
      <w:r w:rsidR="007B5846">
        <w:t>,</w:t>
      </w:r>
      <w:r>
        <w:t xml:space="preserve"> decorre de </w:t>
      </w:r>
      <w:r w:rsidRPr="003A6361">
        <w:t>retificação de registro civil, sentença judicial ou outro documento legalmente emitido que</w:t>
      </w:r>
      <w:r>
        <w:t xml:space="preserve"> apresentará, caso solicitado, no </w:t>
      </w:r>
      <w:r w:rsidRPr="003A6361">
        <w:t>prazo máximo de 48 horas após à sua exigência</w:t>
      </w:r>
      <w:r>
        <w:t>. A negativa ou omissão na apresentação do documento original</w:t>
      </w:r>
      <w:r w:rsidRPr="003A6361">
        <w:t xml:space="preserve">, implicará na exclusão do </w:t>
      </w:r>
      <w:r>
        <w:t>Concurso Público</w:t>
      </w:r>
      <w:r w:rsidRPr="003A6361">
        <w:t xml:space="preserve"> e ou revogação da sua nomeação caso já tenha sido nomeado, sem prejuízo das demais sanções legais.</w:t>
      </w:r>
    </w:p>
    <w:p w:rsidR="00766E74" w:rsidRDefault="00766E74" w:rsidP="00E01D37">
      <w:pPr>
        <w:pStyle w:val="PargrafodaLista"/>
        <w:widowControl w:val="0"/>
        <w:numPr>
          <w:ilvl w:val="1"/>
          <w:numId w:val="7"/>
        </w:numPr>
        <w:tabs>
          <w:tab w:val="left" w:pos="426"/>
        </w:tabs>
        <w:suppressAutoHyphens/>
        <w:spacing w:after="240"/>
        <w:ind w:right="124"/>
        <w:contextualSpacing/>
        <w:jc w:val="both"/>
      </w:pPr>
      <w:r w:rsidRPr="003A6361">
        <w:t>Não serão pontuados os documentos</w:t>
      </w:r>
      <w:r w:rsidR="007B5846">
        <w:t xml:space="preserve"> em desacordo com as exigências do Edital, </w:t>
      </w:r>
      <w:r w:rsidRPr="003A6361">
        <w:t>ilegíveis, borrados, rasurados, riscados, incompletos ou cujo inteiro teor não seja facilmente legível, bem como os entregues intempestivamente ou em local não determinado pelo Edital.</w:t>
      </w:r>
    </w:p>
    <w:p w:rsidR="00766E74" w:rsidRDefault="00766E74" w:rsidP="00E01D37">
      <w:pPr>
        <w:pStyle w:val="PargrafodaLista"/>
        <w:widowControl w:val="0"/>
        <w:numPr>
          <w:ilvl w:val="1"/>
          <w:numId w:val="7"/>
        </w:numPr>
        <w:tabs>
          <w:tab w:val="left" w:pos="426"/>
        </w:tabs>
        <w:suppressAutoHyphens/>
        <w:spacing w:after="240"/>
        <w:ind w:right="124"/>
        <w:contextualSpacing/>
        <w:jc w:val="both"/>
      </w:pPr>
      <w:r>
        <w:t>Os documentos apresentados não poderão ser substituídos ou complementados, mesmo em prazo recursal.</w:t>
      </w:r>
    </w:p>
    <w:p w:rsidR="00766E74" w:rsidRDefault="00766E74" w:rsidP="00E01D37">
      <w:pPr>
        <w:pStyle w:val="PargrafodaLista"/>
        <w:widowControl w:val="0"/>
        <w:numPr>
          <w:ilvl w:val="1"/>
          <w:numId w:val="7"/>
        </w:numPr>
        <w:tabs>
          <w:tab w:val="left" w:pos="426"/>
        </w:tabs>
        <w:suppressAutoHyphens/>
        <w:spacing w:after="240"/>
        <w:ind w:right="124"/>
        <w:contextualSpacing/>
        <w:jc w:val="both"/>
      </w:pPr>
      <w:r>
        <w:t>Só será computada, para o cálculo da nota final do candidato, a nota da Prova de Títulos dos candidatos aprovados na Prova Escrita.</w:t>
      </w:r>
    </w:p>
    <w:p w:rsidR="007B5846" w:rsidRPr="003A6361" w:rsidRDefault="007B5846" w:rsidP="00E01D37">
      <w:pPr>
        <w:pStyle w:val="PargrafodaLista"/>
        <w:widowControl w:val="0"/>
        <w:numPr>
          <w:ilvl w:val="1"/>
          <w:numId w:val="7"/>
        </w:numPr>
        <w:tabs>
          <w:tab w:val="left" w:pos="426"/>
        </w:tabs>
        <w:suppressAutoHyphens/>
        <w:spacing w:after="240"/>
        <w:ind w:right="124"/>
        <w:contextualSpacing/>
        <w:jc w:val="both"/>
      </w:pPr>
      <w:r>
        <w:t xml:space="preserve">A nota da Prova de Títulos será somada à nota da Prova Escrita para a obtenção da Nota Final. </w:t>
      </w:r>
    </w:p>
    <w:p w:rsidR="00766E74" w:rsidRPr="00766E74" w:rsidRDefault="00766E74" w:rsidP="00E01D37">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766E74">
        <w:rPr>
          <w:rFonts w:ascii="Times New Roman" w:eastAsia="Arial" w:hAnsi="Times New Roman" w:cs="Times New Roman"/>
          <w:b/>
          <w:color w:val="3E3E3E" w:themeColor="background2" w:themeShade="40"/>
          <w:sz w:val="28"/>
          <w:szCs w:val="32"/>
          <w:lang w:eastAsia="pt-BR"/>
        </w:rPr>
        <w:t>DA PROVA PRÁTICA PARA OS CARGOS DE MOTORISTA II E OPERADOR DE MÁQUINAS PESADAS</w:t>
      </w:r>
    </w:p>
    <w:p w:rsidR="00766E74" w:rsidRPr="009F0C15" w:rsidRDefault="00766E74" w:rsidP="00E01D37">
      <w:pPr>
        <w:pStyle w:val="PargrafodaLista"/>
        <w:widowControl w:val="0"/>
        <w:numPr>
          <w:ilvl w:val="1"/>
          <w:numId w:val="7"/>
        </w:numPr>
        <w:tabs>
          <w:tab w:val="left" w:pos="426"/>
        </w:tabs>
        <w:suppressAutoHyphens/>
        <w:spacing w:after="240"/>
        <w:ind w:right="124"/>
        <w:contextualSpacing/>
        <w:jc w:val="both"/>
        <w:rPr>
          <w:sz w:val="22"/>
          <w:szCs w:val="22"/>
        </w:rPr>
      </w:pPr>
      <w:r w:rsidRPr="009F0C15">
        <w:rPr>
          <w:sz w:val="22"/>
          <w:szCs w:val="22"/>
        </w:rPr>
        <w:t>A Prova Prática é a segunda etapa do Concurso Público para os cargos de Operador</w:t>
      </w:r>
      <w:r w:rsidR="00907B78">
        <w:rPr>
          <w:sz w:val="22"/>
          <w:szCs w:val="22"/>
        </w:rPr>
        <w:t xml:space="preserve"> de Máquinas Pesadas e </w:t>
      </w:r>
      <w:r w:rsidR="00AF074E">
        <w:rPr>
          <w:sz w:val="22"/>
          <w:szCs w:val="22"/>
        </w:rPr>
        <w:t>Motorista II</w:t>
      </w:r>
      <w:r w:rsidRPr="009F0C15">
        <w:rPr>
          <w:sz w:val="22"/>
          <w:szCs w:val="22"/>
        </w:rPr>
        <w:t>.</w:t>
      </w:r>
    </w:p>
    <w:p w:rsidR="00766E74" w:rsidRPr="009F0C15" w:rsidRDefault="00766E74" w:rsidP="00E01D37">
      <w:pPr>
        <w:pStyle w:val="PargrafodaLista"/>
        <w:widowControl w:val="0"/>
        <w:numPr>
          <w:ilvl w:val="1"/>
          <w:numId w:val="7"/>
        </w:numPr>
        <w:tabs>
          <w:tab w:val="left" w:pos="426"/>
        </w:tabs>
        <w:suppressAutoHyphens/>
        <w:spacing w:after="240"/>
        <w:ind w:right="124"/>
        <w:contextualSpacing/>
        <w:jc w:val="both"/>
        <w:rPr>
          <w:sz w:val="22"/>
          <w:szCs w:val="22"/>
        </w:rPr>
      </w:pPr>
      <w:r w:rsidRPr="009F0C15">
        <w:rPr>
          <w:sz w:val="22"/>
          <w:szCs w:val="22"/>
        </w:rPr>
        <w:t>Serão convocados para a prestação da Prova Prática:</w:t>
      </w:r>
    </w:p>
    <w:tbl>
      <w:tblPr>
        <w:tblW w:w="9781" w:type="dxa"/>
        <w:tblInd w:w="704" w:type="dxa"/>
        <w:tblCellMar>
          <w:left w:w="70" w:type="dxa"/>
          <w:right w:w="70" w:type="dxa"/>
        </w:tblCellMar>
        <w:tblLook w:val="04A0" w:firstRow="1" w:lastRow="0" w:firstColumn="1" w:lastColumn="0" w:noHBand="0" w:noVBand="1"/>
      </w:tblPr>
      <w:tblGrid>
        <w:gridCol w:w="9781"/>
      </w:tblGrid>
      <w:tr w:rsidR="00766E74" w:rsidRPr="00766E74" w:rsidTr="00B86549">
        <w:trPr>
          <w:trHeight w:val="300"/>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E74" w:rsidRPr="00056828" w:rsidRDefault="00766E74" w:rsidP="00AA5C61">
            <w:pPr>
              <w:spacing w:after="240" w:line="240" w:lineRule="auto"/>
              <w:rPr>
                <w:rFonts w:ascii="Times New Roman" w:hAnsi="Times New Roman" w:cs="Times New Roman"/>
                <w:b/>
                <w:bCs/>
                <w:sz w:val="22"/>
                <w:szCs w:val="22"/>
                <w:lang w:eastAsia="pt-BR"/>
              </w:rPr>
            </w:pPr>
            <w:r w:rsidRPr="00766E74">
              <w:rPr>
                <w:rFonts w:ascii="Times New Roman" w:eastAsia="Microsoft YaHei Light" w:hAnsi="Times New Roman" w:cs="Times New Roman"/>
                <w:sz w:val="22"/>
                <w:szCs w:val="22"/>
              </w:rPr>
              <w:t xml:space="preserve">Os candidatos ao cargo </w:t>
            </w:r>
            <w:r w:rsidRPr="00056828">
              <w:rPr>
                <w:rFonts w:ascii="Times New Roman" w:hAnsi="Times New Roman" w:cs="Times New Roman"/>
                <w:b/>
                <w:bCs/>
                <w:sz w:val="22"/>
                <w:szCs w:val="22"/>
                <w:lang w:eastAsia="pt-BR"/>
              </w:rPr>
              <w:t>Motorista II</w:t>
            </w:r>
            <w:r w:rsidR="00853A17">
              <w:rPr>
                <w:rFonts w:ascii="Times New Roman" w:hAnsi="Times New Roman" w:cs="Times New Roman"/>
                <w:b/>
                <w:bCs/>
                <w:sz w:val="22"/>
                <w:szCs w:val="22"/>
                <w:lang w:eastAsia="pt-BR"/>
              </w:rPr>
              <w:t xml:space="preserve"> </w:t>
            </w:r>
            <w:r w:rsidRPr="00056828">
              <w:rPr>
                <w:rFonts w:ascii="Times New Roman" w:hAnsi="Times New Roman" w:cs="Times New Roman"/>
                <w:b/>
                <w:bCs/>
                <w:sz w:val="22"/>
                <w:szCs w:val="22"/>
                <w:lang w:eastAsia="pt-BR"/>
              </w:rPr>
              <w:t xml:space="preserve"> (Veículo </w:t>
            </w:r>
            <w:r w:rsidRPr="00766E74">
              <w:rPr>
                <w:rFonts w:ascii="Times New Roman" w:hAnsi="Times New Roman" w:cs="Times New Roman"/>
                <w:b/>
                <w:bCs/>
                <w:sz w:val="22"/>
                <w:szCs w:val="22"/>
                <w:lang w:eastAsia="pt-BR"/>
              </w:rPr>
              <w:t>pesado) aprovados na prova es</w:t>
            </w:r>
            <w:r w:rsidR="00AA5C61">
              <w:rPr>
                <w:rFonts w:ascii="Times New Roman" w:hAnsi="Times New Roman" w:cs="Times New Roman"/>
                <w:b/>
                <w:bCs/>
                <w:sz w:val="22"/>
                <w:szCs w:val="22"/>
                <w:lang w:eastAsia="pt-BR"/>
              </w:rPr>
              <w:t>crita e classificados do 1º ao 20</w:t>
            </w:r>
            <w:r w:rsidRPr="00766E74">
              <w:rPr>
                <w:rFonts w:ascii="Times New Roman" w:hAnsi="Times New Roman" w:cs="Times New Roman"/>
                <w:b/>
                <w:bCs/>
                <w:sz w:val="22"/>
                <w:szCs w:val="22"/>
                <w:lang w:eastAsia="pt-BR"/>
              </w:rPr>
              <w:t>º lugar.</w:t>
            </w:r>
          </w:p>
        </w:tc>
      </w:tr>
      <w:tr w:rsidR="00766E74" w:rsidRPr="00766E74" w:rsidTr="00B86549">
        <w:trPr>
          <w:trHeight w:val="300"/>
        </w:trPr>
        <w:tc>
          <w:tcPr>
            <w:tcW w:w="97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6E74" w:rsidRPr="00056828" w:rsidRDefault="00766E74" w:rsidP="00AA5C61">
            <w:pPr>
              <w:spacing w:after="240" w:line="240" w:lineRule="auto"/>
              <w:rPr>
                <w:rFonts w:ascii="Times New Roman" w:eastAsia="Microsoft YaHei Light" w:hAnsi="Times New Roman" w:cs="Times New Roman"/>
                <w:sz w:val="22"/>
                <w:szCs w:val="22"/>
              </w:rPr>
            </w:pPr>
            <w:r w:rsidRPr="00766E74">
              <w:rPr>
                <w:rFonts w:ascii="Times New Roman" w:eastAsia="Microsoft YaHei Light" w:hAnsi="Times New Roman" w:cs="Times New Roman"/>
                <w:sz w:val="22"/>
                <w:szCs w:val="22"/>
              </w:rPr>
              <w:t xml:space="preserve">Os candidatos ao cargo </w:t>
            </w:r>
            <w:r w:rsidRPr="007B5846">
              <w:rPr>
                <w:rFonts w:ascii="Times New Roman" w:eastAsia="Microsoft YaHei Light" w:hAnsi="Times New Roman" w:cs="Times New Roman"/>
                <w:b/>
                <w:sz w:val="22"/>
                <w:szCs w:val="22"/>
              </w:rPr>
              <w:t>Operador de Máquinas</w:t>
            </w:r>
            <w:r w:rsidRPr="00766E74">
              <w:rPr>
                <w:rFonts w:ascii="Times New Roman" w:eastAsia="Microsoft YaHei Light" w:hAnsi="Times New Roman" w:cs="Times New Roman"/>
                <w:sz w:val="22"/>
                <w:szCs w:val="22"/>
              </w:rPr>
              <w:t xml:space="preserve"> </w:t>
            </w:r>
            <w:r w:rsidRPr="007B5846">
              <w:rPr>
                <w:rFonts w:ascii="Times New Roman" w:eastAsia="Microsoft YaHei Light" w:hAnsi="Times New Roman" w:cs="Times New Roman"/>
                <w:b/>
                <w:sz w:val="22"/>
                <w:szCs w:val="22"/>
              </w:rPr>
              <w:t xml:space="preserve">aprovados na prova escrita e classificados do 1º ao </w:t>
            </w:r>
            <w:r w:rsidR="00AA5C61">
              <w:rPr>
                <w:rFonts w:ascii="Times New Roman" w:eastAsia="Microsoft YaHei Light" w:hAnsi="Times New Roman" w:cs="Times New Roman"/>
                <w:b/>
                <w:sz w:val="22"/>
                <w:szCs w:val="22"/>
              </w:rPr>
              <w:t>20</w:t>
            </w:r>
            <w:r w:rsidRPr="007B5846">
              <w:rPr>
                <w:rFonts w:ascii="Times New Roman" w:eastAsia="Microsoft YaHei Light" w:hAnsi="Times New Roman" w:cs="Times New Roman"/>
                <w:b/>
                <w:sz w:val="22"/>
                <w:szCs w:val="22"/>
              </w:rPr>
              <w:t>º lugar.</w:t>
            </w:r>
          </w:p>
        </w:tc>
      </w:tr>
    </w:tbl>
    <w:p w:rsidR="00766E74" w:rsidRDefault="00766E74" w:rsidP="00B86549">
      <w:pPr>
        <w:pStyle w:val="PargrafodaLista"/>
        <w:widowControl w:val="0"/>
        <w:tabs>
          <w:tab w:val="left" w:pos="426"/>
        </w:tabs>
        <w:suppressAutoHyphens/>
        <w:spacing w:after="240"/>
        <w:ind w:left="360" w:right="124"/>
        <w:contextualSpacing/>
        <w:jc w:val="both"/>
        <w:rPr>
          <w:sz w:val="22"/>
          <w:szCs w:val="22"/>
        </w:rPr>
      </w:pPr>
    </w:p>
    <w:p w:rsidR="00766E74" w:rsidRPr="009F0C15" w:rsidRDefault="00766E74" w:rsidP="00E01D37">
      <w:pPr>
        <w:pStyle w:val="PargrafodaLista"/>
        <w:widowControl w:val="0"/>
        <w:numPr>
          <w:ilvl w:val="1"/>
          <w:numId w:val="7"/>
        </w:numPr>
        <w:tabs>
          <w:tab w:val="left" w:pos="426"/>
        </w:tabs>
        <w:suppressAutoHyphens/>
        <w:spacing w:after="240"/>
        <w:ind w:right="124"/>
        <w:contextualSpacing/>
        <w:jc w:val="both"/>
        <w:rPr>
          <w:sz w:val="22"/>
          <w:szCs w:val="22"/>
        </w:rPr>
      </w:pPr>
      <w:r w:rsidRPr="009F0C15">
        <w:rPr>
          <w:sz w:val="22"/>
          <w:szCs w:val="22"/>
        </w:rPr>
        <w:t>Ocorrendo empate na nota correspondente à última classificação, serão usados sequencialmente como critério de desempate:</w:t>
      </w:r>
    </w:p>
    <w:p w:rsidR="00766E74" w:rsidRPr="009F0C15" w:rsidRDefault="00766E74" w:rsidP="00E01D37">
      <w:pPr>
        <w:pStyle w:val="PargrafodaLista"/>
        <w:widowControl w:val="0"/>
        <w:numPr>
          <w:ilvl w:val="2"/>
          <w:numId w:val="7"/>
        </w:numPr>
        <w:tabs>
          <w:tab w:val="left" w:pos="426"/>
          <w:tab w:val="left" w:pos="941"/>
        </w:tabs>
        <w:suppressAutoHyphens/>
        <w:spacing w:after="240"/>
        <w:ind w:left="1281"/>
        <w:contextualSpacing/>
        <w:jc w:val="both"/>
      </w:pPr>
      <w:r w:rsidRPr="009F0C15">
        <w:rPr>
          <w:rFonts w:eastAsia="Microsoft YaHei Light"/>
        </w:rPr>
        <w:t>Maior número de acertos nas questões de Conhecimentos Específicos;</w:t>
      </w:r>
    </w:p>
    <w:p w:rsidR="00766E74" w:rsidRPr="00C26BCA" w:rsidRDefault="00766E74" w:rsidP="00853A17">
      <w:pPr>
        <w:pStyle w:val="PargrafodaLista"/>
        <w:widowControl w:val="0"/>
        <w:numPr>
          <w:ilvl w:val="2"/>
          <w:numId w:val="7"/>
        </w:numPr>
        <w:tabs>
          <w:tab w:val="left" w:pos="426"/>
          <w:tab w:val="left" w:pos="941"/>
        </w:tabs>
        <w:suppressAutoHyphens/>
        <w:spacing w:after="240"/>
        <w:ind w:left="1281"/>
        <w:contextualSpacing/>
        <w:jc w:val="both"/>
        <w:rPr>
          <w:rFonts w:eastAsia="Microsoft YaHei Light"/>
        </w:rPr>
      </w:pPr>
      <w:r w:rsidRPr="00C26BCA">
        <w:rPr>
          <w:rFonts w:eastAsia="Microsoft YaHei Light"/>
        </w:rPr>
        <w:t xml:space="preserve">Maior número de acertos nas questões de Língua </w:t>
      </w:r>
      <w:r w:rsidR="00071EBF">
        <w:rPr>
          <w:rFonts w:eastAsia="Microsoft YaHei Light"/>
        </w:rPr>
        <w:t>Portuguesa</w:t>
      </w:r>
      <w:r w:rsidRPr="00C26BCA">
        <w:rPr>
          <w:rFonts w:eastAsia="Microsoft YaHei Light"/>
        </w:rPr>
        <w:t>;</w:t>
      </w:r>
    </w:p>
    <w:p w:rsidR="00766E74" w:rsidRDefault="00766E74" w:rsidP="00853A17">
      <w:pPr>
        <w:pStyle w:val="PargrafodaLista"/>
        <w:widowControl w:val="0"/>
        <w:numPr>
          <w:ilvl w:val="2"/>
          <w:numId w:val="7"/>
        </w:numPr>
        <w:tabs>
          <w:tab w:val="left" w:pos="426"/>
          <w:tab w:val="left" w:pos="941"/>
        </w:tabs>
        <w:suppressAutoHyphens/>
        <w:spacing w:after="240"/>
        <w:ind w:left="1281"/>
        <w:contextualSpacing/>
        <w:jc w:val="both"/>
        <w:rPr>
          <w:rFonts w:eastAsia="Microsoft YaHei Light"/>
        </w:rPr>
      </w:pPr>
      <w:r w:rsidRPr="00C26BCA">
        <w:rPr>
          <w:rFonts w:eastAsia="Microsoft YaHei Light"/>
        </w:rPr>
        <w:t>Maior número de acertos nas questões de Higiene e Segurança no Trabalho.</w:t>
      </w:r>
    </w:p>
    <w:p w:rsidR="00766E74" w:rsidRPr="00C26BCA" w:rsidRDefault="00766E74" w:rsidP="00E01D37">
      <w:pPr>
        <w:pStyle w:val="PargrafodaLista"/>
        <w:widowControl w:val="0"/>
        <w:numPr>
          <w:ilvl w:val="2"/>
          <w:numId w:val="7"/>
        </w:numPr>
        <w:tabs>
          <w:tab w:val="left" w:pos="426"/>
          <w:tab w:val="left" w:pos="978"/>
        </w:tabs>
        <w:suppressAutoHyphens/>
        <w:spacing w:after="240"/>
        <w:ind w:left="1281" w:right="136"/>
        <w:jc w:val="both"/>
        <w:rPr>
          <w:rFonts w:eastAsia="Microsoft YaHei Light"/>
        </w:rPr>
      </w:pPr>
      <w:r w:rsidRPr="00C26BCA">
        <w:rPr>
          <w:rFonts w:eastAsia="Microsoft YaHei Light"/>
        </w:rPr>
        <w:lastRenderedPageBreak/>
        <w:t>Maior número de acertos nas questões de</w:t>
      </w:r>
      <w:r>
        <w:rPr>
          <w:rFonts w:eastAsia="Microsoft YaHei Light"/>
        </w:rPr>
        <w:t xml:space="preserve"> Temas de Atualidade</w:t>
      </w:r>
      <w:r w:rsidR="00907B78">
        <w:rPr>
          <w:rFonts w:eastAsia="Microsoft YaHei Light"/>
        </w:rPr>
        <w:t>;</w:t>
      </w:r>
    </w:p>
    <w:p w:rsidR="00766E74" w:rsidRPr="00C26BCA" w:rsidRDefault="00766E74" w:rsidP="00853A17">
      <w:pPr>
        <w:pStyle w:val="PargrafodaLista"/>
        <w:widowControl w:val="0"/>
        <w:numPr>
          <w:ilvl w:val="2"/>
          <w:numId w:val="7"/>
        </w:numPr>
        <w:tabs>
          <w:tab w:val="left" w:pos="426"/>
          <w:tab w:val="left" w:pos="941"/>
        </w:tabs>
        <w:suppressAutoHyphens/>
        <w:spacing w:after="240"/>
        <w:ind w:left="1281"/>
        <w:contextualSpacing/>
        <w:jc w:val="both"/>
        <w:rPr>
          <w:rFonts w:eastAsia="Microsoft YaHei Light"/>
        </w:rPr>
      </w:pPr>
      <w:r w:rsidRPr="00C26BCA">
        <w:rPr>
          <w:rFonts w:eastAsia="Microsoft YaHei Light"/>
        </w:rPr>
        <w:t>Condição de jurado comprovada nos termos do Edital;</w:t>
      </w:r>
    </w:p>
    <w:p w:rsidR="00766E74" w:rsidRDefault="00766E74" w:rsidP="00853A17">
      <w:pPr>
        <w:pStyle w:val="PargrafodaLista"/>
        <w:widowControl w:val="0"/>
        <w:numPr>
          <w:ilvl w:val="2"/>
          <w:numId w:val="7"/>
        </w:numPr>
        <w:tabs>
          <w:tab w:val="left" w:pos="426"/>
          <w:tab w:val="left" w:pos="941"/>
        </w:tabs>
        <w:suppressAutoHyphens/>
        <w:spacing w:after="240"/>
        <w:ind w:left="1281"/>
        <w:contextualSpacing/>
        <w:jc w:val="both"/>
        <w:rPr>
          <w:rFonts w:eastAsia="Microsoft YaHei Light"/>
        </w:rPr>
      </w:pPr>
      <w:bookmarkStart w:id="3" w:name="_Hlk504933251"/>
      <w:r w:rsidRPr="00C26BCA">
        <w:rPr>
          <w:rFonts w:eastAsia="Microsoft YaHei Light"/>
        </w:rPr>
        <w:t>Maior idade (na data de início das inscrições no Concurso Público).</w:t>
      </w:r>
    </w:p>
    <w:bookmarkEnd w:id="3"/>
    <w:p w:rsidR="00766E74" w:rsidRPr="00C26BCA" w:rsidRDefault="00766E74" w:rsidP="00E01D37">
      <w:pPr>
        <w:pStyle w:val="Default"/>
        <w:numPr>
          <w:ilvl w:val="1"/>
          <w:numId w:val="7"/>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 Prova Prática consistirá na demonstração dos conhecimentos e habilidades dos candidatos indispensáveis ao exercício do cargo, através da execução de uma ou mais tarefas inerentes ao cargo pretendido, conforme abaixo:</w:t>
      </w:r>
    </w:p>
    <w:p w:rsidR="00766E74" w:rsidRPr="00C26BCA" w:rsidRDefault="00766E74" w:rsidP="00B86549">
      <w:pPr>
        <w:pStyle w:val="PargrafodaLista"/>
        <w:pBdr>
          <w:top w:val="single" w:sz="4" w:space="1" w:color="auto"/>
          <w:left w:val="single" w:sz="4" w:space="4" w:color="auto"/>
          <w:bottom w:val="single" w:sz="4" w:space="1" w:color="auto"/>
          <w:right w:val="single" w:sz="4" w:space="4" w:color="auto"/>
        </w:pBdr>
        <w:tabs>
          <w:tab w:val="num" w:pos="0"/>
        </w:tabs>
        <w:spacing w:after="240"/>
        <w:ind w:left="709" w:right="113"/>
        <w:rPr>
          <w:b/>
          <w:color w:val="3E3E3E" w:themeColor="background2" w:themeShade="40"/>
        </w:rPr>
      </w:pPr>
      <w:r w:rsidRPr="00C26BCA">
        <w:rPr>
          <w:rFonts w:eastAsia="Microsoft YaHei Light"/>
          <w:b/>
        </w:rPr>
        <w:t>Prova Prática para o cargo:</w:t>
      </w:r>
      <w:r w:rsidRPr="00C26BCA">
        <w:rPr>
          <w:b/>
        </w:rPr>
        <w:t xml:space="preserve"> </w:t>
      </w:r>
      <w:r w:rsidRPr="00C26BCA">
        <w:rPr>
          <w:rFonts w:eastAsia="Microsoft YaHei Light"/>
          <w:b/>
        </w:rPr>
        <w:t>OPERADOR DE MÁQUINAS.</w:t>
      </w:r>
    </w:p>
    <w:p w:rsidR="00766E74" w:rsidRPr="00C26BCA" w:rsidRDefault="00766E74" w:rsidP="00B86549">
      <w:pPr>
        <w:spacing w:after="240"/>
        <w:ind w:left="1418" w:hanging="709"/>
        <w:jc w:val="both"/>
        <w:rPr>
          <w:rFonts w:ascii="Times New Roman" w:hAnsi="Times New Roman" w:cs="Times New Roman"/>
          <w:b/>
          <w:color w:val="3E3E3E" w:themeColor="background2" w:themeShade="40"/>
        </w:rPr>
      </w:pPr>
      <w:r w:rsidRPr="00C26BCA">
        <w:rPr>
          <w:rFonts w:ascii="Times New Roman" w:hAnsi="Times New Roman" w:cs="Times New Roman"/>
          <w:b/>
          <w:color w:val="3E3E3E" w:themeColor="background2" w:themeShade="40"/>
        </w:rPr>
        <w:t>TAREFAS A SEREM EXIGIDAS</w:t>
      </w:r>
    </w:p>
    <w:p w:rsidR="00766E74" w:rsidRPr="00C26BCA" w:rsidRDefault="00766E74" w:rsidP="00B86549">
      <w:pPr>
        <w:spacing w:after="240"/>
        <w:ind w:left="709"/>
        <w:jc w:val="both"/>
        <w:rPr>
          <w:rFonts w:ascii="Times New Roman" w:eastAsia="Microsoft YaHei Light" w:hAnsi="Times New Roman" w:cs="Times New Roman"/>
        </w:rPr>
      </w:pPr>
      <w:r w:rsidRPr="00C26BCA">
        <w:rPr>
          <w:rFonts w:ascii="Times New Roman" w:eastAsia="Microsoft YaHei Light" w:hAnsi="Times New Roman" w:cs="Times New Roman"/>
        </w:rPr>
        <w:t>Operação do equipamento efetuando uma tarefa própria da função e demonstrando conhecimentos sobre os instrumentos do painel de comando; direção, operação e manutenção do equipamento.</w:t>
      </w:r>
    </w:p>
    <w:p w:rsidR="00766E74" w:rsidRPr="00C26BCA" w:rsidRDefault="00766E74" w:rsidP="00B86549">
      <w:pPr>
        <w:spacing w:after="240"/>
        <w:ind w:left="1418" w:hanging="578"/>
        <w:jc w:val="both"/>
        <w:rPr>
          <w:rFonts w:ascii="Times New Roman" w:hAnsi="Times New Roman" w:cs="Times New Roman"/>
          <w:b/>
          <w:color w:val="3E3E3E" w:themeColor="background2" w:themeShade="40"/>
        </w:rPr>
      </w:pPr>
      <w:r w:rsidRPr="00C26BCA">
        <w:rPr>
          <w:rFonts w:ascii="Times New Roman" w:hAnsi="Times New Roman" w:cs="Times New Roman"/>
          <w:b/>
          <w:color w:val="3E3E3E" w:themeColor="background2" w:themeShade="40"/>
        </w:rPr>
        <w:t>AVALIAÇÃO</w:t>
      </w:r>
    </w:p>
    <w:p w:rsidR="00766E74" w:rsidRPr="00C26BCA" w:rsidRDefault="00766E74" w:rsidP="00B86549">
      <w:pPr>
        <w:pStyle w:val="NormalWeb3"/>
        <w:spacing w:after="240" w:line="240" w:lineRule="atLeast"/>
        <w:ind w:left="851"/>
        <w:jc w:val="both"/>
        <w:rPr>
          <w:b/>
          <w:sz w:val="22"/>
          <w:szCs w:val="22"/>
        </w:rPr>
      </w:pPr>
      <w:r w:rsidRPr="00C26BCA">
        <w:rPr>
          <w:b/>
          <w:sz w:val="22"/>
          <w:szCs w:val="22"/>
        </w:rPr>
        <w:t>Fatores mínimos a serem avaliados:</w:t>
      </w:r>
    </w:p>
    <w:p w:rsidR="00766E74" w:rsidRPr="00C26BCA" w:rsidRDefault="00766E74" w:rsidP="00B86549">
      <w:pPr>
        <w:pStyle w:val="NormalWeb3"/>
        <w:spacing w:after="240" w:line="240" w:lineRule="atLeast"/>
        <w:ind w:left="851"/>
        <w:jc w:val="both"/>
        <w:rPr>
          <w:sz w:val="22"/>
          <w:szCs w:val="22"/>
        </w:rPr>
      </w:pPr>
      <w:r w:rsidRPr="00C26BCA">
        <w:rPr>
          <w:sz w:val="22"/>
          <w:szCs w:val="22"/>
        </w:rPr>
        <w:t>I - Verificação da máquina;</w:t>
      </w:r>
    </w:p>
    <w:p w:rsidR="00766E74" w:rsidRPr="00C26BCA" w:rsidRDefault="00766E74" w:rsidP="00B86549">
      <w:pPr>
        <w:pStyle w:val="NormalWeb3"/>
        <w:spacing w:after="240" w:line="240" w:lineRule="atLeast"/>
        <w:ind w:left="851"/>
        <w:jc w:val="both"/>
        <w:rPr>
          <w:sz w:val="22"/>
          <w:szCs w:val="22"/>
        </w:rPr>
      </w:pPr>
      <w:r w:rsidRPr="00C26BCA">
        <w:rPr>
          <w:sz w:val="22"/>
          <w:szCs w:val="22"/>
        </w:rPr>
        <w:t>II - Habilidades ao operar o equipamento;</w:t>
      </w:r>
    </w:p>
    <w:p w:rsidR="00766E74" w:rsidRPr="00C26BCA" w:rsidRDefault="00766E74" w:rsidP="00B86549">
      <w:pPr>
        <w:pStyle w:val="NormalWeb3"/>
        <w:spacing w:after="240" w:line="240" w:lineRule="atLeast"/>
        <w:ind w:left="851"/>
        <w:jc w:val="both"/>
        <w:rPr>
          <w:sz w:val="22"/>
          <w:szCs w:val="22"/>
        </w:rPr>
      </w:pPr>
      <w:r w:rsidRPr="00C26BCA">
        <w:rPr>
          <w:sz w:val="22"/>
          <w:szCs w:val="22"/>
        </w:rPr>
        <w:t>III - Aproveitamento do equipamento, qualidade da tarefa;</w:t>
      </w:r>
    </w:p>
    <w:p w:rsidR="00766E74" w:rsidRPr="00C26BCA" w:rsidRDefault="00766E74" w:rsidP="00B86549">
      <w:pPr>
        <w:pStyle w:val="NormalWeb3"/>
        <w:spacing w:after="240" w:line="240" w:lineRule="atLeast"/>
        <w:ind w:left="851"/>
        <w:jc w:val="both"/>
        <w:rPr>
          <w:sz w:val="22"/>
          <w:szCs w:val="22"/>
        </w:rPr>
      </w:pPr>
      <w:r w:rsidRPr="00C26BCA">
        <w:rPr>
          <w:sz w:val="22"/>
          <w:szCs w:val="22"/>
        </w:rPr>
        <w:t>IV – Produtividade;</w:t>
      </w:r>
    </w:p>
    <w:p w:rsidR="00766E74" w:rsidRPr="00C26BCA" w:rsidRDefault="00766E74" w:rsidP="00B86549">
      <w:pPr>
        <w:pStyle w:val="NormalWeb3"/>
        <w:spacing w:after="240" w:line="240" w:lineRule="atLeast"/>
        <w:ind w:left="851"/>
        <w:jc w:val="both"/>
        <w:rPr>
          <w:sz w:val="22"/>
          <w:szCs w:val="22"/>
        </w:rPr>
      </w:pPr>
      <w:r w:rsidRPr="00C26BCA">
        <w:rPr>
          <w:sz w:val="22"/>
          <w:szCs w:val="22"/>
        </w:rPr>
        <w:t>V - Técnica/Aptidão/Eficiência;</w:t>
      </w:r>
    </w:p>
    <w:p w:rsidR="00766E74" w:rsidRPr="00C26BCA" w:rsidRDefault="00766E74" w:rsidP="00B86549">
      <w:pPr>
        <w:pStyle w:val="NormalWeb3"/>
        <w:spacing w:after="240" w:line="240" w:lineRule="atLeast"/>
        <w:ind w:left="851"/>
        <w:jc w:val="both"/>
        <w:rPr>
          <w:sz w:val="22"/>
          <w:szCs w:val="22"/>
        </w:rPr>
      </w:pPr>
      <w:r w:rsidRPr="00C26BCA">
        <w:rPr>
          <w:sz w:val="22"/>
          <w:szCs w:val="22"/>
        </w:rPr>
        <w:t>VI- Postura Corporal.</w:t>
      </w:r>
    </w:p>
    <w:p w:rsidR="00766E74" w:rsidRPr="00C26BCA" w:rsidRDefault="00766E74" w:rsidP="00B86549">
      <w:pPr>
        <w:pStyle w:val="NormalWeb3"/>
        <w:spacing w:after="240" w:line="240" w:lineRule="atLeast"/>
        <w:ind w:left="1418" w:hanging="851"/>
        <w:jc w:val="both"/>
        <w:rPr>
          <w:sz w:val="22"/>
          <w:szCs w:val="22"/>
        </w:rPr>
      </w:pPr>
      <w:r w:rsidRPr="00C26BCA">
        <w:rPr>
          <w:sz w:val="22"/>
          <w:szCs w:val="22"/>
        </w:rPr>
        <w:t>Duração da Prova: mínimo de 15 minutos e máximo de 25 minutos.</w:t>
      </w:r>
    </w:p>
    <w:p w:rsidR="00766E74" w:rsidRPr="00C26BCA" w:rsidRDefault="00766E74" w:rsidP="00B86549">
      <w:pPr>
        <w:spacing w:after="240"/>
        <w:ind w:left="2138" w:hanging="1571"/>
        <w:jc w:val="both"/>
        <w:rPr>
          <w:rFonts w:ascii="Times New Roman" w:hAnsi="Times New Roman" w:cs="Times New Roman"/>
          <w:b/>
          <w:color w:val="3E3E3E" w:themeColor="background2" w:themeShade="40"/>
        </w:rPr>
      </w:pPr>
      <w:r w:rsidRPr="00C26BCA">
        <w:rPr>
          <w:rFonts w:ascii="Times New Roman" w:hAnsi="Times New Roman" w:cs="Times New Roman"/>
          <w:b/>
          <w:color w:val="3E3E3E" w:themeColor="background2" w:themeShade="40"/>
        </w:rPr>
        <w:t>PONTUAÇÃO</w:t>
      </w:r>
    </w:p>
    <w:tbl>
      <w:tblPr>
        <w:tblStyle w:val="TabeladeGrade2-nfase11"/>
        <w:tblW w:w="7512" w:type="dxa"/>
        <w:jc w:val="center"/>
        <w:tblLayout w:type="fixed"/>
        <w:tblLook w:val="04A0" w:firstRow="1" w:lastRow="0" w:firstColumn="1" w:lastColumn="0" w:noHBand="0" w:noVBand="1"/>
      </w:tblPr>
      <w:tblGrid>
        <w:gridCol w:w="425"/>
        <w:gridCol w:w="2842"/>
        <w:gridCol w:w="991"/>
        <w:gridCol w:w="1132"/>
        <w:gridCol w:w="1132"/>
        <w:gridCol w:w="990"/>
      </w:tblGrid>
      <w:tr w:rsidR="00766E74" w:rsidRPr="00C26BCA" w:rsidTr="00B86549">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267" w:type="dxa"/>
            <w:gridSpan w:val="2"/>
            <w:hideMark/>
          </w:tcPr>
          <w:p w:rsidR="00766E74" w:rsidRPr="00C26BCA" w:rsidRDefault="00766E74" w:rsidP="00B86549">
            <w:pPr>
              <w:spacing w:after="240"/>
              <w:rPr>
                <w:rFonts w:ascii="Times New Roman" w:hAnsi="Times New Roman" w:cs="Times New Roman"/>
                <w:bCs w:val="0"/>
              </w:rPr>
            </w:pPr>
            <w:r w:rsidRPr="00C26BCA">
              <w:rPr>
                <w:rFonts w:ascii="Times New Roman" w:hAnsi="Times New Roman" w:cs="Times New Roman"/>
                <w:bCs w:val="0"/>
              </w:rPr>
              <w:t>DESEMPENHO AVALIADO</w:t>
            </w:r>
          </w:p>
        </w:tc>
        <w:tc>
          <w:tcPr>
            <w:tcW w:w="991"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Atingiu plenamente</w:t>
            </w:r>
          </w:p>
        </w:tc>
        <w:tc>
          <w:tcPr>
            <w:tcW w:w="1132"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Atingiu parcialmente</w:t>
            </w:r>
          </w:p>
        </w:tc>
        <w:tc>
          <w:tcPr>
            <w:tcW w:w="1132"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Atingiu minimamente</w:t>
            </w:r>
          </w:p>
        </w:tc>
        <w:tc>
          <w:tcPr>
            <w:tcW w:w="990"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Não atingiu</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1</w:t>
            </w:r>
          </w:p>
        </w:tc>
        <w:tc>
          <w:tcPr>
            <w:tcW w:w="2842" w:type="dxa"/>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Verificação das condições de operação e segurança.</w:t>
            </w:r>
          </w:p>
        </w:tc>
        <w:tc>
          <w:tcPr>
            <w:tcW w:w="991"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1,00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0,50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0,20</w:t>
            </w:r>
          </w:p>
        </w:tc>
        <w:tc>
          <w:tcPr>
            <w:tcW w:w="990"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2</w:t>
            </w:r>
          </w:p>
        </w:tc>
        <w:tc>
          <w:tcPr>
            <w:tcW w:w="2842" w:type="dxa"/>
            <w:hideMark/>
          </w:tcPr>
          <w:p w:rsidR="00766E74" w:rsidRPr="00C26BCA" w:rsidRDefault="00766E74" w:rsidP="00B86549">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Técnica, aptidão, eficiência</w:t>
            </w:r>
          </w:p>
        </w:tc>
        <w:tc>
          <w:tcPr>
            <w:tcW w:w="991"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3</w:t>
            </w:r>
          </w:p>
        </w:tc>
        <w:tc>
          <w:tcPr>
            <w:tcW w:w="2842" w:type="dxa"/>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Habilidade na operação da máquina/equipamento.</w:t>
            </w:r>
          </w:p>
        </w:tc>
        <w:tc>
          <w:tcPr>
            <w:tcW w:w="991"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4</w:t>
            </w:r>
          </w:p>
        </w:tc>
        <w:tc>
          <w:tcPr>
            <w:tcW w:w="2842" w:type="dxa"/>
            <w:hideMark/>
          </w:tcPr>
          <w:p w:rsidR="00766E74" w:rsidRPr="00C26BCA" w:rsidRDefault="00766E74" w:rsidP="00B86549">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Qualidade da tarefa realizada</w:t>
            </w:r>
          </w:p>
        </w:tc>
        <w:tc>
          <w:tcPr>
            <w:tcW w:w="991"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5</w:t>
            </w:r>
          </w:p>
        </w:tc>
        <w:tc>
          <w:tcPr>
            <w:tcW w:w="2842" w:type="dxa"/>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Produtividade</w:t>
            </w:r>
          </w:p>
        </w:tc>
        <w:tc>
          <w:tcPr>
            <w:tcW w:w="991"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6</w:t>
            </w:r>
          </w:p>
        </w:tc>
        <w:tc>
          <w:tcPr>
            <w:tcW w:w="2842" w:type="dxa"/>
            <w:hideMark/>
          </w:tcPr>
          <w:p w:rsidR="00766E74" w:rsidRPr="00C26BCA" w:rsidRDefault="00766E74" w:rsidP="00B86549">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Postura corporal.</w:t>
            </w:r>
          </w:p>
        </w:tc>
        <w:tc>
          <w:tcPr>
            <w:tcW w:w="991"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1,00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0,50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0,20</w:t>
            </w:r>
          </w:p>
        </w:tc>
        <w:tc>
          <w:tcPr>
            <w:tcW w:w="99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rsidR="00766E74" w:rsidRPr="00C26BCA" w:rsidRDefault="00766E74" w:rsidP="00B86549">
            <w:pPr>
              <w:spacing w:after="240"/>
              <w:rPr>
                <w:rFonts w:ascii="Times New Roman" w:hAnsi="Times New Roman" w:cs="Times New Roman"/>
                <w:color w:val="000000"/>
              </w:rPr>
            </w:pPr>
            <w:r w:rsidRPr="00C26BCA">
              <w:rPr>
                <w:rFonts w:ascii="Times New Roman" w:hAnsi="Times New Roman" w:cs="Times New Roman"/>
                <w:color w:val="000000"/>
              </w:rPr>
              <w:t> </w:t>
            </w:r>
          </w:p>
        </w:tc>
        <w:tc>
          <w:tcPr>
            <w:tcW w:w="2842" w:type="dxa"/>
            <w:noWrap/>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Pontuação máxima</w:t>
            </w:r>
          </w:p>
        </w:tc>
        <w:tc>
          <w:tcPr>
            <w:tcW w:w="991"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10,00</w:t>
            </w:r>
          </w:p>
        </w:tc>
        <w:tc>
          <w:tcPr>
            <w:tcW w:w="1132"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5,00</w:t>
            </w:r>
          </w:p>
        </w:tc>
        <w:tc>
          <w:tcPr>
            <w:tcW w:w="1132"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2,00</w:t>
            </w:r>
          </w:p>
        </w:tc>
        <w:tc>
          <w:tcPr>
            <w:tcW w:w="990"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bl>
    <w:p w:rsidR="000E1AD7" w:rsidRDefault="000E1AD7" w:rsidP="00B86549">
      <w:pPr>
        <w:spacing w:after="240"/>
        <w:ind w:left="709"/>
        <w:jc w:val="both"/>
        <w:rPr>
          <w:rFonts w:ascii="Times New Roman" w:eastAsia="Microsoft YaHei Light" w:hAnsi="Times New Roman" w:cs="Times New Roman"/>
        </w:rPr>
      </w:pPr>
    </w:p>
    <w:p w:rsidR="000E1AD7" w:rsidRDefault="000E1AD7" w:rsidP="00B86549">
      <w:pPr>
        <w:spacing w:after="240"/>
        <w:ind w:left="709"/>
        <w:jc w:val="both"/>
        <w:rPr>
          <w:rFonts w:ascii="Times New Roman" w:eastAsia="Microsoft YaHei Light" w:hAnsi="Times New Roman" w:cs="Times New Roman"/>
        </w:rPr>
      </w:pPr>
    </w:p>
    <w:p w:rsidR="000E1AD7" w:rsidRPr="00C26BCA" w:rsidRDefault="000E1AD7" w:rsidP="000E1AD7">
      <w:pPr>
        <w:pStyle w:val="PargrafodaLista"/>
        <w:pBdr>
          <w:top w:val="single" w:sz="4" w:space="1" w:color="auto"/>
          <w:left w:val="single" w:sz="4" w:space="4" w:color="auto"/>
          <w:bottom w:val="single" w:sz="4" w:space="1" w:color="auto"/>
          <w:right w:val="single" w:sz="4" w:space="4" w:color="auto"/>
        </w:pBdr>
        <w:tabs>
          <w:tab w:val="num" w:pos="0"/>
        </w:tabs>
        <w:spacing w:after="240"/>
        <w:ind w:left="709" w:right="113"/>
        <w:rPr>
          <w:b/>
          <w:color w:val="3E3E3E" w:themeColor="background2" w:themeShade="40"/>
        </w:rPr>
      </w:pPr>
      <w:r w:rsidRPr="00C26BCA">
        <w:rPr>
          <w:rFonts w:eastAsia="Microsoft YaHei Light"/>
          <w:b/>
        </w:rPr>
        <w:t>Prova Prática para o cargo:</w:t>
      </w:r>
      <w:r w:rsidRPr="00C26BCA">
        <w:rPr>
          <w:b/>
        </w:rPr>
        <w:t xml:space="preserve"> </w:t>
      </w:r>
      <w:r>
        <w:rPr>
          <w:rFonts w:eastAsia="Microsoft YaHei Light"/>
          <w:b/>
        </w:rPr>
        <w:t>MOTORISTA II</w:t>
      </w:r>
    </w:p>
    <w:p w:rsidR="000E1AD7" w:rsidRPr="00C26BCA" w:rsidRDefault="000E1AD7" w:rsidP="000E1AD7">
      <w:pPr>
        <w:spacing w:after="240"/>
        <w:ind w:left="1418" w:hanging="709"/>
        <w:jc w:val="both"/>
        <w:rPr>
          <w:rFonts w:ascii="Times New Roman" w:hAnsi="Times New Roman" w:cs="Times New Roman"/>
          <w:b/>
          <w:color w:val="3E3E3E" w:themeColor="background2" w:themeShade="40"/>
        </w:rPr>
      </w:pPr>
      <w:r w:rsidRPr="00C26BCA">
        <w:rPr>
          <w:rFonts w:ascii="Times New Roman" w:hAnsi="Times New Roman" w:cs="Times New Roman"/>
          <w:b/>
          <w:color w:val="3E3E3E" w:themeColor="background2" w:themeShade="40"/>
        </w:rPr>
        <w:t>TAREFAS A SEREM EXIGIDAS</w:t>
      </w:r>
    </w:p>
    <w:p w:rsidR="00766E74" w:rsidRPr="00C26BCA" w:rsidRDefault="00766E74" w:rsidP="00B86549">
      <w:pPr>
        <w:spacing w:after="240"/>
        <w:ind w:left="709"/>
        <w:jc w:val="both"/>
        <w:rPr>
          <w:rFonts w:ascii="Times New Roman" w:eastAsia="Microsoft YaHei Light" w:hAnsi="Times New Roman" w:cs="Times New Roman"/>
        </w:rPr>
      </w:pPr>
      <w:r w:rsidRPr="00C26BCA">
        <w:rPr>
          <w:rFonts w:ascii="Times New Roman" w:eastAsia="Microsoft YaHei Light" w:hAnsi="Times New Roman" w:cs="Times New Roman"/>
        </w:rPr>
        <w:t>Condução do veículo em percurso onde poderá haver curvas, aclives, declives e obstáculos, demonstrando o domínio dos conhecimentos e habilidades necessárias de condução, frenagem, parada em aclive, estacionamento, bem como para a execução de tarefas típicas da profissão, como transporte de passageiros e cargas, carregamento, descarregamento, uso de caçamba, reboque, etc.</w:t>
      </w:r>
    </w:p>
    <w:p w:rsidR="00766E74" w:rsidRPr="00C26BCA" w:rsidRDefault="00766E74" w:rsidP="00B86549">
      <w:pPr>
        <w:spacing w:after="240"/>
        <w:ind w:left="1418" w:hanging="578"/>
        <w:jc w:val="both"/>
        <w:rPr>
          <w:rFonts w:ascii="Times New Roman" w:hAnsi="Times New Roman" w:cs="Times New Roman"/>
          <w:b/>
          <w:color w:val="3E3E3E" w:themeColor="background2" w:themeShade="40"/>
        </w:rPr>
      </w:pPr>
      <w:r w:rsidRPr="00C26BCA">
        <w:rPr>
          <w:rFonts w:ascii="Times New Roman" w:hAnsi="Times New Roman" w:cs="Times New Roman"/>
          <w:b/>
          <w:color w:val="3E3E3E" w:themeColor="background2" w:themeShade="40"/>
        </w:rPr>
        <w:t>AVALIAÇÃO</w:t>
      </w:r>
    </w:p>
    <w:p w:rsidR="00766E74" w:rsidRPr="00C26BCA" w:rsidRDefault="00766E74" w:rsidP="00B86549">
      <w:pPr>
        <w:pStyle w:val="NormalWeb3"/>
        <w:spacing w:after="240" w:line="240" w:lineRule="atLeast"/>
        <w:ind w:left="851"/>
        <w:jc w:val="both"/>
        <w:rPr>
          <w:b/>
          <w:sz w:val="22"/>
          <w:szCs w:val="22"/>
        </w:rPr>
      </w:pPr>
      <w:r w:rsidRPr="00C26BCA">
        <w:rPr>
          <w:b/>
          <w:sz w:val="22"/>
          <w:szCs w:val="22"/>
        </w:rPr>
        <w:t>Fatores mínimos a serem avaliados:</w:t>
      </w:r>
    </w:p>
    <w:p w:rsidR="00766E74" w:rsidRPr="00C26BCA" w:rsidRDefault="00766E74" w:rsidP="00B86549">
      <w:pPr>
        <w:pStyle w:val="NormalWeb3"/>
        <w:spacing w:after="240" w:line="240" w:lineRule="atLeast"/>
        <w:ind w:left="851"/>
        <w:jc w:val="both"/>
        <w:rPr>
          <w:sz w:val="22"/>
          <w:szCs w:val="22"/>
        </w:rPr>
      </w:pPr>
      <w:r w:rsidRPr="00C26BCA">
        <w:rPr>
          <w:sz w:val="22"/>
          <w:szCs w:val="22"/>
        </w:rPr>
        <w:t>I - Verificação das condições de manutenção e operação do veículo;</w:t>
      </w:r>
    </w:p>
    <w:p w:rsidR="00766E74" w:rsidRPr="00C26BCA" w:rsidRDefault="00766E74" w:rsidP="00B86549">
      <w:pPr>
        <w:pStyle w:val="NormalWeb3"/>
        <w:spacing w:after="240" w:line="240" w:lineRule="atLeast"/>
        <w:ind w:left="851"/>
        <w:jc w:val="both"/>
        <w:rPr>
          <w:sz w:val="22"/>
          <w:szCs w:val="22"/>
        </w:rPr>
      </w:pPr>
      <w:r w:rsidRPr="00C26BCA">
        <w:rPr>
          <w:sz w:val="22"/>
          <w:szCs w:val="22"/>
        </w:rPr>
        <w:t>II - Habilidades ao operar o equipamento, atenção, respeito ao CTB;</w:t>
      </w:r>
    </w:p>
    <w:p w:rsidR="00766E74" w:rsidRPr="00C26BCA" w:rsidRDefault="00766E74" w:rsidP="00B86549">
      <w:pPr>
        <w:pStyle w:val="NormalWeb3"/>
        <w:spacing w:after="240" w:line="240" w:lineRule="atLeast"/>
        <w:ind w:left="851"/>
        <w:jc w:val="both"/>
        <w:rPr>
          <w:sz w:val="22"/>
          <w:szCs w:val="22"/>
        </w:rPr>
      </w:pPr>
      <w:r w:rsidRPr="00C26BCA">
        <w:rPr>
          <w:sz w:val="22"/>
          <w:szCs w:val="22"/>
        </w:rPr>
        <w:t>III - Aproveitamento do veículo no desempenho da tarefa determinada;</w:t>
      </w:r>
    </w:p>
    <w:p w:rsidR="00766E74" w:rsidRPr="00C26BCA" w:rsidRDefault="00766E74" w:rsidP="00B86549">
      <w:pPr>
        <w:pStyle w:val="NormalWeb3"/>
        <w:spacing w:after="240" w:line="240" w:lineRule="atLeast"/>
        <w:ind w:left="851"/>
        <w:jc w:val="both"/>
        <w:rPr>
          <w:sz w:val="22"/>
          <w:szCs w:val="22"/>
        </w:rPr>
      </w:pPr>
      <w:r w:rsidRPr="00C26BCA">
        <w:rPr>
          <w:sz w:val="22"/>
          <w:szCs w:val="22"/>
        </w:rPr>
        <w:t>IV – Produtividade;</w:t>
      </w:r>
    </w:p>
    <w:p w:rsidR="00766E74" w:rsidRPr="00C26BCA" w:rsidRDefault="00766E74" w:rsidP="00B86549">
      <w:pPr>
        <w:pStyle w:val="NormalWeb3"/>
        <w:spacing w:after="240" w:line="240" w:lineRule="atLeast"/>
        <w:ind w:left="851"/>
        <w:jc w:val="both"/>
        <w:rPr>
          <w:sz w:val="22"/>
          <w:szCs w:val="22"/>
        </w:rPr>
      </w:pPr>
      <w:r w:rsidRPr="00C26BCA">
        <w:rPr>
          <w:sz w:val="22"/>
          <w:szCs w:val="22"/>
        </w:rPr>
        <w:t>V - Técnica/Aptidão/Eficiência;</w:t>
      </w:r>
    </w:p>
    <w:p w:rsidR="00766E74" w:rsidRPr="00C26BCA" w:rsidRDefault="00766E74" w:rsidP="00B86549">
      <w:pPr>
        <w:pStyle w:val="NormalWeb3"/>
        <w:spacing w:after="240" w:line="240" w:lineRule="atLeast"/>
        <w:ind w:left="851"/>
        <w:jc w:val="both"/>
        <w:rPr>
          <w:sz w:val="22"/>
          <w:szCs w:val="22"/>
        </w:rPr>
      </w:pPr>
      <w:r w:rsidRPr="00C26BCA">
        <w:rPr>
          <w:sz w:val="22"/>
          <w:szCs w:val="22"/>
        </w:rPr>
        <w:t>VI-Postura corporal.</w:t>
      </w:r>
    </w:p>
    <w:p w:rsidR="00766E74" w:rsidRPr="00C26BCA" w:rsidRDefault="00766E74" w:rsidP="00B86549">
      <w:pPr>
        <w:pStyle w:val="NormalWeb3"/>
        <w:spacing w:after="240" w:line="240" w:lineRule="atLeast"/>
        <w:ind w:left="851"/>
        <w:jc w:val="both"/>
        <w:rPr>
          <w:sz w:val="22"/>
          <w:szCs w:val="22"/>
        </w:rPr>
      </w:pPr>
    </w:p>
    <w:p w:rsidR="00766E74" w:rsidRPr="00C26BCA" w:rsidRDefault="00766E74" w:rsidP="00B86549">
      <w:pPr>
        <w:pStyle w:val="NormalWeb3"/>
        <w:spacing w:after="240" w:line="240" w:lineRule="atLeast"/>
        <w:ind w:left="1418" w:hanging="851"/>
        <w:jc w:val="both"/>
        <w:rPr>
          <w:sz w:val="22"/>
          <w:szCs w:val="22"/>
        </w:rPr>
      </w:pPr>
      <w:r w:rsidRPr="00C26BCA">
        <w:rPr>
          <w:sz w:val="22"/>
          <w:szCs w:val="22"/>
        </w:rPr>
        <w:t>Duração da Prova: mínimo de 15 minutos e máximo de 25 minutos.</w:t>
      </w:r>
    </w:p>
    <w:p w:rsidR="00766E74" w:rsidRPr="00C26BCA" w:rsidRDefault="00766E74" w:rsidP="00B86549">
      <w:pPr>
        <w:spacing w:after="240"/>
        <w:ind w:left="2138" w:hanging="1571"/>
        <w:jc w:val="both"/>
        <w:rPr>
          <w:rFonts w:ascii="Times New Roman" w:hAnsi="Times New Roman" w:cs="Times New Roman"/>
          <w:b/>
          <w:color w:val="3E3E3E" w:themeColor="background2" w:themeShade="40"/>
        </w:rPr>
      </w:pPr>
      <w:r w:rsidRPr="00C26BCA">
        <w:rPr>
          <w:rFonts w:ascii="Times New Roman" w:hAnsi="Times New Roman" w:cs="Times New Roman"/>
          <w:b/>
          <w:color w:val="3E3E3E" w:themeColor="background2" w:themeShade="40"/>
        </w:rPr>
        <w:t>PONTUAÇÃO</w:t>
      </w:r>
    </w:p>
    <w:tbl>
      <w:tblPr>
        <w:tblStyle w:val="TabeladeGrade2-nfase11"/>
        <w:tblW w:w="7512" w:type="dxa"/>
        <w:jc w:val="center"/>
        <w:tblLayout w:type="fixed"/>
        <w:tblLook w:val="04A0" w:firstRow="1" w:lastRow="0" w:firstColumn="1" w:lastColumn="0" w:noHBand="0" w:noVBand="1"/>
      </w:tblPr>
      <w:tblGrid>
        <w:gridCol w:w="425"/>
        <w:gridCol w:w="2842"/>
        <w:gridCol w:w="991"/>
        <w:gridCol w:w="1132"/>
        <w:gridCol w:w="1132"/>
        <w:gridCol w:w="990"/>
      </w:tblGrid>
      <w:tr w:rsidR="00766E74" w:rsidRPr="00C26BCA" w:rsidTr="00B86549">
        <w:trPr>
          <w:cnfStyle w:val="100000000000" w:firstRow="1" w:lastRow="0" w:firstColumn="0" w:lastColumn="0" w:oddVBand="0" w:evenVBand="0" w:oddHBand="0" w:evenHBand="0" w:firstRowFirstColumn="0" w:firstRowLastColumn="0" w:lastRowFirstColumn="0" w:lastRowLastColumn="0"/>
          <w:trHeight w:val="480"/>
          <w:jc w:val="center"/>
        </w:trPr>
        <w:tc>
          <w:tcPr>
            <w:cnfStyle w:val="001000000000" w:firstRow="0" w:lastRow="0" w:firstColumn="1" w:lastColumn="0" w:oddVBand="0" w:evenVBand="0" w:oddHBand="0" w:evenHBand="0" w:firstRowFirstColumn="0" w:firstRowLastColumn="0" w:lastRowFirstColumn="0" w:lastRowLastColumn="0"/>
            <w:tcW w:w="3267" w:type="dxa"/>
            <w:gridSpan w:val="2"/>
            <w:hideMark/>
          </w:tcPr>
          <w:p w:rsidR="00766E74" w:rsidRPr="00C26BCA" w:rsidRDefault="00766E74" w:rsidP="00B86549">
            <w:pPr>
              <w:spacing w:after="240"/>
              <w:rPr>
                <w:rFonts w:ascii="Times New Roman" w:hAnsi="Times New Roman" w:cs="Times New Roman"/>
                <w:bCs w:val="0"/>
              </w:rPr>
            </w:pPr>
            <w:r w:rsidRPr="00C26BCA">
              <w:rPr>
                <w:rFonts w:ascii="Times New Roman" w:hAnsi="Times New Roman" w:cs="Times New Roman"/>
                <w:bCs w:val="0"/>
              </w:rPr>
              <w:t>DESEMPENHO AVALIADO</w:t>
            </w:r>
          </w:p>
        </w:tc>
        <w:tc>
          <w:tcPr>
            <w:tcW w:w="991"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Atingiu plenamente</w:t>
            </w:r>
          </w:p>
        </w:tc>
        <w:tc>
          <w:tcPr>
            <w:tcW w:w="1132"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Atingiu parcialmente</w:t>
            </w:r>
          </w:p>
        </w:tc>
        <w:tc>
          <w:tcPr>
            <w:tcW w:w="1132"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Atingiu minimamente</w:t>
            </w:r>
          </w:p>
        </w:tc>
        <w:tc>
          <w:tcPr>
            <w:tcW w:w="990" w:type="dxa"/>
            <w:hideMark/>
          </w:tcPr>
          <w:p w:rsidR="00766E74" w:rsidRPr="00C26BCA" w:rsidRDefault="00766E74" w:rsidP="00B86549">
            <w:pPr>
              <w:spacing w:after="24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rPr>
            </w:pPr>
            <w:r w:rsidRPr="00C26BCA">
              <w:rPr>
                <w:rFonts w:ascii="Times New Roman" w:hAnsi="Times New Roman" w:cs="Times New Roman"/>
                <w:b w:val="0"/>
                <w:bCs w:val="0"/>
              </w:rPr>
              <w:t>Não atingiu</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1</w:t>
            </w:r>
          </w:p>
        </w:tc>
        <w:tc>
          <w:tcPr>
            <w:tcW w:w="2842" w:type="dxa"/>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Verificação das condições de operação e segurança.</w:t>
            </w:r>
          </w:p>
        </w:tc>
        <w:tc>
          <w:tcPr>
            <w:tcW w:w="991"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1,00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0,50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0,20</w:t>
            </w:r>
          </w:p>
        </w:tc>
        <w:tc>
          <w:tcPr>
            <w:tcW w:w="990"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2</w:t>
            </w:r>
          </w:p>
        </w:tc>
        <w:tc>
          <w:tcPr>
            <w:tcW w:w="2842" w:type="dxa"/>
            <w:hideMark/>
          </w:tcPr>
          <w:p w:rsidR="00766E74" w:rsidRPr="00C26BCA" w:rsidRDefault="00766E74" w:rsidP="00B86549">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Técnica, aptidão e eficiência</w:t>
            </w:r>
          </w:p>
        </w:tc>
        <w:tc>
          <w:tcPr>
            <w:tcW w:w="991"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3</w:t>
            </w:r>
          </w:p>
        </w:tc>
        <w:tc>
          <w:tcPr>
            <w:tcW w:w="2842" w:type="dxa"/>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Habilidade na operação do veículo.</w:t>
            </w:r>
          </w:p>
        </w:tc>
        <w:tc>
          <w:tcPr>
            <w:tcW w:w="991"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4</w:t>
            </w:r>
          </w:p>
        </w:tc>
        <w:tc>
          <w:tcPr>
            <w:tcW w:w="2842" w:type="dxa"/>
            <w:hideMark/>
          </w:tcPr>
          <w:p w:rsidR="00766E74" w:rsidRPr="00C26BCA" w:rsidRDefault="00766E74" w:rsidP="00B86549">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Qualidade da tarefa realizada</w:t>
            </w:r>
          </w:p>
        </w:tc>
        <w:tc>
          <w:tcPr>
            <w:tcW w:w="991"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5</w:t>
            </w:r>
          </w:p>
        </w:tc>
        <w:tc>
          <w:tcPr>
            <w:tcW w:w="2842" w:type="dxa"/>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Produtividade</w:t>
            </w:r>
          </w:p>
        </w:tc>
        <w:tc>
          <w:tcPr>
            <w:tcW w:w="991"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2,00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1,00</w:t>
            </w:r>
          </w:p>
        </w:tc>
        <w:tc>
          <w:tcPr>
            <w:tcW w:w="1132"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0,40</w:t>
            </w:r>
          </w:p>
        </w:tc>
        <w:tc>
          <w:tcPr>
            <w:tcW w:w="990" w:type="dxa"/>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trHeight w:val="342"/>
          <w:jc w:val="center"/>
        </w:trPr>
        <w:tc>
          <w:tcPr>
            <w:cnfStyle w:val="001000000000" w:firstRow="0" w:lastRow="0" w:firstColumn="1" w:lastColumn="0" w:oddVBand="0" w:evenVBand="0" w:oddHBand="0" w:evenHBand="0" w:firstRowFirstColumn="0" w:firstRowLastColumn="0" w:lastRowFirstColumn="0" w:lastRowLastColumn="0"/>
            <w:tcW w:w="425" w:type="dxa"/>
            <w:hideMark/>
          </w:tcPr>
          <w:p w:rsidR="00766E74" w:rsidRPr="00C26BCA" w:rsidRDefault="00766E74" w:rsidP="00B86549">
            <w:pPr>
              <w:spacing w:after="240"/>
              <w:jc w:val="center"/>
              <w:rPr>
                <w:rFonts w:ascii="Times New Roman" w:hAnsi="Times New Roman" w:cs="Times New Roman"/>
                <w:color w:val="000000"/>
              </w:rPr>
            </w:pPr>
            <w:r w:rsidRPr="00C26BCA">
              <w:rPr>
                <w:rFonts w:ascii="Times New Roman" w:hAnsi="Times New Roman" w:cs="Times New Roman"/>
                <w:color w:val="000000"/>
              </w:rPr>
              <w:t>6</w:t>
            </w:r>
          </w:p>
        </w:tc>
        <w:tc>
          <w:tcPr>
            <w:tcW w:w="2842" w:type="dxa"/>
            <w:hideMark/>
          </w:tcPr>
          <w:p w:rsidR="00766E74" w:rsidRPr="00C26BCA" w:rsidRDefault="00766E74" w:rsidP="00B86549">
            <w:pPr>
              <w:spacing w:after="24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Postura corporal.</w:t>
            </w:r>
          </w:p>
        </w:tc>
        <w:tc>
          <w:tcPr>
            <w:tcW w:w="991"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1,00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0,50</w:t>
            </w:r>
          </w:p>
        </w:tc>
        <w:tc>
          <w:tcPr>
            <w:tcW w:w="1132"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0,20</w:t>
            </w:r>
          </w:p>
        </w:tc>
        <w:tc>
          <w:tcPr>
            <w:tcW w:w="990" w:type="dxa"/>
            <w:hideMark/>
          </w:tcPr>
          <w:p w:rsidR="00766E74" w:rsidRPr="00C26BCA" w:rsidRDefault="00766E74" w:rsidP="00B86549">
            <w:pPr>
              <w:spacing w:after="24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r w:rsidR="00766E74" w:rsidRPr="00C26BCA" w:rsidTr="00B86549">
        <w:trPr>
          <w:cnfStyle w:val="000000100000" w:firstRow="0" w:lastRow="0" w:firstColumn="0" w:lastColumn="0" w:oddVBand="0" w:evenVBand="0" w:oddHBand="1" w:evenHBand="0" w:firstRowFirstColumn="0" w:firstRowLastColumn="0" w:lastRowFirstColumn="0" w:lastRowLastColumn="0"/>
          <w:trHeight w:val="342"/>
          <w:jc w:val="center"/>
        </w:trPr>
        <w:tc>
          <w:tcPr>
            <w:cnfStyle w:val="001000000000" w:firstRow="0" w:lastRow="0" w:firstColumn="1" w:lastColumn="0" w:oddVBand="0" w:evenVBand="0" w:oddHBand="0" w:evenHBand="0" w:firstRowFirstColumn="0" w:firstRowLastColumn="0" w:lastRowFirstColumn="0" w:lastRowLastColumn="0"/>
            <w:tcW w:w="425" w:type="dxa"/>
            <w:noWrap/>
            <w:hideMark/>
          </w:tcPr>
          <w:p w:rsidR="00766E74" w:rsidRPr="00C26BCA" w:rsidRDefault="00766E74" w:rsidP="00B86549">
            <w:pPr>
              <w:spacing w:after="240"/>
              <w:rPr>
                <w:rFonts w:ascii="Times New Roman" w:hAnsi="Times New Roman" w:cs="Times New Roman"/>
                <w:color w:val="000000"/>
              </w:rPr>
            </w:pPr>
            <w:r w:rsidRPr="00C26BCA">
              <w:rPr>
                <w:rFonts w:ascii="Times New Roman" w:hAnsi="Times New Roman" w:cs="Times New Roman"/>
                <w:color w:val="000000"/>
              </w:rPr>
              <w:t> </w:t>
            </w:r>
          </w:p>
        </w:tc>
        <w:tc>
          <w:tcPr>
            <w:tcW w:w="2842" w:type="dxa"/>
            <w:noWrap/>
            <w:hideMark/>
          </w:tcPr>
          <w:p w:rsidR="00766E74" w:rsidRPr="00C26BCA" w:rsidRDefault="00766E74" w:rsidP="00B86549">
            <w:pPr>
              <w:spacing w:after="24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Pontuação máxima</w:t>
            </w:r>
          </w:p>
        </w:tc>
        <w:tc>
          <w:tcPr>
            <w:tcW w:w="991"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rPr>
            </w:pPr>
            <w:r w:rsidRPr="00C26BCA">
              <w:rPr>
                <w:rFonts w:ascii="Times New Roman" w:hAnsi="Times New Roman" w:cs="Times New Roman"/>
                <w:b/>
                <w:color w:val="000000"/>
              </w:rPr>
              <w:t>10,00</w:t>
            </w:r>
          </w:p>
        </w:tc>
        <w:tc>
          <w:tcPr>
            <w:tcW w:w="1132"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5,00</w:t>
            </w:r>
          </w:p>
        </w:tc>
        <w:tc>
          <w:tcPr>
            <w:tcW w:w="1132"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2,00</w:t>
            </w:r>
          </w:p>
        </w:tc>
        <w:tc>
          <w:tcPr>
            <w:tcW w:w="990" w:type="dxa"/>
            <w:noWrap/>
            <w:hideMark/>
          </w:tcPr>
          <w:p w:rsidR="00766E74" w:rsidRPr="00C26BCA" w:rsidRDefault="00766E74" w:rsidP="00B86549">
            <w:pPr>
              <w:spacing w:after="24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rPr>
            </w:pPr>
            <w:r w:rsidRPr="00C26BCA">
              <w:rPr>
                <w:rFonts w:ascii="Times New Roman" w:hAnsi="Times New Roman" w:cs="Times New Roman"/>
                <w:color w:val="000000"/>
              </w:rPr>
              <w:t>0,00</w:t>
            </w:r>
          </w:p>
        </w:tc>
      </w:tr>
    </w:tbl>
    <w:p w:rsidR="000E1AD7" w:rsidRDefault="000E1AD7" w:rsidP="000E1AD7">
      <w:pPr>
        <w:pStyle w:val="Default"/>
        <w:spacing w:after="240"/>
        <w:ind w:left="360"/>
        <w:jc w:val="both"/>
        <w:rPr>
          <w:rFonts w:ascii="Times New Roman" w:hAnsi="Times New Roman" w:cs="Times New Roman"/>
          <w:color w:val="auto"/>
          <w:sz w:val="22"/>
          <w:szCs w:val="22"/>
        </w:rPr>
      </w:pPr>
    </w:p>
    <w:p w:rsidR="00766E74" w:rsidRPr="00C26BCA" w:rsidRDefault="00766E74" w:rsidP="00E01D37">
      <w:pPr>
        <w:pStyle w:val="Default"/>
        <w:numPr>
          <w:ilvl w:val="1"/>
          <w:numId w:val="7"/>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lastRenderedPageBreak/>
        <w:t xml:space="preserve">A convocação para o Prova Prática será publicada no site do concurso na Internet, na data provável de </w:t>
      </w:r>
      <w:r w:rsidR="00A03E3E">
        <w:rPr>
          <w:rFonts w:ascii="Times New Roman" w:hAnsi="Times New Roman" w:cs="Times New Roman"/>
          <w:b/>
          <w:color w:val="auto"/>
          <w:sz w:val="22"/>
          <w:szCs w:val="22"/>
        </w:rPr>
        <w:t>12 de setembro de 2018.</w:t>
      </w:r>
    </w:p>
    <w:p w:rsidR="00766E74" w:rsidRPr="00C26BCA" w:rsidRDefault="00766E74" w:rsidP="00E01D37">
      <w:pPr>
        <w:pStyle w:val="Default"/>
        <w:numPr>
          <w:ilvl w:val="1"/>
          <w:numId w:val="7"/>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 xml:space="preserve">A Prova Prática será realizada na cidade de Rio das Antas, na data provável de </w:t>
      </w:r>
      <w:r w:rsidR="00A03E3E">
        <w:rPr>
          <w:rFonts w:ascii="Times New Roman" w:hAnsi="Times New Roman" w:cs="Times New Roman"/>
          <w:b/>
          <w:color w:val="auto"/>
          <w:sz w:val="22"/>
          <w:szCs w:val="22"/>
        </w:rPr>
        <w:t>15</w:t>
      </w:r>
      <w:r>
        <w:rPr>
          <w:rFonts w:ascii="Times New Roman" w:hAnsi="Times New Roman" w:cs="Times New Roman"/>
          <w:b/>
          <w:color w:val="auto"/>
          <w:sz w:val="22"/>
          <w:szCs w:val="22"/>
        </w:rPr>
        <w:t xml:space="preserve"> de setembro</w:t>
      </w:r>
      <w:r w:rsidRPr="00C26BCA">
        <w:rPr>
          <w:rFonts w:ascii="Times New Roman" w:hAnsi="Times New Roman" w:cs="Times New Roman"/>
          <w:b/>
          <w:color w:val="auto"/>
          <w:sz w:val="22"/>
          <w:szCs w:val="22"/>
        </w:rPr>
        <w:t xml:space="preserve"> de 2018</w:t>
      </w:r>
      <w:r w:rsidRPr="00C26BCA">
        <w:rPr>
          <w:rFonts w:ascii="Times New Roman" w:hAnsi="Times New Roman" w:cs="Times New Roman"/>
          <w:color w:val="auto"/>
          <w:sz w:val="22"/>
          <w:szCs w:val="22"/>
        </w:rPr>
        <w:t>, em locais e horários que serão divulgados no edital de convocação. Inexistindo local apropriado para a aplicação da prova em Rio das Antas, a avaliação poderá ser feita em outra cidade e ou Município</w:t>
      </w:r>
      <w:r w:rsidR="007B5846">
        <w:rPr>
          <w:rFonts w:ascii="Times New Roman" w:hAnsi="Times New Roman" w:cs="Times New Roman"/>
          <w:color w:val="auto"/>
          <w:sz w:val="22"/>
          <w:szCs w:val="22"/>
        </w:rPr>
        <w:t>, cabendo ao candidato as</w:t>
      </w:r>
      <w:r w:rsidR="002C6327">
        <w:rPr>
          <w:rFonts w:ascii="Times New Roman" w:hAnsi="Times New Roman" w:cs="Times New Roman"/>
          <w:color w:val="auto"/>
          <w:sz w:val="22"/>
          <w:szCs w:val="22"/>
        </w:rPr>
        <w:t xml:space="preserve"> providências necessárias e as</w:t>
      </w:r>
      <w:r w:rsidR="007B5846">
        <w:rPr>
          <w:rFonts w:ascii="Times New Roman" w:hAnsi="Times New Roman" w:cs="Times New Roman"/>
          <w:color w:val="auto"/>
          <w:sz w:val="22"/>
          <w:szCs w:val="22"/>
        </w:rPr>
        <w:t xml:space="preserve"> despesas de deslocamento e estada na localidade determinad</w:t>
      </w:r>
      <w:r w:rsidR="002C6327">
        <w:rPr>
          <w:rFonts w:ascii="Times New Roman" w:hAnsi="Times New Roman" w:cs="Times New Roman"/>
          <w:color w:val="auto"/>
          <w:sz w:val="22"/>
          <w:szCs w:val="22"/>
        </w:rPr>
        <w:t>a</w:t>
      </w:r>
      <w:r w:rsidR="007B5846">
        <w:rPr>
          <w:rFonts w:ascii="Times New Roman" w:hAnsi="Times New Roman" w:cs="Times New Roman"/>
          <w:color w:val="auto"/>
          <w:sz w:val="22"/>
          <w:szCs w:val="22"/>
        </w:rPr>
        <w:t>.</w:t>
      </w:r>
    </w:p>
    <w:p w:rsidR="00766E74" w:rsidRPr="00C26BCA" w:rsidRDefault="00766E74" w:rsidP="00E01D37">
      <w:pPr>
        <w:pStyle w:val="Default"/>
        <w:numPr>
          <w:ilvl w:val="1"/>
          <w:numId w:val="7"/>
        </w:numPr>
        <w:spacing w:after="240"/>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Por razões de ordem técnica ou meteorológica poderá ser transferida a data, local e horário da realização da prova prática. Os candidatos serão avisados por comunicado no site do concurso na Internet e ou por aviso fixado no mural e ou porta de entrada principal do local anteriormente marcado para a sua realização, quando o evento determinante da alteração for de natureza imprevisível.</w:t>
      </w:r>
    </w:p>
    <w:p w:rsidR="00766E74" w:rsidRPr="00C26BCA" w:rsidRDefault="00766E74" w:rsidP="00E01D37">
      <w:pPr>
        <w:pStyle w:val="PargrafodaLista"/>
        <w:widowControl w:val="0"/>
        <w:numPr>
          <w:ilvl w:val="1"/>
          <w:numId w:val="7"/>
        </w:numPr>
        <w:suppressAutoHyphens/>
        <w:spacing w:after="240"/>
        <w:ind w:right="113"/>
        <w:jc w:val="both"/>
      </w:pPr>
      <w:r w:rsidRPr="00C26BCA">
        <w:t>No dia e horário determinados, os candidatos deverão comparecer ao local da prova:</w:t>
      </w:r>
    </w:p>
    <w:p w:rsidR="00766E74" w:rsidRPr="00C26BCA" w:rsidRDefault="00766E74" w:rsidP="00B86549">
      <w:pPr>
        <w:adjustRightInd w:val="0"/>
        <w:spacing w:after="240"/>
        <w:ind w:left="1418"/>
        <w:jc w:val="both"/>
        <w:rPr>
          <w:rFonts w:ascii="Times New Roman" w:eastAsia="Arial Unicode MS" w:hAnsi="Times New Roman" w:cs="Times New Roman"/>
        </w:rPr>
      </w:pPr>
      <w:r w:rsidRPr="00C26BCA">
        <w:rPr>
          <w:rFonts w:ascii="Times New Roman" w:eastAsia="Arial Unicode MS" w:hAnsi="Times New Roman" w:cs="Times New Roman"/>
        </w:rPr>
        <w:t xml:space="preserve">a) Munidos </w:t>
      </w:r>
      <w:r w:rsidRPr="00C26BCA">
        <w:rPr>
          <w:rFonts w:ascii="Times New Roman" w:eastAsia="Arial Unicode MS" w:hAnsi="Times New Roman" w:cs="Times New Roman"/>
          <w:b/>
        </w:rPr>
        <w:t xml:space="preserve">da habilitação para a condução do veículo ou máquina (determinada no CTB) </w:t>
      </w:r>
      <w:r w:rsidRPr="00C26BCA">
        <w:rPr>
          <w:rFonts w:ascii="Times New Roman" w:eastAsia="Arial Unicode MS" w:hAnsi="Times New Roman" w:cs="Times New Roman"/>
        </w:rPr>
        <w:t xml:space="preserve">e </w:t>
      </w:r>
      <w:r w:rsidRPr="00C26BCA">
        <w:rPr>
          <w:rFonts w:ascii="Times New Roman" w:eastAsia="Arial Unicode MS" w:hAnsi="Times New Roman" w:cs="Times New Roman"/>
          <w:b/>
        </w:rPr>
        <w:t>documento de identificação</w:t>
      </w:r>
      <w:r w:rsidRPr="00C26BCA">
        <w:rPr>
          <w:rFonts w:ascii="Times New Roman" w:eastAsia="Arial Unicode MS" w:hAnsi="Times New Roman" w:cs="Times New Roman"/>
        </w:rPr>
        <w:t xml:space="preserve">, não se aceitando cópias mesmo que autenticadas e/ou protocolos. </w:t>
      </w:r>
    </w:p>
    <w:p w:rsidR="00766E74" w:rsidRPr="00C26BCA" w:rsidRDefault="00766E74" w:rsidP="00B86549">
      <w:pPr>
        <w:adjustRightInd w:val="0"/>
        <w:spacing w:after="240"/>
        <w:ind w:left="1418"/>
        <w:jc w:val="both"/>
        <w:rPr>
          <w:rFonts w:ascii="Times New Roman" w:eastAsia="Arial Unicode MS" w:hAnsi="Times New Roman" w:cs="Times New Roman"/>
        </w:rPr>
      </w:pPr>
      <w:r w:rsidRPr="00C26BCA">
        <w:rPr>
          <w:rFonts w:ascii="Times New Roman" w:eastAsia="Arial Unicode MS" w:hAnsi="Times New Roman" w:cs="Times New Roman"/>
        </w:rPr>
        <w:t xml:space="preserve">b) </w:t>
      </w:r>
      <w:r w:rsidRPr="00C26BCA">
        <w:rPr>
          <w:rFonts w:ascii="Times New Roman" w:eastAsia="Arial Unicode MS" w:hAnsi="Times New Roman" w:cs="Times New Roman"/>
          <w:b/>
        </w:rPr>
        <w:t>Trajados e calçados adequadamente</w:t>
      </w:r>
      <w:r w:rsidRPr="00C26BCA">
        <w:rPr>
          <w:rFonts w:ascii="Times New Roman" w:eastAsia="Arial Unicode MS" w:hAnsi="Times New Roman" w:cs="Times New Roman"/>
        </w:rPr>
        <w:t xml:space="preserve"> para a execução das tarefas da prova prática, não sendo admitidos candidatos sem calçado ou peça de vestuário.</w:t>
      </w:r>
    </w:p>
    <w:p w:rsidR="00766E74" w:rsidRPr="00C26BCA" w:rsidRDefault="00766E74" w:rsidP="00E01D37">
      <w:pPr>
        <w:pStyle w:val="PargrafodaLista"/>
        <w:widowControl w:val="0"/>
        <w:numPr>
          <w:ilvl w:val="1"/>
          <w:numId w:val="7"/>
        </w:numPr>
        <w:suppressAutoHyphens/>
        <w:spacing w:after="240"/>
        <w:ind w:right="113"/>
        <w:jc w:val="both"/>
      </w:pPr>
      <w:r w:rsidRPr="00C26BCA">
        <w:t>Ao chegarem ao local determinado, após a sua identificação, os candidatos sortearão- por ordem de classificação na prova escrita- um envelope contendo uma "Folha de Tarefa". Na folha sorteada constará o veículo/ equipamento que deverá ser utilizado, a tarefa e sua duração. Após autorização do avaliador, iniciarão a sua execução. Eventualmente uma mesma tarefa poderá constar de mais de um envelope.</w:t>
      </w:r>
    </w:p>
    <w:p w:rsidR="00766E74" w:rsidRPr="00C26BCA" w:rsidRDefault="00766E74" w:rsidP="00E01D37">
      <w:pPr>
        <w:pStyle w:val="PargrafodaLista"/>
        <w:widowControl w:val="0"/>
        <w:numPr>
          <w:ilvl w:val="1"/>
          <w:numId w:val="7"/>
        </w:numPr>
        <w:suppressAutoHyphens/>
        <w:spacing w:after="240"/>
        <w:ind w:right="113"/>
        <w:jc w:val="both"/>
      </w:pPr>
      <w:r w:rsidRPr="00C26BCA">
        <w:t xml:space="preserve"> O número de envelopes para serem sorteados será igual ao número de participantes. Desta maneira, o último a escolher não terá outra opção.</w:t>
      </w:r>
    </w:p>
    <w:p w:rsidR="00766E74" w:rsidRPr="00C26BCA" w:rsidRDefault="00766E74" w:rsidP="00E01D37">
      <w:pPr>
        <w:pStyle w:val="PargrafodaLista"/>
        <w:widowControl w:val="0"/>
        <w:numPr>
          <w:ilvl w:val="1"/>
          <w:numId w:val="7"/>
        </w:numPr>
        <w:suppressAutoHyphens/>
        <w:spacing w:after="240"/>
        <w:ind w:right="113"/>
        <w:jc w:val="both"/>
      </w:pPr>
      <w:r w:rsidRPr="00C26BCA">
        <w:t>As máquinas e veículos que serão usados na prova prática serão fornecidos no estado em que se encontrarem e não poderão ser trocados durante a realização da prova, salvo por defeito que impossibilite o seu funcionamento, a critério do avaliador, desde que não tenha sido causado pelo candidato.</w:t>
      </w:r>
    </w:p>
    <w:p w:rsidR="00766E74" w:rsidRPr="00C26BCA" w:rsidRDefault="00766E74" w:rsidP="00E01D37">
      <w:pPr>
        <w:pStyle w:val="PargrafodaLista"/>
        <w:widowControl w:val="0"/>
        <w:numPr>
          <w:ilvl w:val="1"/>
          <w:numId w:val="7"/>
        </w:numPr>
        <w:suppressAutoHyphens/>
        <w:spacing w:after="240"/>
        <w:ind w:right="113"/>
        <w:jc w:val="both"/>
      </w:pPr>
      <w:r w:rsidRPr="00C26BCA">
        <w:t>Quando couber, estarão à disposição dos candidatos, os equipamentos de proteção individual determinados pela legislação em vigor. A recusa em usá-los ou o seu uso de forma inadequada implicará na desclassificação do candidato.</w:t>
      </w:r>
    </w:p>
    <w:p w:rsidR="00766E74" w:rsidRPr="00C26BCA" w:rsidRDefault="00766E74" w:rsidP="00E01D37">
      <w:pPr>
        <w:pStyle w:val="PargrafodaLista"/>
        <w:widowControl w:val="0"/>
        <w:numPr>
          <w:ilvl w:val="1"/>
          <w:numId w:val="7"/>
        </w:numPr>
        <w:suppressAutoHyphens/>
        <w:spacing w:after="240"/>
        <w:ind w:right="113"/>
        <w:jc w:val="both"/>
      </w:pPr>
      <w:r w:rsidRPr="00C26BCA">
        <w:t xml:space="preserve">Durante a duração da prova prática é proibido fumar ou ingerir qualquer medicamento ou alimento e usar equipamento de som de qualquer natureza. </w:t>
      </w:r>
    </w:p>
    <w:p w:rsidR="00766E74" w:rsidRPr="00C26BCA" w:rsidRDefault="00766E74" w:rsidP="00E01D37">
      <w:pPr>
        <w:pStyle w:val="PargrafodaLista"/>
        <w:widowControl w:val="0"/>
        <w:numPr>
          <w:ilvl w:val="1"/>
          <w:numId w:val="7"/>
        </w:numPr>
        <w:suppressAutoHyphens/>
        <w:spacing w:after="240"/>
        <w:ind w:right="113"/>
        <w:jc w:val="both"/>
      </w:pPr>
      <w:r w:rsidRPr="00C26BCA">
        <w:t>O candidato poderá trazer e beber água acondicionada em garrafa de material plástico.</w:t>
      </w:r>
    </w:p>
    <w:p w:rsidR="00766E74" w:rsidRPr="00C26BCA" w:rsidRDefault="00766E74" w:rsidP="00E01D37">
      <w:pPr>
        <w:pStyle w:val="PargrafodaLista"/>
        <w:widowControl w:val="0"/>
        <w:numPr>
          <w:ilvl w:val="1"/>
          <w:numId w:val="7"/>
        </w:numPr>
        <w:suppressAutoHyphens/>
        <w:spacing w:after="240"/>
        <w:ind w:right="113"/>
        <w:jc w:val="both"/>
      </w:pPr>
      <w:r w:rsidRPr="00C26BCA">
        <w:t>Caso o candidato venha a cometer qualquer ato ou realizar qualquer operação que coloque em risco a segurança do avaliado, avaliador e/ou equipamento, a prova será interrompida, sendo o candidato desclassificado.</w:t>
      </w:r>
    </w:p>
    <w:p w:rsidR="00766E74" w:rsidRPr="00C26BCA" w:rsidRDefault="00766E74" w:rsidP="00E01D37">
      <w:pPr>
        <w:pStyle w:val="PargrafodaLista"/>
        <w:widowControl w:val="0"/>
        <w:numPr>
          <w:ilvl w:val="1"/>
          <w:numId w:val="7"/>
        </w:numPr>
        <w:suppressAutoHyphens/>
        <w:spacing w:after="240"/>
        <w:ind w:right="113"/>
        <w:jc w:val="both"/>
      </w:pPr>
      <w:r w:rsidRPr="00C26BCA">
        <w:t>O veículo/ equipamento que couber ao candidato, as tarefas a serem executadas e o tempo de duração da prova, estarão especificadas e descritas em uma "Folha de Tarefa” que será preparada pela banca de avaliação da prova prática.</w:t>
      </w:r>
    </w:p>
    <w:p w:rsidR="00766E74" w:rsidRPr="00C26BCA" w:rsidRDefault="00766E74" w:rsidP="00E01D37">
      <w:pPr>
        <w:pStyle w:val="PargrafodaLista"/>
        <w:widowControl w:val="0"/>
        <w:numPr>
          <w:ilvl w:val="1"/>
          <w:numId w:val="7"/>
        </w:numPr>
        <w:suppressAutoHyphens/>
        <w:spacing w:after="240"/>
        <w:ind w:right="113"/>
        <w:jc w:val="both"/>
      </w:pPr>
      <w:r w:rsidRPr="00C26BCA">
        <w:t>Terminado o prazo fixado na "Folha de Tarefa" o candidato interromperá a execução do trabalho determinado, mesmo que não o tenha concluído, sendo avaliadas as etapas que cumpriu.</w:t>
      </w:r>
    </w:p>
    <w:p w:rsidR="00766E74" w:rsidRPr="00C26BCA" w:rsidRDefault="00766E74" w:rsidP="00E01D37">
      <w:pPr>
        <w:pStyle w:val="PargrafodaLista"/>
        <w:widowControl w:val="0"/>
        <w:numPr>
          <w:ilvl w:val="1"/>
          <w:numId w:val="7"/>
        </w:numPr>
        <w:suppressAutoHyphens/>
        <w:spacing w:after="240"/>
        <w:ind w:right="113"/>
        <w:jc w:val="both"/>
      </w:pPr>
      <w:r w:rsidRPr="00C26BCA">
        <w:t xml:space="preserve">A avaliação da Prova Prática será feita por avaliador, designado pela FEPESE, que preencherá para </w:t>
      </w:r>
      <w:r w:rsidRPr="00C26BCA">
        <w:lastRenderedPageBreak/>
        <w:t>cada candidato, uma ficha de avaliação, atribuindo uma pontuação de acordo com o desempenho do candidato. A nota da prova prática será obtida mediante a soma dos pontos obtidos.</w:t>
      </w:r>
    </w:p>
    <w:p w:rsidR="00766E74" w:rsidRPr="00C26BCA" w:rsidRDefault="00766E74" w:rsidP="00E01D37">
      <w:pPr>
        <w:pStyle w:val="PargrafodaLista"/>
        <w:widowControl w:val="0"/>
        <w:numPr>
          <w:ilvl w:val="1"/>
          <w:numId w:val="7"/>
        </w:numPr>
        <w:suppressAutoHyphens/>
        <w:spacing w:after="240"/>
        <w:ind w:right="113"/>
        <w:jc w:val="both"/>
      </w:pPr>
      <w:r w:rsidRPr="00C26BCA">
        <w:t>Será desclassificado o candidato que não obtiver nota igual ou superior a 5,00 (cinco) na Prova Prática.</w:t>
      </w:r>
    </w:p>
    <w:p w:rsidR="00766E74" w:rsidRPr="00766E74" w:rsidRDefault="00766E74" w:rsidP="00E01D37">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766E74">
        <w:rPr>
          <w:rFonts w:ascii="Times New Roman" w:eastAsia="Arial" w:hAnsi="Times New Roman" w:cs="Times New Roman"/>
          <w:b/>
          <w:color w:val="3E3E3E" w:themeColor="background2" w:themeShade="40"/>
          <w:sz w:val="28"/>
          <w:szCs w:val="32"/>
          <w:lang w:eastAsia="pt-BR"/>
        </w:rPr>
        <w:t>DO RESULTADO E DA CLASSIFICAÇÃO FINAL</w:t>
      </w:r>
    </w:p>
    <w:p w:rsidR="00766E74" w:rsidRPr="00766E74" w:rsidRDefault="00766E74" w:rsidP="00E01D37">
      <w:pPr>
        <w:pStyle w:val="PargrafodaLista"/>
        <w:widowControl w:val="0"/>
        <w:numPr>
          <w:ilvl w:val="1"/>
          <w:numId w:val="7"/>
        </w:numPr>
        <w:suppressAutoHyphens/>
        <w:spacing w:after="240"/>
        <w:ind w:right="113"/>
        <w:jc w:val="both"/>
      </w:pPr>
      <w:r w:rsidRPr="00766E74">
        <w:t>A nota final do candidato será apurada de acordo com as fórmulas abaixo.</w:t>
      </w:r>
    </w:p>
    <w:p w:rsidR="00766E74" w:rsidRPr="00766E74" w:rsidRDefault="00766E74" w:rsidP="00E01D37">
      <w:pPr>
        <w:pStyle w:val="PargrafodaLista"/>
        <w:widowControl w:val="0"/>
        <w:numPr>
          <w:ilvl w:val="2"/>
          <w:numId w:val="7"/>
        </w:numPr>
        <w:suppressAutoHyphens/>
        <w:spacing w:after="240"/>
        <w:ind w:right="113"/>
        <w:jc w:val="both"/>
      </w:pPr>
      <w:r w:rsidRPr="00766E74">
        <w:t>Para os cargos com exigência de curso de ensino superior:</w:t>
      </w:r>
    </w:p>
    <w:p w:rsidR="00766E74" w:rsidRPr="00C26BCA" w:rsidRDefault="00766E74" w:rsidP="00B86549">
      <w:pPr>
        <w:pStyle w:val="PargrafodaLista"/>
        <w:widowControl w:val="0"/>
        <w:tabs>
          <w:tab w:val="left" w:pos="426"/>
        </w:tabs>
        <w:suppressAutoHyphens/>
        <w:spacing w:after="240"/>
        <w:ind w:left="1644" w:right="124"/>
        <w:jc w:val="center"/>
        <w:rPr>
          <w:rFonts w:eastAsia="Microsoft YaHei Light"/>
          <w:b/>
        </w:rPr>
      </w:pPr>
      <w:r w:rsidRPr="00C26BCA">
        <w:rPr>
          <w:rFonts w:eastAsia="Microsoft YaHei Light"/>
          <w:b/>
        </w:rPr>
        <w:t>NF= NPE+ NPT</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Sendo:</w:t>
      </w:r>
    </w:p>
    <w:p w:rsidR="003956B9" w:rsidRDefault="003956B9" w:rsidP="00B86549">
      <w:pPr>
        <w:pStyle w:val="PargrafodaLista"/>
        <w:widowControl w:val="0"/>
        <w:tabs>
          <w:tab w:val="left" w:pos="426"/>
        </w:tabs>
        <w:suppressAutoHyphens/>
        <w:spacing w:after="240"/>
        <w:ind w:left="1644" w:right="124"/>
        <w:jc w:val="both"/>
        <w:rPr>
          <w:rFonts w:eastAsia="Microsoft YaHei Light"/>
        </w:rPr>
      </w:pPr>
      <w:r>
        <w:rPr>
          <w:rFonts w:eastAsia="Microsoft YaHei Light"/>
        </w:rPr>
        <w:t>NF= Nota Final</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NPE= Nota da prova escrita</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NPTTS= Nota da prova de títulos</w:t>
      </w:r>
    </w:p>
    <w:tbl>
      <w:tblPr>
        <w:tblW w:w="10363" w:type="dxa"/>
        <w:tblInd w:w="55" w:type="dxa"/>
        <w:tblCellMar>
          <w:left w:w="70" w:type="dxa"/>
          <w:right w:w="70" w:type="dxa"/>
        </w:tblCellMar>
        <w:tblLook w:val="04A0" w:firstRow="1" w:lastRow="0" w:firstColumn="1" w:lastColumn="0" w:noHBand="0" w:noVBand="1"/>
      </w:tblPr>
      <w:tblGrid>
        <w:gridCol w:w="10363"/>
      </w:tblGrid>
      <w:tr w:rsidR="00766E74" w:rsidRPr="00C26BCA" w:rsidTr="00B86549">
        <w:trPr>
          <w:trHeight w:val="300"/>
        </w:trPr>
        <w:tc>
          <w:tcPr>
            <w:tcW w:w="10363" w:type="dxa"/>
            <w:shd w:val="clear" w:color="auto" w:fill="auto"/>
            <w:noWrap/>
            <w:vAlign w:val="bottom"/>
            <w:hideMark/>
          </w:tcPr>
          <w:p w:rsidR="00766E74" w:rsidRPr="003956B9" w:rsidRDefault="00907B78" w:rsidP="00E01D37">
            <w:pPr>
              <w:pStyle w:val="PargrafodaLista"/>
              <w:widowControl w:val="0"/>
              <w:numPr>
                <w:ilvl w:val="2"/>
                <w:numId w:val="7"/>
              </w:numPr>
              <w:tabs>
                <w:tab w:val="left" w:pos="426"/>
              </w:tabs>
              <w:suppressAutoHyphens/>
              <w:spacing w:after="240"/>
              <w:ind w:right="124"/>
              <w:contextualSpacing/>
              <w:jc w:val="both"/>
              <w:rPr>
                <w:rFonts w:eastAsia="Microsoft YaHei Light"/>
                <w:b/>
              </w:rPr>
            </w:pPr>
            <w:r>
              <w:rPr>
                <w:rFonts w:eastAsia="Microsoft YaHei Light"/>
                <w:b/>
              </w:rPr>
              <w:t xml:space="preserve">Para os cargos de </w:t>
            </w:r>
            <w:r w:rsidR="00766E74" w:rsidRPr="003956B9">
              <w:rPr>
                <w:rFonts w:eastAsia="Microsoft YaHei Light"/>
                <w:b/>
              </w:rPr>
              <w:t>Motorista II e Operador de Máquinas</w:t>
            </w:r>
            <w:r w:rsidR="00AF074E">
              <w:rPr>
                <w:rFonts w:eastAsia="Microsoft YaHei Light"/>
                <w:b/>
              </w:rPr>
              <w:t xml:space="preserve"> Pesadas</w:t>
            </w:r>
            <w:r w:rsidR="00766E74" w:rsidRPr="003956B9">
              <w:rPr>
                <w:rFonts w:eastAsia="Microsoft YaHei Light"/>
                <w:b/>
              </w:rPr>
              <w:t>:</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b/>
              </w:rPr>
            </w:pP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b/>
              </w:rPr>
            </w:pPr>
            <m:oMathPara>
              <m:oMath>
                <m:r>
                  <m:rPr>
                    <m:sty m:val="bi"/>
                  </m:rPr>
                  <w:rPr>
                    <w:rFonts w:ascii="Cambria Math" w:eastAsia="Microsoft YaHei Light" w:hAnsi="Cambria Math"/>
                  </w:rPr>
                  <m:t>NF</m:t>
                </m:r>
                <m:r>
                  <m:rPr>
                    <m:sty m:val="b"/>
                  </m:rPr>
                  <w:rPr>
                    <w:rFonts w:ascii="Cambria Math" w:eastAsia="Microsoft YaHei Light" w:hAnsi="Cambria Math"/>
                  </w:rPr>
                  <m:t>=</m:t>
                </m:r>
                <m:f>
                  <m:fPr>
                    <m:ctrlPr>
                      <w:rPr>
                        <w:rFonts w:ascii="Cambria Math" w:eastAsia="Microsoft YaHei Light" w:hAnsi="Cambria Math"/>
                        <w:b/>
                      </w:rPr>
                    </m:ctrlPr>
                  </m:fPr>
                  <m:num>
                    <m:d>
                      <m:dPr>
                        <m:begChr m:val="["/>
                        <m:endChr m:val="]"/>
                        <m:ctrlPr>
                          <w:rPr>
                            <w:rFonts w:ascii="Cambria Math" w:eastAsia="Microsoft YaHei Light" w:hAnsi="Cambria Math"/>
                            <w:b/>
                          </w:rPr>
                        </m:ctrlPr>
                      </m:dPr>
                      <m:e>
                        <m:d>
                          <m:dPr>
                            <m:ctrlPr>
                              <w:rPr>
                                <w:rFonts w:ascii="Cambria Math" w:eastAsia="Microsoft YaHei Light" w:hAnsi="Cambria Math"/>
                                <w:b/>
                              </w:rPr>
                            </m:ctrlPr>
                          </m:dPr>
                          <m:e>
                            <m:r>
                              <m:rPr>
                                <m:sty m:val="b"/>
                              </m:rPr>
                              <w:rPr>
                                <w:rFonts w:ascii="Cambria Math" w:eastAsia="Microsoft YaHei Light" w:hAnsi="Cambria Math"/>
                              </w:rPr>
                              <m:t>NPEx6</m:t>
                            </m:r>
                          </m:e>
                        </m:d>
                        <m:r>
                          <m:rPr>
                            <m:sty m:val="b"/>
                          </m:rPr>
                          <w:rPr>
                            <w:rFonts w:ascii="Cambria Math" w:eastAsia="Microsoft YaHei Light" w:hAnsi="Cambria Math"/>
                          </w:rPr>
                          <m:t>+</m:t>
                        </m:r>
                        <m:d>
                          <m:dPr>
                            <m:ctrlPr>
                              <w:rPr>
                                <w:rFonts w:ascii="Cambria Math" w:eastAsia="Microsoft YaHei Light" w:hAnsi="Cambria Math"/>
                                <w:b/>
                              </w:rPr>
                            </m:ctrlPr>
                          </m:dPr>
                          <m:e>
                            <m:r>
                              <m:rPr>
                                <m:sty m:val="b"/>
                              </m:rPr>
                              <w:rPr>
                                <w:rFonts w:ascii="Cambria Math" w:eastAsia="Microsoft YaHei Light" w:hAnsi="Cambria Math"/>
                              </w:rPr>
                              <m:t>NPPx4</m:t>
                            </m:r>
                          </m:e>
                        </m:d>
                      </m:e>
                    </m:d>
                  </m:num>
                  <m:den>
                    <m:r>
                      <m:rPr>
                        <m:sty m:val="b"/>
                      </m:rPr>
                      <w:rPr>
                        <w:rFonts w:ascii="Cambria Math" w:eastAsia="Microsoft YaHei Light" w:hAnsi="Cambria Math"/>
                      </w:rPr>
                      <m:t>10</m:t>
                    </m:r>
                  </m:den>
                </m:f>
              </m:oMath>
            </m:oMathPara>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Sendo:</w:t>
            </w:r>
          </w:p>
          <w:p w:rsidR="003956B9" w:rsidRDefault="003956B9" w:rsidP="00B86549">
            <w:pPr>
              <w:pStyle w:val="PargrafodaLista"/>
              <w:widowControl w:val="0"/>
              <w:tabs>
                <w:tab w:val="left" w:pos="426"/>
              </w:tabs>
              <w:suppressAutoHyphens/>
              <w:spacing w:after="240"/>
              <w:ind w:left="1644" w:right="124"/>
              <w:jc w:val="both"/>
              <w:rPr>
                <w:rFonts w:eastAsia="Microsoft YaHei Light"/>
              </w:rPr>
            </w:pPr>
            <w:r>
              <w:rPr>
                <w:rFonts w:eastAsia="Microsoft YaHei Light"/>
              </w:rPr>
              <w:t>NF= Nota Final</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NPE= Nota da prova escrita</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NPP= Nota da prova prática</w:t>
            </w:r>
          </w:p>
          <w:p w:rsidR="00766E74" w:rsidRPr="003956B9" w:rsidRDefault="00766E74" w:rsidP="00E01D37">
            <w:pPr>
              <w:pStyle w:val="PargrafodaLista"/>
              <w:widowControl w:val="0"/>
              <w:numPr>
                <w:ilvl w:val="2"/>
                <w:numId w:val="7"/>
              </w:numPr>
              <w:tabs>
                <w:tab w:val="left" w:pos="426"/>
              </w:tabs>
              <w:suppressAutoHyphens/>
              <w:spacing w:after="240"/>
              <w:ind w:right="124"/>
              <w:contextualSpacing/>
              <w:jc w:val="both"/>
              <w:rPr>
                <w:b/>
                <w:bCs/>
              </w:rPr>
            </w:pPr>
            <w:r w:rsidRPr="003956B9">
              <w:rPr>
                <w:rFonts w:eastAsia="Microsoft YaHei Light"/>
                <w:b/>
              </w:rPr>
              <w:t>Para os demais cargos:</w:t>
            </w:r>
          </w:p>
        </w:tc>
      </w:tr>
    </w:tbl>
    <w:p w:rsidR="00766E74" w:rsidRPr="00C26BCA" w:rsidRDefault="00766E74" w:rsidP="00B86549">
      <w:pPr>
        <w:pStyle w:val="PargrafodaLista"/>
        <w:widowControl w:val="0"/>
        <w:tabs>
          <w:tab w:val="left" w:pos="426"/>
        </w:tabs>
        <w:suppressAutoHyphens/>
        <w:spacing w:after="240"/>
        <w:ind w:left="1644" w:right="124"/>
        <w:jc w:val="center"/>
        <w:rPr>
          <w:rFonts w:eastAsia="Microsoft YaHei Light"/>
          <w:b/>
        </w:rPr>
      </w:pPr>
      <w:r w:rsidRPr="00C26BCA">
        <w:rPr>
          <w:rFonts w:eastAsia="Microsoft YaHei Light"/>
          <w:b/>
        </w:rPr>
        <w:t>NF= NPE</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Sendo:</w:t>
      </w:r>
    </w:p>
    <w:p w:rsidR="003956B9" w:rsidRDefault="003956B9" w:rsidP="00B86549">
      <w:pPr>
        <w:pStyle w:val="PargrafodaLista"/>
        <w:widowControl w:val="0"/>
        <w:tabs>
          <w:tab w:val="left" w:pos="426"/>
        </w:tabs>
        <w:suppressAutoHyphens/>
        <w:spacing w:after="240"/>
        <w:ind w:left="1644" w:right="124"/>
        <w:jc w:val="both"/>
        <w:rPr>
          <w:rFonts w:eastAsia="Microsoft YaHei Light"/>
        </w:rPr>
      </w:pPr>
      <w:r>
        <w:rPr>
          <w:rFonts w:eastAsia="Microsoft YaHei Light"/>
        </w:rPr>
        <w:t>NF= Nota Final</w:t>
      </w:r>
    </w:p>
    <w:p w:rsidR="00766E74" w:rsidRPr="00C26BCA" w:rsidRDefault="00766E74" w:rsidP="00B86549">
      <w:pPr>
        <w:pStyle w:val="PargrafodaLista"/>
        <w:widowControl w:val="0"/>
        <w:tabs>
          <w:tab w:val="left" w:pos="426"/>
        </w:tabs>
        <w:suppressAutoHyphens/>
        <w:spacing w:after="240"/>
        <w:ind w:left="1644" w:right="124"/>
        <w:jc w:val="both"/>
        <w:rPr>
          <w:rFonts w:eastAsia="Microsoft YaHei Light"/>
        </w:rPr>
      </w:pPr>
      <w:r w:rsidRPr="00C26BCA">
        <w:rPr>
          <w:rFonts w:eastAsia="Microsoft YaHei Light"/>
        </w:rPr>
        <w:t>NPE= Nota da prova escrita</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Será considerado aprovado o candidato que obtiver nota final igual ou superior a 5,00 (cinco).</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 xml:space="preserve">Os candidatos aprovados serão classificados por cargo em ordem decrescente da nota final, expressa com 2 (duas) </w:t>
      </w:r>
      <w:r w:rsidR="002C6327">
        <w:rPr>
          <w:rFonts w:ascii="Times New Roman" w:hAnsi="Times New Roman" w:cs="Times New Roman"/>
          <w:color w:val="auto"/>
          <w:sz w:val="22"/>
          <w:szCs w:val="22"/>
        </w:rPr>
        <w:t xml:space="preserve">casas </w:t>
      </w:r>
      <w:r w:rsidRPr="00C26BCA">
        <w:rPr>
          <w:rFonts w:ascii="Times New Roman" w:hAnsi="Times New Roman" w:cs="Times New Roman"/>
          <w:color w:val="auto"/>
          <w:sz w:val="22"/>
          <w:szCs w:val="22"/>
        </w:rPr>
        <w:t xml:space="preserve">decimais, sem arredondamento. </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Ocorrendo empate na pontuação, aplicar-se-á para o desempate, o disposto no parágrafo único do artigo 27 da Lei Federal 10.741/03, para os candidatos que se enquadrarem na condição de idoso nos termos do Artigo 1º da mencionada Lei (possuírem 60 anos completos ou mais).</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Para os candidatos que não se enquadrarem no item anterior, na hipótese de igualdade de pontos, o desempate será feito através dos seguintes critérios, por ordem de preferência:</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lastRenderedPageBreak/>
        <w:t xml:space="preserve">Maior nota na prova escrita, </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nota na prova prática (nos cargos em que houver)</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nota nas questões de conhecimentos específicos;</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 xml:space="preserve">Maior número de acertos nas questões de Língua </w:t>
      </w:r>
      <w:r w:rsidR="00071EBF">
        <w:rPr>
          <w:rFonts w:ascii="Times New Roman" w:hAnsi="Times New Roman" w:cs="Times New Roman"/>
        </w:rPr>
        <w:t>Portuguesa</w:t>
      </w:r>
      <w:r w:rsidRPr="00C26BCA">
        <w:rPr>
          <w:rFonts w:ascii="Times New Roman" w:hAnsi="Times New Roman" w:cs="Times New Roman"/>
        </w:rPr>
        <w:t>;</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número de acertos nas questões de Legislação Municipal (nos cargos em que houver);</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número de acertos nas questões de Informática (nos cargos em que houver);</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número de acertos nas questões de Temas de Atualidade (nos cargos em que houver);</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nota na Prova de Títulos (nos cargos em que houver);</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número de acertos nas questões de Higiene e Segurança no Trabalho (nos cargos em que houver);</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Comprovação de ter exercido a função de jurado (conforme artigo 440 do Código de Processo Penal), entregue nos termos deste edital.</w:t>
      </w:r>
    </w:p>
    <w:p w:rsidR="00766E74" w:rsidRPr="00C26BCA" w:rsidRDefault="00766E74" w:rsidP="00B86549">
      <w:pPr>
        <w:pStyle w:val="SemEspaamento1"/>
        <w:numPr>
          <w:ilvl w:val="0"/>
          <w:numId w:val="18"/>
        </w:numPr>
        <w:tabs>
          <w:tab w:val="clear" w:pos="720"/>
        </w:tabs>
        <w:spacing w:after="240"/>
        <w:ind w:firstLine="273"/>
        <w:jc w:val="both"/>
        <w:rPr>
          <w:rFonts w:ascii="Times New Roman" w:hAnsi="Times New Roman" w:cs="Times New Roman"/>
        </w:rPr>
      </w:pPr>
      <w:r w:rsidRPr="00C26BCA">
        <w:rPr>
          <w:rFonts w:ascii="Times New Roman" w:hAnsi="Times New Roman" w:cs="Times New Roman"/>
        </w:rPr>
        <w:t>Maior idade.</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Os candidatos inscritos para as vagas reservadas para as pessoas com deficiência integrarão lista de classificação especial.</w:t>
      </w:r>
    </w:p>
    <w:p w:rsidR="00766E74" w:rsidRPr="003956B9" w:rsidRDefault="00766E74" w:rsidP="00E01D37">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3956B9">
        <w:rPr>
          <w:rFonts w:ascii="Times New Roman" w:eastAsia="Arial" w:hAnsi="Times New Roman" w:cs="Times New Roman"/>
          <w:b/>
          <w:color w:val="3E3E3E" w:themeColor="background2" w:themeShade="40"/>
          <w:sz w:val="28"/>
          <w:szCs w:val="32"/>
          <w:lang w:eastAsia="pt-BR"/>
        </w:rPr>
        <w:t>DOS RECURSOS</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Caberão recursos, quando couber, do (a):</w:t>
      </w:r>
    </w:p>
    <w:p w:rsidR="00766E74" w:rsidRPr="00C26BCA" w:rsidRDefault="00766E74" w:rsidP="00B86549">
      <w:pPr>
        <w:pStyle w:val="Default"/>
        <w:numPr>
          <w:ilvl w:val="0"/>
          <w:numId w:val="2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Indeferimento da inscrição;</w:t>
      </w:r>
    </w:p>
    <w:p w:rsidR="00766E74" w:rsidRPr="00C26BCA" w:rsidRDefault="00766E74" w:rsidP="00B86549">
      <w:pPr>
        <w:pStyle w:val="Default"/>
        <w:numPr>
          <w:ilvl w:val="0"/>
          <w:numId w:val="2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Indeferimento do pedido de condição especial;</w:t>
      </w:r>
    </w:p>
    <w:p w:rsidR="00766E74" w:rsidRPr="00C26BCA" w:rsidRDefault="00766E74" w:rsidP="00B86549">
      <w:pPr>
        <w:pStyle w:val="Default"/>
        <w:numPr>
          <w:ilvl w:val="0"/>
          <w:numId w:val="2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Teor da prova e gabarito preliminar da prova escrita;</w:t>
      </w:r>
    </w:p>
    <w:p w:rsidR="00766E74" w:rsidRPr="00C26BCA" w:rsidRDefault="00766E74" w:rsidP="00B86549">
      <w:pPr>
        <w:pStyle w:val="Default"/>
        <w:numPr>
          <w:ilvl w:val="0"/>
          <w:numId w:val="2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Nota da Prova de Títulos;</w:t>
      </w:r>
    </w:p>
    <w:p w:rsidR="00766E74" w:rsidRPr="00C26BCA" w:rsidRDefault="00766E74" w:rsidP="00B86549">
      <w:pPr>
        <w:pStyle w:val="Default"/>
        <w:numPr>
          <w:ilvl w:val="0"/>
          <w:numId w:val="2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Nota da Prova Prática;</w:t>
      </w:r>
    </w:p>
    <w:p w:rsidR="00766E74" w:rsidRPr="00C26BCA" w:rsidRDefault="00766E74" w:rsidP="00B86549">
      <w:pPr>
        <w:pStyle w:val="Default"/>
        <w:numPr>
          <w:ilvl w:val="0"/>
          <w:numId w:val="2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Resultado final e classificação.</w:t>
      </w:r>
    </w:p>
    <w:p w:rsidR="00766E74"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Os recursos deverão ser interpostos até às 18 horas do segundo dia útil subsequente ao da publicação do ato que o candidato deseja contestar,</w:t>
      </w:r>
      <w:r w:rsidR="006807AF">
        <w:rPr>
          <w:rFonts w:ascii="Times New Roman" w:hAnsi="Times New Roman" w:cs="Times New Roman"/>
          <w:color w:val="auto"/>
          <w:sz w:val="22"/>
          <w:szCs w:val="22"/>
        </w:rPr>
        <w:t xml:space="preserve"> unicamente pela Internet.</w:t>
      </w:r>
    </w:p>
    <w:p w:rsidR="006807AF" w:rsidRDefault="006807AF" w:rsidP="00E01D37">
      <w:pPr>
        <w:pStyle w:val="Default"/>
        <w:numPr>
          <w:ilvl w:val="1"/>
          <w:numId w:val="7"/>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Os candidatos que assim desejarem devem comparecer a um dos Postos de Atendimento aos candidatos onde estará disponível equipamento para a interposição de recursos e pessoal para orientar o procedimento.</w:t>
      </w:r>
    </w:p>
    <w:p w:rsidR="006807AF" w:rsidRPr="00C26BCA" w:rsidRDefault="006807AF" w:rsidP="006807AF">
      <w:pPr>
        <w:pStyle w:val="Default"/>
        <w:numPr>
          <w:ilvl w:val="2"/>
          <w:numId w:val="7"/>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O atendimento aos candidatos é limitado aos equipamentos e pessoal disponíveis podendo, em determinados horários, haver a formação de filas. A responsabilidade do preenchimento do requerimento, embora orientada pelo atendente, é do candidato.</w:t>
      </w:r>
    </w:p>
    <w:p w:rsidR="00766E74" w:rsidRPr="003956B9"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3956B9">
        <w:rPr>
          <w:rFonts w:ascii="Times New Roman" w:hAnsi="Times New Roman" w:cs="Times New Roman"/>
          <w:color w:val="auto"/>
          <w:sz w:val="22"/>
          <w:szCs w:val="22"/>
        </w:rPr>
        <w:t xml:space="preserve">Instruções para interposição de </w:t>
      </w:r>
      <w:r w:rsidRPr="003956B9">
        <w:rPr>
          <w:rFonts w:ascii="Times New Roman" w:hAnsi="Times New Roman" w:cs="Times New Roman"/>
          <w:b/>
          <w:color w:val="auto"/>
          <w:sz w:val="22"/>
          <w:szCs w:val="22"/>
        </w:rPr>
        <w:t>recursos pela Internet</w:t>
      </w:r>
      <w:r w:rsidRPr="003956B9">
        <w:rPr>
          <w:rFonts w:ascii="Times New Roman" w:hAnsi="Times New Roman" w:cs="Times New Roman"/>
          <w:color w:val="auto"/>
          <w:sz w:val="22"/>
          <w:szCs w:val="22"/>
        </w:rPr>
        <w:t>:</w:t>
      </w:r>
    </w:p>
    <w:p w:rsidR="00766E74" w:rsidRPr="00C26BCA" w:rsidRDefault="00766E74" w:rsidP="00B86549">
      <w:pPr>
        <w:pStyle w:val="PargrafodaLista"/>
        <w:widowControl w:val="0"/>
        <w:numPr>
          <w:ilvl w:val="3"/>
          <w:numId w:val="27"/>
        </w:numPr>
        <w:tabs>
          <w:tab w:val="left" w:pos="1182"/>
        </w:tabs>
        <w:suppressAutoHyphens/>
        <w:spacing w:after="240"/>
        <w:ind w:right="112" w:hanging="283"/>
        <w:rPr>
          <w:rFonts w:eastAsia="Microsoft YaHei Light"/>
        </w:rPr>
      </w:pPr>
      <w:r w:rsidRPr="00C26BCA">
        <w:rPr>
          <w:rFonts w:eastAsia="Microsoft YaHei Light"/>
        </w:rPr>
        <w:t xml:space="preserve">Acessar o endereço eletrônico do Concurso Público: </w:t>
      </w:r>
      <w:hyperlink r:id="rId15" w:history="1">
        <w:r w:rsidRPr="00C26BCA">
          <w:rPr>
            <w:rStyle w:val="Hyperlink"/>
            <w:rFonts w:eastAsiaTheme="majorEastAsia"/>
          </w:rPr>
          <w:t>http://riodasantas.fepese.org.br/</w:t>
        </w:r>
      </w:hyperlink>
      <w:r w:rsidRPr="00C26BCA">
        <w:rPr>
          <w:rFonts w:eastAsia="Microsoft YaHei Light"/>
          <w:b/>
          <w:color w:val="333399"/>
        </w:rPr>
        <w:t>;</w:t>
      </w:r>
    </w:p>
    <w:p w:rsidR="00766E74" w:rsidRPr="00C26BCA" w:rsidRDefault="00766E74" w:rsidP="00B86549">
      <w:pPr>
        <w:pStyle w:val="PargrafodaLista"/>
        <w:widowControl w:val="0"/>
        <w:numPr>
          <w:ilvl w:val="3"/>
          <w:numId w:val="27"/>
        </w:numPr>
        <w:tabs>
          <w:tab w:val="left" w:pos="1182"/>
        </w:tabs>
        <w:suppressAutoHyphens/>
        <w:spacing w:after="240"/>
        <w:ind w:right="109" w:hanging="283"/>
        <w:rPr>
          <w:rFonts w:eastAsia="Microsoft YaHei Light"/>
        </w:rPr>
      </w:pPr>
      <w:r w:rsidRPr="00C26BCA">
        <w:rPr>
          <w:rFonts w:eastAsia="Microsoft YaHei Light"/>
        </w:rPr>
        <w:t xml:space="preserve">Preencher </w:t>
      </w:r>
      <w:r w:rsidRPr="00C26BCA">
        <w:rPr>
          <w:rFonts w:eastAsia="Microsoft YaHei Light"/>
          <w:i/>
        </w:rPr>
        <w:t xml:space="preserve">on line, </w:t>
      </w:r>
      <w:r w:rsidRPr="00C26BCA">
        <w:rPr>
          <w:rFonts w:eastAsia="Microsoft YaHei Light"/>
        </w:rPr>
        <w:t xml:space="preserve">atentamente, com clareza e argumentos consistentes, o requerimento seguindo as instruções nele contidas. No caso de recursos em desfavor de questões da prova, </w:t>
      </w:r>
      <w:r w:rsidRPr="00C26BCA">
        <w:rPr>
          <w:rFonts w:eastAsia="Microsoft YaHei Light"/>
          <w:b/>
        </w:rPr>
        <w:lastRenderedPageBreak/>
        <w:t>preencher um para cada uma das questões</w:t>
      </w:r>
      <w:r w:rsidRPr="00C26BCA">
        <w:rPr>
          <w:rFonts w:eastAsia="Microsoft YaHei Light"/>
        </w:rPr>
        <w:t xml:space="preserve"> discutidas.</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Não serão conhecidos os recursos:</w:t>
      </w:r>
    </w:p>
    <w:p w:rsidR="00766E74" w:rsidRPr="003956B9" w:rsidRDefault="00766E74" w:rsidP="00B86549">
      <w:pPr>
        <w:pStyle w:val="Ttulo1"/>
        <w:keepNext w:val="0"/>
        <w:keepLines w:val="0"/>
        <w:widowControl w:val="0"/>
        <w:numPr>
          <w:ilvl w:val="0"/>
          <w:numId w:val="28"/>
        </w:numPr>
        <w:pBdr>
          <w:bottom w:val="none" w:sz="0" w:space="0" w:color="auto"/>
        </w:pBdr>
        <w:tabs>
          <w:tab w:val="left" w:pos="810"/>
        </w:tabs>
        <w:suppressAutoHyphens/>
        <w:spacing w:before="0" w:after="240"/>
        <w:jc w:val="both"/>
        <w:rPr>
          <w:rFonts w:ascii="Times New Roman" w:eastAsia="Microsoft YaHei Light" w:hAnsi="Times New Roman" w:cs="Times New Roman"/>
          <w:bCs/>
          <w:color w:val="auto"/>
          <w:sz w:val="22"/>
          <w:szCs w:val="22"/>
          <w:lang w:eastAsia="pt-BR"/>
        </w:rPr>
      </w:pPr>
      <w:r w:rsidRPr="003956B9">
        <w:rPr>
          <w:rFonts w:ascii="Times New Roman" w:eastAsia="Microsoft YaHei Light" w:hAnsi="Times New Roman" w:cs="Times New Roman"/>
          <w:bCs/>
          <w:color w:val="auto"/>
          <w:sz w:val="22"/>
          <w:szCs w:val="22"/>
          <w:lang w:eastAsia="pt-BR"/>
        </w:rPr>
        <w:t xml:space="preserve">Que não contenham o pedido e, sendo contra </w:t>
      </w:r>
      <w:r w:rsidR="00635BB1">
        <w:rPr>
          <w:rFonts w:ascii="Times New Roman" w:eastAsia="Microsoft YaHei Light" w:hAnsi="Times New Roman" w:cs="Times New Roman"/>
          <w:bCs/>
          <w:color w:val="auto"/>
          <w:sz w:val="22"/>
          <w:szCs w:val="22"/>
          <w:lang w:eastAsia="pt-BR"/>
        </w:rPr>
        <w:t xml:space="preserve">questão </w:t>
      </w:r>
      <w:r w:rsidRPr="003956B9">
        <w:rPr>
          <w:rFonts w:ascii="Times New Roman" w:eastAsia="Microsoft YaHei Light" w:hAnsi="Times New Roman" w:cs="Times New Roman"/>
          <w:bCs/>
          <w:color w:val="auto"/>
          <w:sz w:val="22"/>
          <w:szCs w:val="22"/>
          <w:lang w:eastAsia="pt-BR"/>
        </w:rPr>
        <w:t>ou gabarito preliminar</w:t>
      </w:r>
      <w:r w:rsidR="00635BB1">
        <w:rPr>
          <w:rFonts w:ascii="Times New Roman" w:eastAsia="Microsoft YaHei Light" w:hAnsi="Times New Roman" w:cs="Times New Roman"/>
          <w:bCs/>
          <w:color w:val="auto"/>
          <w:sz w:val="22"/>
          <w:szCs w:val="22"/>
          <w:lang w:eastAsia="pt-BR"/>
        </w:rPr>
        <w:t xml:space="preserve"> da prova escrita</w:t>
      </w:r>
      <w:r w:rsidRPr="003956B9">
        <w:rPr>
          <w:rFonts w:ascii="Times New Roman" w:eastAsia="Microsoft YaHei Light" w:hAnsi="Times New Roman" w:cs="Times New Roman"/>
          <w:bCs/>
          <w:color w:val="auto"/>
          <w:sz w:val="22"/>
          <w:szCs w:val="22"/>
          <w:lang w:eastAsia="pt-BR"/>
        </w:rPr>
        <w:t>, o número da questão combatida;</w:t>
      </w:r>
    </w:p>
    <w:p w:rsidR="00766E74" w:rsidRPr="003956B9" w:rsidRDefault="00766E74" w:rsidP="00B86549">
      <w:pPr>
        <w:pStyle w:val="Ttulo1"/>
        <w:keepNext w:val="0"/>
        <w:keepLines w:val="0"/>
        <w:widowControl w:val="0"/>
        <w:numPr>
          <w:ilvl w:val="0"/>
          <w:numId w:val="28"/>
        </w:numPr>
        <w:pBdr>
          <w:bottom w:val="none" w:sz="0" w:space="0" w:color="auto"/>
        </w:pBdr>
        <w:tabs>
          <w:tab w:val="left" w:pos="810"/>
        </w:tabs>
        <w:suppressAutoHyphens/>
        <w:spacing w:before="0" w:after="240"/>
        <w:jc w:val="both"/>
        <w:rPr>
          <w:rFonts w:ascii="Times New Roman" w:eastAsia="Microsoft YaHei Light" w:hAnsi="Times New Roman" w:cs="Times New Roman"/>
          <w:bCs/>
          <w:color w:val="auto"/>
          <w:sz w:val="22"/>
          <w:szCs w:val="22"/>
          <w:lang w:eastAsia="pt-BR"/>
        </w:rPr>
      </w:pPr>
      <w:r w:rsidRPr="003956B9">
        <w:rPr>
          <w:rFonts w:ascii="Times New Roman" w:eastAsia="Microsoft YaHei Light" w:hAnsi="Times New Roman" w:cs="Times New Roman"/>
          <w:bCs/>
          <w:color w:val="auto"/>
          <w:sz w:val="22"/>
          <w:szCs w:val="22"/>
          <w:lang w:eastAsia="pt-BR"/>
        </w:rPr>
        <w:t>Interpostos em desacordo com as normas estabelecidas no Edital;</w:t>
      </w:r>
    </w:p>
    <w:p w:rsidR="00766E74" w:rsidRPr="003956B9" w:rsidRDefault="00766E74" w:rsidP="00B86549">
      <w:pPr>
        <w:pStyle w:val="Ttulo1"/>
        <w:keepNext w:val="0"/>
        <w:keepLines w:val="0"/>
        <w:widowControl w:val="0"/>
        <w:numPr>
          <w:ilvl w:val="0"/>
          <w:numId w:val="28"/>
        </w:numPr>
        <w:pBdr>
          <w:bottom w:val="none" w:sz="0" w:space="0" w:color="auto"/>
        </w:pBdr>
        <w:tabs>
          <w:tab w:val="left" w:pos="810"/>
        </w:tabs>
        <w:suppressAutoHyphens/>
        <w:spacing w:before="0" w:after="240"/>
        <w:jc w:val="both"/>
        <w:rPr>
          <w:rFonts w:ascii="Times New Roman" w:eastAsia="Microsoft YaHei Light" w:hAnsi="Times New Roman" w:cs="Times New Roman"/>
          <w:bCs/>
          <w:color w:val="auto"/>
          <w:sz w:val="22"/>
          <w:szCs w:val="22"/>
          <w:lang w:eastAsia="pt-BR"/>
        </w:rPr>
      </w:pPr>
      <w:r w:rsidRPr="003956B9">
        <w:rPr>
          <w:rFonts w:ascii="Times New Roman" w:eastAsia="Microsoft YaHei Light" w:hAnsi="Times New Roman" w:cs="Times New Roman"/>
          <w:bCs/>
          <w:color w:val="auto"/>
          <w:sz w:val="22"/>
          <w:szCs w:val="22"/>
          <w:lang w:eastAsia="pt-BR"/>
        </w:rPr>
        <w:t>Entregues por meios não descritos no presente Edital;</w:t>
      </w:r>
    </w:p>
    <w:p w:rsidR="00766E74" w:rsidRPr="003956B9" w:rsidRDefault="00766E74" w:rsidP="00B86549">
      <w:pPr>
        <w:pStyle w:val="Ttulo1"/>
        <w:keepNext w:val="0"/>
        <w:keepLines w:val="0"/>
        <w:widowControl w:val="0"/>
        <w:numPr>
          <w:ilvl w:val="0"/>
          <w:numId w:val="28"/>
        </w:numPr>
        <w:pBdr>
          <w:bottom w:val="none" w:sz="0" w:space="0" w:color="auto"/>
        </w:pBdr>
        <w:tabs>
          <w:tab w:val="left" w:pos="810"/>
        </w:tabs>
        <w:suppressAutoHyphens/>
        <w:spacing w:before="0" w:after="240"/>
        <w:jc w:val="both"/>
        <w:rPr>
          <w:rFonts w:ascii="Times New Roman" w:eastAsia="Microsoft YaHei Light" w:hAnsi="Times New Roman" w:cs="Times New Roman"/>
          <w:bCs/>
          <w:color w:val="auto"/>
          <w:sz w:val="22"/>
          <w:szCs w:val="22"/>
          <w:lang w:eastAsia="pt-BR"/>
        </w:rPr>
      </w:pPr>
      <w:r w:rsidRPr="003956B9">
        <w:rPr>
          <w:rFonts w:ascii="Times New Roman" w:eastAsia="Microsoft YaHei Light" w:hAnsi="Times New Roman" w:cs="Times New Roman"/>
          <w:bCs/>
          <w:color w:val="auto"/>
          <w:sz w:val="22"/>
          <w:szCs w:val="22"/>
          <w:lang w:eastAsia="pt-BR"/>
        </w:rPr>
        <w:t>Interpostos após os prazos previstos neste Edital.</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Caso o candidato venha a interpor mais de um recurso contra a mesma questão ou ato do Concurso Público só será analisado o último recebido.</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 xml:space="preserve">As decisões dos recursos serão dadas a conhecer coletivamente no endereço:  </w:t>
      </w:r>
      <w:hyperlink r:id="rId16" w:history="1">
        <w:r w:rsidRPr="00C26BCA">
          <w:rPr>
            <w:rFonts w:ascii="Times New Roman" w:hAnsi="Times New Roman" w:cs="Times New Roman"/>
            <w:color w:val="auto"/>
            <w:sz w:val="22"/>
            <w:szCs w:val="22"/>
          </w:rPr>
          <w:t>http://riodasantas.fepese.org.br/</w:t>
        </w:r>
      </w:hyperlink>
      <w:r w:rsidRPr="00C26BCA">
        <w:rPr>
          <w:rFonts w:ascii="Times New Roman" w:hAnsi="Times New Roman" w:cs="Times New Roman"/>
          <w:color w:val="auto"/>
          <w:sz w:val="22"/>
          <w:szCs w:val="22"/>
        </w:rPr>
        <w:t>. As respostas individuais poderão ser obtidas no mesmo endereço, na ÁREA DO CANDIDATO.</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As questões anuladas serão consideradas como corretas para todos os candidatos que a responderam.</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Os recursos intempestivos não serão conhecidos e os inconsistentes não providos.</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 decisão exarada nos recursos pela Comissão Organizadora é irrecorrível na esfera administrativa.</w:t>
      </w:r>
    </w:p>
    <w:p w:rsidR="00766E74" w:rsidRPr="00C26BCA" w:rsidRDefault="00766E74" w:rsidP="00E01D37">
      <w:pPr>
        <w:pStyle w:val="Default"/>
        <w:numPr>
          <w:ilvl w:val="1"/>
          <w:numId w:val="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Após a análise dos recursos interpostos ou decisão de Oficio havida pela Comissão Organizadora em função de erro material, poderá haver, a qualquer tempo, alteração da pontuação e ou classificação inicialmente obtida para uma classificação superior ou inferior.</w:t>
      </w:r>
    </w:p>
    <w:p w:rsidR="00766E74" w:rsidRPr="003956B9" w:rsidRDefault="00766E74" w:rsidP="00E01D37">
      <w:pPr>
        <w:pStyle w:val="Ttulo1"/>
        <w:numPr>
          <w:ilvl w:val="0"/>
          <w:numId w:val="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3956B9">
        <w:rPr>
          <w:rFonts w:ascii="Times New Roman" w:eastAsia="Arial" w:hAnsi="Times New Roman" w:cs="Times New Roman"/>
          <w:b/>
          <w:color w:val="3E3E3E" w:themeColor="background2" w:themeShade="40"/>
          <w:sz w:val="28"/>
          <w:szCs w:val="32"/>
          <w:lang w:eastAsia="pt-BR"/>
        </w:rPr>
        <w:t>DO FORO</w:t>
      </w:r>
    </w:p>
    <w:p w:rsidR="00766E74" w:rsidRPr="00C26BCA" w:rsidRDefault="00766E74" w:rsidP="00635BB1">
      <w:pPr>
        <w:pStyle w:val="Default"/>
        <w:numPr>
          <w:ilvl w:val="1"/>
          <w:numId w:val="3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 xml:space="preserve">O foro para dirimir qualquer questão relacionada com o Concurso Público de que trata este Edital é o da Comarca </w:t>
      </w:r>
      <w:r>
        <w:rPr>
          <w:rFonts w:ascii="Times New Roman" w:hAnsi="Times New Roman" w:cs="Times New Roman"/>
          <w:color w:val="auto"/>
          <w:sz w:val="22"/>
          <w:szCs w:val="22"/>
        </w:rPr>
        <w:t>de Caçador</w:t>
      </w:r>
      <w:r w:rsidRPr="00C26BCA">
        <w:rPr>
          <w:rFonts w:ascii="Times New Roman" w:hAnsi="Times New Roman" w:cs="Times New Roman"/>
          <w:color w:val="auto"/>
          <w:sz w:val="22"/>
          <w:szCs w:val="22"/>
        </w:rPr>
        <w:t>, Estado de Santa Catarina.</w:t>
      </w:r>
    </w:p>
    <w:p w:rsidR="00766E74" w:rsidRPr="003956B9" w:rsidRDefault="00766E74" w:rsidP="00635BB1">
      <w:pPr>
        <w:pStyle w:val="Ttulo1"/>
        <w:numPr>
          <w:ilvl w:val="0"/>
          <w:numId w:val="3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3956B9">
        <w:rPr>
          <w:rFonts w:ascii="Times New Roman" w:eastAsia="Arial" w:hAnsi="Times New Roman" w:cs="Times New Roman"/>
          <w:b/>
          <w:color w:val="3E3E3E" w:themeColor="background2" w:themeShade="40"/>
          <w:sz w:val="28"/>
          <w:szCs w:val="32"/>
          <w:lang w:eastAsia="pt-BR"/>
        </w:rPr>
        <w:t xml:space="preserve"> NOMEAÇÃO E POSSE</w:t>
      </w:r>
    </w:p>
    <w:p w:rsidR="00EF12C9" w:rsidRPr="006807AF" w:rsidRDefault="00EF12C9" w:rsidP="00EF12C9">
      <w:pPr>
        <w:pStyle w:val="Default"/>
        <w:numPr>
          <w:ilvl w:val="1"/>
          <w:numId w:val="39"/>
        </w:numPr>
        <w:spacing w:after="240" w:line="100" w:lineRule="atLeast"/>
        <w:jc w:val="both"/>
        <w:rPr>
          <w:rFonts w:ascii="Times New Roman" w:hAnsi="Times New Roman" w:cs="Times New Roman"/>
          <w:color w:val="auto"/>
          <w:sz w:val="22"/>
          <w:szCs w:val="22"/>
        </w:rPr>
      </w:pPr>
      <w:r w:rsidRPr="006807AF">
        <w:rPr>
          <w:rFonts w:ascii="Times New Roman" w:hAnsi="Times New Roman" w:cs="Times New Roman"/>
        </w:rPr>
        <w:t>A classificação neste Concurso Público não assegura ao candidato o direito de nomeação automática. A decisão de nomeação é de competência da Prefeita Municipal, respeitadas as necessidades do Município e o limite prudencial de despesas.</w:t>
      </w:r>
    </w:p>
    <w:p w:rsidR="00EF12C9" w:rsidRPr="006807AF" w:rsidRDefault="00EF12C9" w:rsidP="00EF12C9">
      <w:pPr>
        <w:pStyle w:val="Default"/>
        <w:numPr>
          <w:ilvl w:val="1"/>
          <w:numId w:val="39"/>
        </w:numPr>
        <w:spacing w:after="240" w:line="100" w:lineRule="atLeast"/>
        <w:jc w:val="both"/>
        <w:rPr>
          <w:rFonts w:ascii="Times New Roman" w:hAnsi="Times New Roman" w:cs="Times New Roman"/>
          <w:color w:val="auto"/>
          <w:sz w:val="22"/>
          <w:szCs w:val="22"/>
        </w:rPr>
      </w:pPr>
      <w:r w:rsidRPr="006807AF">
        <w:rPr>
          <w:rFonts w:ascii="Times New Roman" w:hAnsi="Times New Roman" w:cs="Times New Roman"/>
          <w:color w:val="auto"/>
          <w:sz w:val="22"/>
          <w:szCs w:val="22"/>
        </w:rPr>
        <w:t>A convocação e nomeação dos candidatos classificados são de exclusiva competência e responsabilidade do Município e serão regidas por editais próprios publicados na forma da lei.</w:t>
      </w:r>
    </w:p>
    <w:p w:rsidR="00EF12C9" w:rsidRPr="006807AF" w:rsidRDefault="00EF12C9" w:rsidP="00EF12C9">
      <w:pPr>
        <w:pStyle w:val="Default"/>
        <w:numPr>
          <w:ilvl w:val="1"/>
          <w:numId w:val="39"/>
        </w:numPr>
        <w:spacing w:after="240" w:line="100" w:lineRule="atLeast"/>
        <w:jc w:val="both"/>
        <w:rPr>
          <w:rFonts w:ascii="Times New Roman" w:hAnsi="Times New Roman" w:cs="Times New Roman"/>
          <w:color w:val="auto"/>
          <w:sz w:val="22"/>
          <w:szCs w:val="22"/>
        </w:rPr>
      </w:pPr>
      <w:r w:rsidRPr="006807AF">
        <w:rPr>
          <w:rFonts w:ascii="Times New Roman" w:hAnsi="Times New Roman" w:cs="Times New Roman"/>
          <w:color w:val="auto"/>
          <w:sz w:val="22"/>
          <w:szCs w:val="22"/>
        </w:rPr>
        <w:t>O ato de convocação determinará prazo para apresentar a documentação necessária, exames de saúde e laudo médico para inspeção médica oficial, sendo todos de responsabilidade do candidato e expedidos a no máximo 30 (trinta) dias, sendo no mínimo, os seguintes exames, acompanhados de laudo médico:</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Acuidade visual;</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Audiométrico;</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RX Torax;</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RX coluna lombo sacra ap+p oblíquas;</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Hemograma completo;</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Eletrocardiograma;</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lastRenderedPageBreak/>
        <w:t>Eletroencefalograma;</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Lipidograma;</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Fator RH;</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Sorologia para Lues;</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Glicemia;</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Parcial de urina;</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Ureia;</w:t>
      </w:r>
    </w:p>
    <w:p w:rsidR="00EF12C9" w:rsidRDefault="00EF12C9" w:rsidP="00EF12C9">
      <w:pPr>
        <w:pStyle w:val="Default"/>
        <w:numPr>
          <w:ilvl w:val="3"/>
          <w:numId w:val="40"/>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ECG de repouso, para candidatos com idade igual ou superior a 35 (trinta e cinco) anos;</w:t>
      </w:r>
    </w:p>
    <w:p w:rsidR="006807AF" w:rsidRDefault="00546E43" w:rsidP="006807AF">
      <w:pPr>
        <w:pStyle w:val="Default"/>
        <w:numPr>
          <w:ilvl w:val="1"/>
          <w:numId w:val="39"/>
        </w:numPr>
        <w:spacing w:after="240" w:line="100" w:lineRule="atLeas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006807AF">
        <w:rPr>
          <w:rFonts w:ascii="Times New Roman" w:hAnsi="Times New Roman" w:cs="Times New Roman"/>
          <w:color w:val="auto"/>
          <w:sz w:val="22"/>
          <w:szCs w:val="22"/>
        </w:rPr>
        <w:t>Exigências mínimas que devem ser comprovadas:</w:t>
      </w:r>
    </w:p>
    <w:p w:rsidR="00EF12C9" w:rsidRDefault="00EF12C9" w:rsidP="00546E43">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O gozo dos direitos políticos;</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A quitação com as obrigações militares, para os homens;</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A quitação com as obrigações eleitorais;</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A idade mínima de 18 (dezoito) anos;</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O nível de escolaridade exigido para o exercício de do cargo e o devido Registro no Conselho Regional de Classe para o exercício do cargo;</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Declaração de não acumulação ou de acumulação lícita de cargos, empregos ou funções públicas, inclusive se já aposentado em outro cargo ou emprego público;</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Declaração de anuência de impedimento de exercício de cargo, emprego ou função pública;</w:t>
      </w:r>
    </w:p>
    <w:p w:rsidR="00EF12C9" w:rsidRDefault="00EF12C9" w:rsidP="00EF12C9">
      <w:pPr>
        <w:pStyle w:val="Default"/>
        <w:numPr>
          <w:ilvl w:val="0"/>
          <w:numId w:val="41"/>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Apresentar os seguintes documentos, todos autenticados em cartório:</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PIS/PASEP</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01 foto 3X4 recente;</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Comprovante de Residência;</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Declaração de dependentes para Imposto de Renda com cópia da certidão de nascimento e CPF dos dependentes;</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Cópias: Carteira de Identidade, CPF, Título de Eleitor, Certificado de Reservista, Certidão de Casamento, Certidão de nascimento de filhos menores de 18 (dezoito) anos;</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Certidão negativa de antecedentes criminais (F</w:t>
      </w:r>
      <w:r w:rsidR="00A655DB">
        <w:rPr>
          <w:rFonts w:ascii="Times New Roman" w:hAnsi="Times New Roman" w:cs="Times New Roman"/>
          <w:color w:val="auto"/>
          <w:sz w:val="22"/>
          <w:szCs w:val="22"/>
        </w:rPr>
        <w:t>ó</w:t>
      </w:r>
      <w:r>
        <w:rPr>
          <w:rFonts w:ascii="Times New Roman" w:hAnsi="Times New Roman" w:cs="Times New Roman"/>
          <w:color w:val="auto"/>
          <w:sz w:val="22"/>
          <w:szCs w:val="22"/>
        </w:rPr>
        <w:t>rum);</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Comprovante de escolaridade e requisitos (conforme exigido no Edital de Concurso);</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Comprovante de inscrição no órgão de classe (quando exigido no Edital do Concurso);</w:t>
      </w:r>
    </w:p>
    <w:p w:rsidR="00EF12C9" w:rsidRDefault="00EF12C9" w:rsidP="00EF12C9">
      <w:pPr>
        <w:pStyle w:val="Default"/>
        <w:numPr>
          <w:ilvl w:val="0"/>
          <w:numId w:val="42"/>
        </w:numPr>
        <w:spacing w:after="240" w:line="100" w:lineRule="atLeast"/>
        <w:rPr>
          <w:rFonts w:ascii="Times New Roman" w:hAnsi="Times New Roman" w:cs="Times New Roman"/>
          <w:color w:val="auto"/>
          <w:sz w:val="22"/>
          <w:szCs w:val="22"/>
        </w:rPr>
      </w:pPr>
      <w:r>
        <w:rPr>
          <w:rFonts w:ascii="Times New Roman" w:hAnsi="Times New Roman" w:cs="Times New Roman"/>
          <w:color w:val="auto"/>
          <w:sz w:val="22"/>
          <w:szCs w:val="22"/>
        </w:rPr>
        <w:t>Certidão de regularidade Eleitoral</w:t>
      </w:r>
    </w:p>
    <w:p w:rsidR="00766E74" w:rsidRPr="003956B9" w:rsidRDefault="00766E74" w:rsidP="00635BB1">
      <w:pPr>
        <w:pStyle w:val="Ttulo1"/>
        <w:numPr>
          <w:ilvl w:val="0"/>
          <w:numId w:val="3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3956B9">
        <w:rPr>
          <w:rFonts w:ascii="Times New Roman" w:eastAsia="Arial" w:hAnsi="Times New Roman" w:cs="Times New Roman"/>
          <w:b/>
          <w:color w:val="3E3E3E" w:themeColor="background2" w:themeShade="40"/>
          <w:sz w:val="28"/>
          <w:szCs w:val="32"/>
          <w:lang w:eastAsia="pt-BR"/>
        </w:rPr>
        <w:lastRenderedPageBreak/>
        <w:t>DELEGAÇÃO DE COMPETÊNCIA</w:t>
      </w:r>
    </w:p>
    <w:p w:rsidR="00766E74" w:rsidRPr="00C26BCA" w:rsidRDefault="00766E74" w:rsidP="00635BB1">
      <w:pPr>
        <w:pStyle w:val="Default"/>
        <w:numPr>
          <w:ilvl w:val="1"/>
          <w:numId w:val="37"/>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Ficam delegadas competências à FEPESE para:</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Divulgar o Concurso Público;</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Receber, deferir e indeferir as inscrições;</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Elaborar, aplicar, julgar, corrigir e avaliar a prova escrita;</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Aplicar e julgar a Prova Prática;</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Receber a documentação e avaliar a Prova de Títulos;</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Receber e julgar os recursos previstos neste Edital;</w:t>
      </w:r>
    </w:p>
    <w:p w:rsidR="00766E74" w:rsidRPr="00C26BCA"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Prestar informações sobre o Concurso Público, no período de realização do mesmo,</w:t>
      </w:r>
    </w:p>
    <w:p w:rsidR="00766E74" w:rsidRDefault="00766E74" w:rsidP="00A03E3E">
      <w:pPr>
        <w:pStyle w:val="SemEspaamento1"/>
        <w:numPr>
          <w:ilvl w:val="0"/>
          <w:numId w:val="19"/>
        </w:numPr>
        <w:tabs>
          <w:tab w:val="clear" w:pos="720"/>
        </w:tabs>
        <w:ind w:left="1417" w:hanging="357"/>
        <w:jc w:val="both"/>
        <w:rPr>
          <w:rFonts w:ascii="Times New Roman" w:hAnsi="Times New Roman" w:cs="Times New Roman"/>
        </w:rPr>
      </w:pPr>
      <w:r w:rsidRPr="00C26BCA">
        <w:rPr>
          <w:rFonts w:ascii="Times New Roman" w:hAnsi="Times New Roman" w:cs="Times New Roman"/>
        </w:rPr>
        <w:t>Divulgar o resultado final.</w:t>
      </w:r>
    </w:p>
    <w:p w:rsidR="00A03E3E" w:rsidRPr="00C26BCA" w:rsidRDefault="00A03E3E" w:rsidP="00A03E3E">
      <w:pPr>
        <w:pStyle w:val="SemEspaamento1"/>
        <w:ind w:left="1417"/>
        <w:jc w:val="both"/>
        <w:rPr>
          <w:rFonts w:ascii="Times New Roman" w:hAnsi="Times New Roman" w:cs="Times New Roman"/>
        </w:rPr>
      </w:pPr>
    </w:p>
    <w:p w:rsidR="00766E74" w:rsidRPr="003956B9" w:rsidRDefault="00766E74" w:rsidP="00635BB1">
      <w:pPr>
        <w:pStyle w:val="Ttulo1"/>
        <w:numPr>
          <w:ilvl w:val="0"/>
          <w:numId w:val="37"/>
        </w:numPr>
        <w:spacing w:before="0" w:after="240" w:line="320" w:lineRule="exact"/>
        <w:ind w:right="23"/>
        <w:rPr>
          <w:rFonts w:ascii="Times New Roman" w:eastAsia="Arial" w:hAnsi="Times New Roman" w:cs="Times New Roman"/>
          <w:b/>
          <w:color w:val="3E3E3E" w:themeColor="background2" w:themeShade="40"/>
          <w:sz w:val="28"/>
          <w:szCs w:val="32"/>
          <w:lang w:eastAsia="pt-BR"/>
        </w:rPr>
      </w:pPr>
      <w:r w:rsidRPr="003956B9">
        <w:rPr>
          <w:rFonts w:ascii="Times New Roman" w:eastAsia="Arial" w:hAnsi="Times New Roman" w:cs="Times New Roman"/>
          <w:b/>
          <w:color w:val="3E3E3E" w:themeColor="background2" w:themeShade="40"/>
          <w:sz w:val="28"/>
          <w:szCs w:val="32"/>
          <w:lang w:eastAsia="pt-BR"/>
        </w:rPr>
        <w:t>DAS DISPOSIÇÕES FINAIS</w:t>
      </w:r>
    </w:p>
    <w:p w:rsidR="00766E74" w:rsidRPr="00C26BCA" w:rsidRDefault="00766E74" w:rsidP="00635BB1">
      <w:pPr>
        <w:pStyle w:val="Default"/>
        <w:numPr>
          <w:ilvl w:val="1"/>
          <w:numId w:val="36"/>
        </w:numPr>
        <w:spacing w:after="240" w:line="100" w:lineRule="atLeast"/>
        <w:jc w:val="both"/>
        <w:rPr>
          <w:rFonts w:ascii="Times New Roman" w:hAnsi="Times New Roman" w:cs="Times New Roman"/>
          <w:color w:val="auto"/>
          <w:sz w:val="22"/>
          <w:szCs w:val="22"/>
        </w:rPr>
      </w:pPr>
      <w:r w:rsidRPr="00C26BCA">
        <w:rPr>
          <w:rFonts w:ascii="Times New Roman" w:hAnsi="Times New Roman" w:cs="Times New Roman"/>
          <w:color w:val="auto"/>
          <w:sz w:val="22"/>
          <w:szCs w:val="22"/>
        </w:rPr>
        <w:t>Será excluído do Concurso Público o candidato que:</w:t>
      </w:r>
    </w:p>
    <w:p w:rsidR="00766E74" w:rsidRPr="00C26BCA" w:rsidRDefault="00766E74" w:rsidP="00B86549">
      <w:pPr>
        <w:pStyle w:val="SemEspaamento1"/>
        <w:numPr>
          <w:ilvl w:val="0"/>
          <w:numId w:val="20"/>
        </w:numPr>
        <w:spacing w:after="240"/>
        <w:jc w:val="both"/>
        <w:rPr>
          <w:rFonts w:ascii="Times New Roman" w:hAnsi="Times New Roman" w:cs="Times New Roman"/>
        </w:rPr>
      </w:pPr>
      <w:r w:rsidRPr="00C26BCA">
        <w:rPr>
          <w:rFonts w:ascii="Times New Roman" w:hAnsi="Times New Roman" w:cs="Times New Roman"/>
        </w:rPr>
        <w:t>Fizer, em qualquer fase ou documento, declaração falsa ou inexata;</w:t>
      </w:r>
    </w:p>
    <w:p w:rsidR="00766E74" w:rsidRPr="00C26BCA" w:rsidRDefault="00766E74" w:rsidP="00B86549">
      <w:pPr>
        <w:pStyle w:val="SemEspaamento1"/>
        <w:numPr>
          <w:ilvl w:val="0"/>
          <w:numId w:val="20"/>
        </w:numPr>
        <w:spacing w:after="240"/>
        <w:jc w:val="both"/>
        <w:rPr>
          <w:rFonts w:ascii="Times New Roman" w:hAnsi="Times New Roman" w:cs="Times New Roman"/>
        </w:rPr>
      </w:pPr>
      <w:r w:rsidRPr="00C26BCA">
        <w:rPr>
          <w:rFonts w:ascii="Times New Roman" w:hAnsi="Times New Roman" w:cs="Times New Roman"/>
        </w:rPr>
        <w:t>For culpado por agressões ou descortesias para com qualquer membro da equipe encarregada de realização das provas;</w:t>
      </w:r>
    </w:p>
    <w:p w:rsidR="00766E74" w:rsidRPr="00C26BCA" w:rsidRDefault="00766E74" w:rsidP="00B86549">
      <w:pPr>
        <w:pStyle w:val="SemEspaamento1"/>
        <w:numPr>
          <w:ilvl w:val="0"/>
          <w:numId w:val="20"/>
        </w:numPr>
        <w:spacing w:after="240"/>
        <w:jc w:val="both"/>
        <w:rPr>
          <w:rFonts w:ascii="Times New Roman" w:hAnsi="Times New Roman" w:cs="Times New Roman"/>
        </w:rPr>
      </w:pPr>
      <w:r w:rsidRPr="00C26BCA">
        <w:rPr>
          <w:rFonts w:ascii="Times New Roman" w:hAnsi="Times New Roman" w:cs="Times New Roman"/>
        </w:rPr>
        <w:t>For surpreendido, durante a aplicação das provas, em comunicação com outro candidato, verbalmente, por escrito ou por qualquer outra forma;</w:t>
      </w:r>
    </w:p>
    <w:p w:rsidR="00766E74" w:rsidRPr="00C26BCA" w:rsidRDefault="00766E74" w:rsidP="00B86549">
      <w:pPr>
        <w:pStyle w:val="SemEspaamento1"/>
        <w:numPr>
          <w:ilvl w:val="0"/>
          <w:numId w:val="20"/>
        </w:numPr>
        <w:spacing w:after="240"/>
        <w:jc w:val="both"/>
        <w:rPr>
          <w:rFonts w:ascii="Times New Roman" w:hAnsi="Times New Roman" w:cs="Times New Roman"/>
        </w:rPr>
      </w:pPr>
      <w:r w:rsidRPr="00C26BCA">
        <w:rPr>
          <w:rFonts w:ascii="Times New Roman" w:hAnsi="Times New Roman" w:cs="Times New Roman"/>
        </w:rPr>
        <w:t xml:space="preserve">For flagrado, utilizando-se de qualquer meio, visando burlar a prova, ou que apresentar falsa identificação pessoal; </w:t>
      </w:r>
    </w:p>
    <w:p w:rsidR="00766E74" w:rsidRPr="00C26BCA" w:rsidRDefault="00766E74" w:rsidP="00B86549">
      <w:pPr>
        <w:pStyle w:val="SemEspaamento1"/>
        <w:numPr>
          <w:ilvl w:val="0"/>
          <w:numId w:val="20"/>
        </w:numPr>
        <w:spacing w:after="240"/>
        <w:jc w:val="both"/>
        <w:rPr>
          <w:rFonts w:ascii="Times New Roman" w:hAnsi="Times New Roman" w:cs="Times New Roman"/>
        </w:rPr>
      </w:pPr>
      <w:r w:rsidRPr="00C26BCA">
        <w:rPr>
          <w:rFonts w:ascii="Times New Roman" w:hAnsi="Times New Roman" w:cs="Times New Roman"/>
        </w:rPr>
        <w:t>Recusar-se a proceder a autenticação datiloscópica do cartão r</w:t>
      </w:r>
      <w:r w:rsidR="00A03E3E">
        <w:rPr>
          <w:rFonts w:ascii="Times New Roman" w:hAnsi="Times New Roman" w:cs="Times New Roman"/>
        </w:rPr>
        <w:t>esposta ou de outros documentos;</w:t>
      </w:r>
    </w:p>
    <w:p w:rsidR="00766E74" w:rsidRPr="00C26BCA" w:rsidRDefault="00766E74" w:rsidP="00B86549">
      <w:pPr>
        <w:pStyle w:val="SemEspaamento1"/>
        <w:numPr>
          <w:ilvl w:val="0"/>
          <w:numId w:val="20"/>
        </w:numPr>
        <w:spacing w:after="240"/>
        <w:jc w:val="both"/>
        <w:rPr>
          <w:rFonts w:ascii="Times New Roman" w:hAnsi="Times New Roman" w:cs="Times New Roman"/>
        </w:rPr>
      </w:pPr>
      <w:r w:rsidRPr="00C26BCA">
        <w:rPr>
          <w:rFonts w:ascii="Times New Roman" w:hAnsi="Times New Roman" w:cs="Times New Roman"/>
        </w:rPr>
        <w:t>Ausentar-se da sala de prova durante a sua realização, sem estar acompanhado de um fiscal.</w:t>
      </w:r>
    </w:p>
    <w:p w:rsidR="00A74CFA" w:rsidRDefault="00A74CFA" w:rsidP="00B86549">
      <w:pPr>
        <w:pStyle w:val="NormalWeb"/>
        <w:shd w:val="clear" w:color="auto" w:fill="FFFFFF"/>
        <w:spacing w:before="0" w:beforeAutospacing="0" w:after="240" w:afterAutospacing="0" w:line="360" w:lineRule="atLeast"/>
        <w:textAlignment w:val="baseline"/>
        <w:rPr>
          <w:color w:val="171717"/>
        </w:rPr>
      </w:pPr>
    </w:p>
    <w:p w:rsidR="003956B9" w:rsidRDefault="00A03E3E" w:rsidP="00B86549">
      <w:pPr>
        <w:pStyle w:val="NormalWeb"/>
        <w:shd w:val="clear" w:color="auto" w:fill="FFFFFF"/>
        <w:spacing w:before="0" w:beforeAutospacing="0" w:after="240" w:afterAutospacing="0" w:line="360" w:lineRule="atLeast"/>
        <w:textAlignment w:val="baseline"/>
        <w:rPr>
          <w:color w:val="171717"/>
        </w:rPr>
      </w:pPr>
      <w:r>
        <w:rPr>
          <w:color w:val="171717"/>
        </w:rPr>
        <w:t>Rio das Antas, 11 de julho</w:t>
      </w:r>
      <w:r w:rsidR="003956B9">
        <w:rPr>
          <w:color w:val="171717"/>
        </w:rPr>
        <w:t xml:space="preserve"> de 2018</w:t>
      </w:r>
    </w:p>
    <w:p w:rsidR="00A74CFA" w:rsidRDefault="00A74CFA" w:rsidP="00B86549">
      <w:pPr>
        <w:spacing w:after="240"/>
        <w:rPr>
          <w:rFonts w:ascii="Times New Roman" w:eastAsia="Times New Roman" w:hAnsi="Times New Roman" w:cs="Times New Roman"/>
          <w:color w:val="171717"/>
          <w:sz w:val="24"/>
          <w:szCs w:val="24"/>
          <w:lang w:eastAsia="pt-BR"/>
        </w:rPr>
      </w:pPr>
      <w:r>
        <w:rPr>
          <w:color w:val="171717"/>
        </w:rPr>
        <w:br w:type="page"/>
      </w:r>
    </w:p>
    <w:p w:rsidR="00A74CFA" w:rsidRPr="003956B9" w:rsidRDefault="00A74CFA" w:rsidP="00B86549">
      <w:pPr>
        <w:pStyle w:val="NormalWeb"/>
        <w:shd w:val="clear" w:color="auto" w:fill="FFFFFF"/>
        <w:spacing w:before="0" w:beforeAutospacing="0" w:after="240" w:afterAutospacing="0" w:line="360" w:lineRule="atLeast"/>
        <w:textAlignment w:val="baseline"/>
        <w:rPr>
          <w:b/>
          <w:color w:val="171717"/>
          <w:sz w:val="28"/>
        </w:rPr>
      </w:pPr>
      <w:r w:rsidRPr="003956B9">
        <w:rPr>
          <w:b/>
          <w:color w:val="171717"/>
          <w:sz w:val="28"/>
        </w:rPr>
        <w:lastRenderedPageBreak/>
        <w:t>ANEXO 1</w:t>
      </w:r>
    </w:p>
    <w:p w:rsidR="003818F2" w:rsidRPr="003171C1" w:rsidRDefault="003818F2" w:rsidP="00B86549">
      <w:pPr>
        <w:spacing w:after="240" w:line="240" w:lineRule="auto"/>
        <w:rPr>
          <w:rFonts w:ascii="Times New Roman" w:eastAsia="Times New Roman" w:hAnsi="Times New Roman" w:cs="Times New Roman"/>
          <w:b/>
          <w:color w:val="404040" w:themeColor="text1" w:themeTint="BF"/>
          <w:sz w:val="28"/>
          <w:szCs w:val="20"/>
          <w:lang w:eastAsia="pt-BR"/>
        </w:rPr>
      </w:pPr>
      <w:bookmarkStart w:id="4" w:name="_Hlk514091624"/>
      <w:r w:rsidRPr="003171C1">
        <w:rPr>
          <w:rFonts w:ascii="Times New Roman" w:eastAsia="Times New Roman" w:hAnsi="Times New Roman" w:cs="Times New Roman"/>
          <w:b/>
          <w:color w:val="404040" w:themeColor="text1" w:themeTint="BF"/>
          <w:sz w:val="28"/>
          <w:szCs w:val="20"/>
          <w:lang w:eastAsia="pt-BR"/>
        </w:rPr>
        <w:t>PROGRAMAS DAS PROVAS</w:t>
      </w:r>
    </w:p>
    <w:p w:rsidR="003818F2" w:rsidRDefault="003818F2" w:rsidP="00B86549">
      <w:pPr>
        <w:spacing w:after="240" w:line="240" w:lineRule="auto"/>
        <w:rPr>
          <w:rFonts w:ascii="Times New Roman" w:eastAsia="Times New Roman" w:hAnsi="Times New Roman" w:cs="Times New Roman"/>
          <w:b/>
          <w:color w:val="404040" w:themeColor="text1" w:themeTint="BF"/>
          <w:sz w:val="20"/>
          <w:szCs w:val="20"/>
          <w:lang w:eastAsia="pt-BR"/>
        </w:rPr>
      </w:pPr>
    </w:p>
    <w:p w:rsidR="003818F2" w:rsidRPr="003171C1" w:rsidRDefault="003818F2" w:rsidP="00B86549">
      <w:pPr>
        <w:spacing w:after="240" w:line="240" w:lineRule="auto"/>
        <w:rPr>
          <w:rFonts w:ascii="Times New Roman" w:eastAsia="Times New Roman" w:hAnsi="Times New Roman" w:cs="Times New Roman"/>
          <w:b/>
          <w:color w:val="404040" w:themeColor="text1" w:themeTint="BF"/>
          <w:sz w:val="24"/>
          <w:szCs w:val="20"/>
          <w:lang w:eastAsia="pt-BR"/>
        </w:rPr>
      </w:pPr>
      <w:r w:rsidRPr="003171C1">
        <w:rPr>
          <w:rFonts w:ascii="Times New Roman" w:eastAsia="Times New Roman" w:hAnsi="Times New Roman" w:cs="Times New Roman"/>
          <w:b/>
          <w:color w:val="404040" w:themeColor="text1" w:themeTint="BF"/>
          <w:sz w:val="24"/>
          <w:szCs w:val="20"/>
          <w:lang w:eastAsia="pt-BR"/>
        </w:rPr>
        <w:t>PROGRAMA DAS PROVAS PARA OS CARGOS COM EXIGÊNCIA DE CURSO SUPERIOR</w:t>
      </w:r>
    </w:p>
    <w:p w:rsidR="003818F2" w:rsidRPr="00413383" w:rsidRDefault="003818F2" w:rsidP="00B86549">
      <w:pPr>
        <w:spacing w:after="240" w:line="240" w:lineRule="auto"/>
        <w:rPr>
          <w:rFonts w:ascii="Times New Roman" w:eastAsia="Times New Roman" w:hAnsi="Times New Roman" w:cs="Times New Roman"/>
          <w:b/>
          <w:color w:val="404040" w:themeColor="text1" w:themeTint="BF"/>
          <w:sz w:val="28"/>
          <w:szCs w:val="20"/>
          <w:lang w:eastAsia="pt-BR"/>
        </w:rPr>
      </w:pPr>
      <w:r w:rsidRPr="00413383">
        <w:rPr>
          <w:rFonts w:ascii="Times New Roman" w:eastAsia="Times New Roman" w:hAnsi="Times New Roman" w:cs="Times New Roman"/>
          <w:b/>
          <w:color w:val="404040" w:themeColor="text1" w:themeTint="BF"/>
          <w:sz w:val="28"/>
          <w:szCs w:val="20"/>
          <w:lang w:eastAsia="pt-BR"/>
        </w:rPr>
        <w:t xml:space="preserve">Conhecimentos gerais </w:t>
      </w:r>
    </w:p>
    <w:p w:rsidR="003818F2" w:rsidRPr="00C12DD5" w:rsidRDefault="003818F2" w:rsidP="00B86549">
      <w:pPr>
        <w:pStyle w:val="NormalWeb2"/>
        <w:shd w:val="clear" w:color="auto" w:fill="FFFFFF"/>
        <w:spacing w:after="240" w:line="240" w:lineRule="atLeast"/>
        <w:rPr>
          <w:b/>
          <w:sz w:val="22"/>
          <w:szCs w:val="22"/>
        </w:rPr>
      </w:pPr>
      <w:r>
        <w:rPr>
          <w:b/>
          <w:sz w:val="22"/>
          <w:szCs w:val="22"/>
        </w:rPr>
        <w:t>L</w:t>
      </w:r>
      <w:r w:rsidRPr="00C12DD5">
        <w:rPr>
          <w:b/>
          <w:sz w:val="22"/>
          <w:szCs w:val="22"/>
        </w:rPr>
        <w:t xml:space="preserve">ÍNGUA </w:t>
      </w:r>
      <w:r>
        <w:rPr>
          <w:b/>
          <w:sz w:val="22"/>
          <w:szCs w:val="22"/>
        </w:rPr>
        <w:t xml:space="preserve">PORTUGUESA </w:t>
      </w:r>
    </w:p>
    <w:p w:rsidR="003818F2" w:rsidRDefault="003818F2" w:rsidP="00B86549">
      <w:pPr>
        <w:spacing w:after="240"/>
        <w:jc w:val="both"/>
        <w:rPr>
          <w:rFonts w:ascii="Times New Roman" w:hAnsi="Times New Roman" w:cs="Times New Roman"/>
          <w:color w:val="000000"/>
          <w:szCs w:val="18"/>
        </w:rPr>
      </w:pPr>
      <w:r w:rsidRPr="00C12DD5">
        <w:rPr>
          <w:rFonts w:ascii="Times New Roman" w:hAnsi="Times New Roman" w:cs="Times New Roman"/>
          <w:color w:val="000000"/>
          <w:szCs w:val="18"/>
        </w:rPr>
        <w:t xml:space="preserve">Análise e interpretação de texto. Acentuação tônica e gráfica. Análise sintática, funções sintáticas, termos da oração: essenciais, integrantes e acessórios. Orações coordenadas. Orações subordinadas substantivas, adjetivas e adverbiais. Concordância verbal e nominal. Regência verbal e nominal. Predicação verbal. Crase. Colocação pronominal.  Pontuação gráfica. Vícios de linguagem. </w:t>
      </w:r>
    </w:p>
    <w:p w:rsidR="003818F2" w:rsidRPr="00302E90" w:rsidRDefault="003818F2" w:rsidP="00B86549">
      <w:pPr>
        <w:pStyle w:val="NormalWeb2"/>
        <w:shd w:val="clear" w:color="auto" w:fill="FFFFFF"/>
        <w:spacing w:after="240" w:line="240" w:lineRule="atLeast"/>
        <w:rPr>
          <w:b/>
          <w:sz w:val="22"/>
          <w:szCs w:val="22"/>
        </w:rPr>
      </w:pPr>
      <w:r>
        <w:rPr>
          <w:b/>
          <w:sz w:val="22"/>
          <w:szCs w:val="22"/>
        </w:rPr>
        <w:t>TEMAS DE ATUALIDADE</w:t>
      </w:r>
    </w:p>
    <w:p w:rsidR="003818F2" w:rsidRPr="00360D9B" w:rsidRDefault="003818F2" w:rsidP="00B86549">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 xml:space="preserve">Conhecimento e análise de fatos relevantes nas áreas de política, economia, relações internacionais, </w:t>
      </w:r>
      <w:r w:rsidR="00A144E5">
        <w:rPr>
          <w:rFonts w:eastAsiaTheme="minorEastAsia"/>
          <w:color w:val="000000"/>
          <w:sz w:val="21"/>
          <w:szCs w:val="18"/>
          <w:lang w:eastAsia="en-US"/>
        </w:rPr>
        <w:t xml:space="preserve">ciências, </w:t>
      </w:r>
      <w:r w:rsidRPr="00360D9B">
        <w:rPr>
          <w:rFonts w:eastAsiaTheme="minorEastAsia"/>
          <w:color w:val="000000"/>
          <w:sz w:val="21"/>
          <w:szCs w:val="18"/>
          <w:lang w:eastAsia="en-US"/>
        </w:rPr>
        <w:t>cultura, tecnologia e meio ambiente, ocorridos a partir de 31 de dezembro de 2016, divulgados nas versões digitais e ou impressas dos jornais O Estado de São Paulo, Folha de São Paulo, O Globo, Diário Catarinense e jornais locais e ou das revistas Veja, Isto É e Época.</w:t>
      </w:r>
    </w:p>
    <w:p w:rsidR="003818F2" w:rsidRPr="00360D9B" w:rsidRDefault="003818F2" w:rsidP="00B86549">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Localização, população, aspectos históricos, geográficos, políticos, administrativos, econômicos, sociais e atuais do Município de Rio das Antas. Fonte: Site da Prefeitura Municipal, IBGE- Instituto Brasileiro de Geografia e Estatística, versões impressas ou digitais de jornais locais.</w:t>
      </w:r>
    </w:p>
    <w:p w:rsidR="003818F2" w:rsidRPr="00C12DD5" w:rsidRDefault="003818F2" w:rsidP="00B86549">
      <w:pPr>
        <w:pStyle w:val="NormalWeb2"/>
        <w:shd w:val="clear" w:color="auto" w:fill="FFFFFF"/>
        <w:spacing w:after="240" w:line="240" w:lineRule="atLeast"/>
        <w:rPr>
          <w:b/>
          <w:sz w:val="22"/>
          <w:szCs w:val="22"/>
        </w:rPr>
      </w:pPr>
      <w:r w:rsidRPr="003171C1">
        <w:rPr>
          <w:b/>
          <w:sz w:val="22"/>
          <w:szCs w:val="22"/>
        </w:rPr>
        <w:t xml:space="preserve">INFORMÁTICA </w:t>
      </w:r>
    </w:p>
    <w:p w:rsidR="003818F2" w:rsidRPr="00360D9B" w:rsidRDefault="003818F2" w:rsidP="00B86549">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Noções de funcionamento de computadores, impressoras, scanner, fac.- símile, tablets. Conhecimentos em nível de usuário do Microsoft Word, Microsoft Excel, Microsoft Outlook e Microsoft Power Point.  Noções de Internet, correio eletrônico e ferramentas de navegação.</w:t>
      </w:r>
    </w:p>
    <w:p w:rsidR="003818F2" w:rsidRPr="003171C1" w:rsidRDefault="003818F2" w:rsidP="00B86549">
      <w:pPr>
        <w:pStyle w:val="NormalWeb2"/>
        <w:shd w:val="clear" w:color="auto" w:fill="FFFFFF"/>
        <w:spacing w:after="240" w:line="240" w:lineRule="atLeast"/>
        <w:rPr>
          <w:i/>
          <w:sz w:val="20"/>
          <w:szCs w:val="22"/>
          <w:u w:val="single"/>
        </w:rPr>
      </w:pPr>
      <w:r w:rsidRPr="003171C1">
        <w:rPr>
          <w:i/>
          <w:sz w:val="20"/>
          <w:szCs w:val="22"/>
          <w:u w:val="single"/>
        </w:rPr>
        <w:t>Atenção: Poderão ser arguidos conhecimentos de quaisquer versões em uso no mercado.</w:t>
      </w:r>
    </w:p>
    <w:p w:rsidR="003818F2" w:rsidRPr="003171C1" w:rsidRDefault="003818F2" w:rsidP="00B86549">
      <w:pPr>
        <w:pStyle w:val="NormalWeb2"/>
        <w:shd w:val="clear" w:color="auto" w:fill="FFFFFF"/>
        <w:spacing w:after="240" w:line="240" w:lineRule="atLeast"/>
        <w:rPr>
          <w:b/>
          <w:sz w:val="22"/>
          <w:szCs w:val="22"/>
        </w:rPr>
      </w:pPr>
      <w:r w:rsidRPr="003171C1">
        <w:rPr>
          <w:b/>
          <w:sz w:val="22"/>
          <w:szCs w:val="22"/>
        </w:rPr>
        <w:t>LEGISLAÇÃO MUNICIPAL</w:t>
      </w:r>
    </w:p>
    <w:p w:rsidR="003818F2" w:rsidRPr="00360D9B" w:rsidRDefault="003818F2" w:rsidP="00B86549">
      <w:pPr>
        <w:spacing w:after="240" w:line="240" w:lineRule="auto"/>
        <w:rPr>
          <w:rFonts w:ascii="Times New Roman" w:eastAsia="Times New Roman" w:hAnsi="Times New Roman" w:cs="Times New Roman"/>
          <w:color w:val="404040" w:themeColor="text1" w:themeTint="BF"/>
          <w:sz w:val="20"/>
          <w:szCs w:val="20"/>
          <w:lang w:eastAsia="pt-BR"/>
        </w:rPr>
      </w:pPr>
      <w:r w:rsidRPr="00360D9B">
        <w:rPr>
          <w:rFonts w:ascii="Times New Roman" w:eastAsia="Times New Roman" w:hAnsi="Times New Roman" w:cs="Times New Roman"/>
          <w:color w:val="404040" w:themeColor="text1" w:themeTint="BF"/>
          <w:sz w:val="20"/>
          <w:szCs w:val="20"/>
          <w:lang w:eastAsia="pt-BR"/>
        </w:rPr>
        <w:t>Lei complementar nº 03, de 30 de setembro de 1993. (</w:t>
      </w:r>
      <w:r>
        <w:rPr>
          <w:rFonts w:ascii="Times New Roman" w:eastAsia="Times New Roman" w:hAnsi="Times New Roman" w:cs="Times New Roman"/>
          <w:color w:val="404040" w:themeColor="text1" w:themeTint="BF"/>
          <w:sz w:val="20"/>
          <w:szCs w:val="20"/>
          <w:lang w:eastAsia="pt-BR"/>
        </w:rPr>
        <w:t>R</w:t>
      </w:r>
      <w:r w:rsidRPr="00360D9B">
        <w:rPr>
          <w:rFonts w:ascii="Times New Roman" w:eastAsia="Times New Roman" w:hAnsi="Times New Roman" w:cs="Times New Roman"/>
          <w:color w:val="404040" w:themeColor="text1" w:themeTint="BF"/>
          <w:sz w:val="20"/>
          <w:szCs w:val="20"/>
          <w:lang w:eastAsia="pt-BR"/>
        </w:rPr>
        <w:t>edação consolidada com as alterações por leis compl. Posteriores). Dispõe sobre o regime jurídico único dos servidores públicos do município, das autarquias e das fundações municipais</w:t>
      </w:r>
    </w:p>
    <w:p w:rsidR="003818F2" w:rsidRPr="00413383" w:rsidRDefault="003818F2" w:rsidP="00B86549">
      <w:pPr>
        <w:spacing w:after="240" w:line="240" w:lineRule="auto"/>
        <w:rPr>
          <w:rFonts w:ascii="Times New Roman" w:eastAsia="Times New Roman" w:hAnsi="Times New Roman" w:cs="Times New Roman"/>
          <w:b/>
          <w:color w:val="404040" w:themeColor="text1" w:themeTint="BF"/>
          <w:sz w:val="28"/>
          <w:szCs w:val="20"/>
          <w:lang w:eastAsia="pt-BR"/>
        </w:rPr>
      </w:pPr>
      <w:r w:rsidRPr="00413383">
        <w:rPr>
          <w:rFonts w:ascii="Times New Roman" w:eastAsia="Times New Roman" w:hAnsi="Times New Roman" w:cs="Times New Roman"/>
          <w:b/>
          <w:color w:val="404040" w:themeColor="text1" w:themeTint="BF"/>
          <w:sz w:val="28"/>
          <w:szCs w:val="20"/>
          <w:lang w:eastAsia="pt-BR"/>
        </w:rPr>
        <w:t xml:space="preserve">Conhecimentos específicos </w:t>
      </w:r>
    </w:p>
    <w:p w:rsidR="003818F2" w:rsidRPr="002E7E79" w:rsidRDefault="003818F2" w:rsidP="00B86549">
      <w:pPr>
        <w:pStyle w:val="NormalWeb2"/>
        <w:shd w:val="clear" w:color="auto" w:fill="FFFFFF"/>
        <w:spacing w:after="240" w:line="240" w:lineRule="atLeast"/>
        <w:rPr>
          <w:b/>
          <w:szCs w:val="22"/>
        </w:rPr>
      </w:pPr>
      <w:r w:rsidRPr="002E7E79">
        <w:rPr>
          <w:b/>
          <w:szCs w:val="22"/>
        </w:rPr>
        <w:t>ADVOGADO</w:t>
      </w:r>
    </w:p>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DIREITO CONSTITUICIONAL</w:t>
      </w:r>
    </w:p>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 xml:space="preserve">Constituição: Conceito. Classificação das Constituições. Evolução Constitucional do Brasil. Interpretação e caracterização das normas constitucionais. Poder Constituinte Originário e Poder Constituinte Derivado: Características. Emenda à Constituição. Hierarquia das Normas Jurídicas. Princípio da Supremacia da Constituição. Revisão Constitucional. Controle de Constitucionalidade das Leis. Normas Constitucionais: Eficácia. Aplicabilidade. Interpretação. Integração. Direitos e garantias fundamentais: Direitos e deveres individuais e coletivos. Direitos sociais. Princípios do Estado de Direito: legalidade, igualdade, controle judiciário. Garantias constitucionais: Conceito. Classificação. Mandado de Segurança. Direito de petição. Direitos e Deveres Individuais e Coletivos. Direitos Políticos. Federação: Soberania e autonomia do Estado Federal. Repartição de competências. Intervenção Federal nos Estados e nos Municípios. Divisão de poderes. A unidade do Poder Estatal. Princípios e normas da Administração Pública. União. Competência. Estado-Membro; poder constituinte estadual: autonomia e limitações. </w:t>
      </w:r>
    </w:p>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 xml:space="preserve">DIREITO CIVIL: </w:t>
      </w:r>
    </w:p>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lastRenderedPageBreak/>
        <w:t>Fontes formais do direito positivo. Da Lei: Vigência e eficácia. Conflitos no tempo e no espaço. Hermenêutica e aplicação. Das Pessoas Naturais: Registro. Personalidade. Capacidade. Domicílio. Estado. Das Pessoas Jurídicas: Registro. Espécies. Classificação (direito público X direito privado). Personalidade Jurídica. Habilidade. Ratificação e convalidação. Prescrição e Decadência: Conceitos. Disposições Gerais. Efeitos. Causas suspensivas e interruptivas. Prazos. Das Obrigações: Definição. Elementos constitutivos. Fontes. Classificação. Modalidades. Liquidação. Solidariedade. Transmissão. Cláusula Penal. Extinção. Inexecução. Juros. Correção monetária. Mora. Pagamento. Objeto. Prova. Lugar e tempo. Do pagamento indevido por consignação e com sub-rogação. Dação em Pagamento. Compensação. Novação. Transação.</w:t>
      </w:r>
    </w:p>
    <w:tbl>
      <w:tblPr>
        <w:tblStyle w:val="Tabelacomgrade"/>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81"/>
      </w:tblGrid>
      <w:tr w:rsidR="003818F2" w:rsidRPr="003171C1" w:rsidTr="003818F2">
        <w:trPr>
          <w:trHeight w:val="31"/>
        </w:trPr>
        <w:tc>
          <w:tcPr>
            <w:tcW w:w="9781" w:type="dxa"/>
          </w:tcPr>
          <w:p w:rsidR="003818F2" w:rsidRPr="003171C1" w:rsidRDefault="003818F2" w:rsidP="00B86549">
            <w:pPr>
              <w:pStyle w:val="NormalWeb2"/>
              <w:shd w:val="clear" w:color="auto" w:fill="FFFFFF"/>
              <w:spacing w:after="240" w:line="240" w:lineRule="atLeast"/>
              <w:rPr>
                <w:rFonts w:eastAsiaTheme="minorEastAsia"/>
                <w:color w:val="000000"/>
                <w:sz w:val="21"/>
                <w:szCs w:val="18"/>
                <w:lang w:val="pt-BR" w:eastAsia="en-US"/>
              </w:rPr>
            </w:pPr>
            <w:r w:rsidRPr="003171C1">
              <w:rPr>
                <w:rFonts w:eastAsiaTheme="minorEastAsia"/>
                <w:color w:val="000000"/>
                <w:sz w:val="21"/>
                <w:szCs w:val="18"/>
                <w:lang w:val="pt-BR" w:eastAsia="en-US"/>
              </w:rPr>
              <w:t>DIREITO ADMINISTRATIVO</w:t>
            </w:r>
          </w:p>
        </w:tc>
      </w:tr>
    </w:tbl>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 xml:space="preserve">Conceito. Objeto. Fontes. Princípios Constitucionais. Poderes da Administração. Deveres. O uso e o abuso do poder. Organização administrativa brasileira. Da Organização Administrativa: Administração direta e indireta. Autarquias. Fundações Públicas. Empresas Públicas. Sociedades de Economia Mista. Entidades Paraestatais. Poderes administrativos: vinculado, discricionário, hierárquico, regulamentar, disciplinar e de polícia. Processo administrativo disciplinar. Do ato administrativo: conceito, requisitos, atributos, classificação, espécie. Anulação e Revogação. Licitação e Contratos (Lei n. 8.666/93): Conceito. Normas Gerais. Objeto. Princípios. Modalidades. Procedimentos. Finalidades. Obrigatoriedade. Dispensa. Inexigibilidade. Pregão. Vedação. Revogação. Anulação. Sanções penais. Peculiaridades e Interpretação dos Contratos Administrativos. Serviços Públicos. Serviços delegados (concessões, permissões e autorizações), convênios e consórcios. Parcerias público-privadas. Regime de Contratação Diferenciado. Os Agentes e Servidores Públicos: Regimes jurídicos dos Servidores Públicos. Direitos e deveres. Responsabilidades. Direitos dos Usuários. Aposentadoria. Atos de Pessoal. Processo Especial dos Crimes Praticados por Servidores Públicos. Controle da administração pública: Controle interno. Controle externo, inclusive a cargo do Tribunal de Contas. Controle jurisdicional. Sistema de Contencioso administrativo e Sistema de jurisdição una. Instrumentos do controle jurisdicional. Investidura. Domínio Público: Bens públicos. Administração, utilização e alienação de bens públicos. Imprescritibilidade, impenhorabilidade e não oneração de bens públicos. Aquisição de bens pela administração. Responsabilidade Civil da Administração. Poder de polícia. Desapropriação. Lei de Improbidade Administrativa. Lei de Transparência, Lei nº 12.846/2013. Crimes contra a Administração Pública. </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3818F2" w:rsidRPr="003171C1" w:rsidTr="003818F2">
        <w:trPr>
          <w:trHeight w:val="31"/>
        </w:trPr>
        <w:tc>
          <w:tcPr>
            <w:tcW w:w="9889" w:type="dxa"/>
          </w:tcPr>
          <w:p w:rsidR="003818F2" w:rsidRPr="003171C1" w:rsidRDefault="003818F2" w:rsidP="00B86549">
            <w:pPr>
              <w:pStyle w:val="NormalWeb2"/>
              <w:shd w:val="clear" w:color="auto" w:fill="FFFFFF"/>
              <w:spacing w:after="240" w:line="240" w:lineRule="atLeast"/>
              <w:rPr>
                <w:rFonts w:eastAsiaTheme="minorEastAsia"/>
                <w:color w:val="000000"/>
                <w:sz w:val="21"/>
                <w:szCs w:val="18"/>
                <w:lang w:val="pt-BR" w:eastAsia="en-US"/>
              </w:rPr>
            </w:pPr>
            <w:r w:rsidRPr="003171C1">
              <w:rPr>
                <w:rFonts w:eastAsiaTheme="minorEastAsia"/>
                <w:color w:val="000000"/>
                <w:sz w:val="21"/>
                <w:szCs w:val="18"/>
                <w:lang w:val="pt-BR" w:eastAsia="en-US"/>
              </w:rPr>
              <w:t>DIREITO TRIBUTÁRIO</w:t>
            </w:r>
          </w:p>
        </w:tc>
      </w:tr>
    </w:tbl>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 xml:space="preserve">Conceito. Conteúdo. Natureza. Autonomia. Fontes. Relação com o Direito Financeiro. Sistema Constitucional Tributário: Poder de tributar. Competência tributária. Capacidade tributária. Legislação tributária: vigência no tempo e no espaço. Aplicação. Hermenêutica tributária. Interpretação e integração de legislação tributária no Código Tributário Nacional. Norma Tributária: Incidência. Vigência. Aplicação. Interpretação. Tributos: Conceito. Natureza Jurídica. Classificação. Espécies. Princípios constitucionais do Direito Tributário: legalidade, Isonomia. Irretroatividade. Anualidade e anterioridade. Proibição de uso de tributo com efeito de confisco. </w:t>
      </w:r>
    </w:p>
    <w:tbl>
      <w:tblPr>
        <w:tblStyle w:val="Tabelacomgrade"/>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889"/>
      </w:tblGrid>
      <w:tr w:rsidR="003818F2" w:rsidRPr="003171C1" w:rsidTr="003818F2">
        <w:trPr>
          <w:trHeight w:val="31"/>
        </w:trPr>
        <w:tc>
          <w:tcPr>
            <w:tcW w:w="9889" w:type="dxa"/>
          </w:tcPr>
          <w:p w:rsidR="003818F2" w:rsidRPr="003171C1" w:rsidRDefault="003818F2" w:rsidP="00B86549">
            <w:pPr>
              <w:pStyle w:val="NormalWeb2"/>
              <w:shd w:val="clear" w:color="auto" w:fill="FFFFFF"/>
              <w:spacing w:after="240" w:line="240" w:lineRule="atLeast"/>
              <w:rPr>
                <w:rFonts w:eastAsiaTheme="minorEastAsia"/>
                <w:color w:val="000000"/>
                <w:sz w:val="21"/>
                <w:szCs w:val="18"/>
                <w:lang w:val="pt-BR" w:eastAsia="en-US"/>
              </w:rPr>
            </w:pPr>
            <w:r w:rsidRPr="003171C1">
              <w:rPr>
                <w:rFonts w:eastAsiaTheme="minorEastAsia"/>
                <w:color w:val="000000"/>
                <w:sz w:val="21"/>
                <w:szCs w:val="18"/>
                <w:lang w:val="pt-BR" w:eastAsia="en-US"/>
              </w:rPr>
              <w:t>DIREITO PROCESSUAL</w:t>
            </w:r>
          </w:p>
        </w:tc>
      </w:tr>
    </w:tbl>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F83EEA">
        <w:rPr>
          <w:rFonts w:eastAsiaTheme="minorEastAsia"/>
          <w:color w:val="000000"/>
          <w:sz w:val="21"/>
          <w:szCs w:val="18"/>
          <w:lang w:eastAsia="en-US"/>
        </w:rPr>
        <w:t>Das normas fundamentais e da aplicação das normas processuais: das normas fundamentais do processo civil e da aplicação das normas processuais. Da jurisdição e da ação. Dos limites da jurisdição nacional. Da competência interna: da competência e da cooperação nacional. Das partes e dos procuradores: da capacidade processual, dos deveres das partes e de seus procuradores, dos procuradores, da sucessão das partes e dos procuradores. Do Litisconsórcio. Da intervenção de terceiros: da assistência, da denunciação da lide, do chamamento ao processo, do incidente de desconsideração da personalidade jurídica, do amicus curiae. Do Juiz e dos auxiliares: dos poderes, dos deveres e da responsabilidade do juiz e dos impedimentos e da suspeição. Do Ministério Público. Da Advocacia Pública. Da Defensoria Pública. Da forma, do tempo e do lugar dos atos processuais: da forma dos atos processuais, do tempo e do lugar dos atos processuais. Da comunicação dos atos processuais: disposições gerais, da citação, das cartas, das intimações, das nulidades.</w:t>
      </w:r>
      <w:r>
        <w:rPr>
          <w:rFonts w:eastAsiaTheme="minorEastAsia"/>
          <w:color w:val="000000"/>
          <w:sz w:val="21"/>
          <w:szCs w:val="18"/>
          <w:lang w:eastAsia="en-US"/>
        </w:rPr>
        <w:t xml:space="preserve"> </w:t>
      </w:r>
      <w:r w:rsidRPr="00F83EEA">
        <w:rPr>
          <w:rFonts w:eastAsiaTheme="minorEastAsia"/>
          <w:color w:val="000000"/>
          <w:sz w:val="21"/>
          <w:szCs w:val="18"/>
          <w:lang w:eastAsia="en-US"/>
        </w:rPr>
        <w:t>Da distribuição e do registro, Do valor da causa. Da tutela provisória: das disposições gerais, da tutela de urgência: disposições gerais, do procedimento da tutela antecipada requerida em caráter antecedente, do procedimento da tutela cautelar requerida em caráter antecedente, da tutela da evidência. Da formação, da suspensão e da extinção do processo. Do procedimento comum capítulo: das disposições gerais, da petição inicial, da improcedência liminar do pedido, da improcedência liminar do pedido, da audiência de conciliação ou de mediação, da contestação, da reconvenção, da revelia, das providências preliminares e do saneamento, do julgamento conforme o estado do processo, da audiência de instrução e julgamento, das provas, da sentença e da coisa julgada, da liquidação de sentença. Do cumprimento da sentença: das disposições gerais, do cumprimento provisório da sentença que reconheça a exigibilidade de obrigação de pagar quantia certa, do cumprimento definitivo da sentença que reconheça a exigibilidade de obrigação de pagar quantia certa, - do cumprimento da sentença que reconheça a exigibilidade de obrigação de prestar alimentos, do cumprimento da sentença que reconheça a exigibilidade de obrigação de pagar quantia certa pela fazenda pública, do cumprimento da sentença que reconheça a exigibilidade de obrigação de pagar quantia certa pela fazenda pública.  Embargos de terceiros. Ação monitória. D</w:t>
      </w:r>
      <w:r>
        <w:rPr>
          <w:rFonts w:eastAsiaTheme="minorEastAsia"/>
          <w:color w:val="000000"/>
          <w:sz w:val="21"/>
          <w:szCs w:val="18"/>
          <w:lang w:eastAsia="en-US"/>
        </w:rPr>
        <w:t>a</w:t>
      </w:r>
      <w:r w:rsidRPr="00F83EEA">
        <w:rPr>
          <w:rFonts w:eastAsiaTheme="minorEastAsia"/>
          <w:color w:val="000000"/>
          <w:sz w:val="21"/>
          <w:szCs w:val="18"/>
          <w:lang w:eastAsia="en-US"/>
        </w:rPr>
        <w:t xml:space="preserve"> execução em geral: das disposições gerais, das partes, da competência, dos requisitos necessários para realizar qualquer execução, da </w:t>
      </w:r>
      <w:r w:rsidRPr="00F83EEA">
        <w:rPr>
          <w:rFonts w:eastAsiaTheme="minorEastAsia"/>
          <w:color w:val="000000"/>
          <w:sz w:val="21"/>
          <w:szCs w:val="18"/>
          <w:lang w:eastAsia="en-US"/>
        </w:rPr>
        <w:lastRenderedPageBreak/>
        <w:t xml:space="preserve">responsabilidade patrimonial. Das diversas espécies de execução: das disposições gerais, da execução para a entrega de coisa, da execução das obrigações de fazer e de não fazer, da execução por quantia certa, da execução contra a fazenda pública, da execução de alimentos, dos embargos à execução, da suspensão e da extinção do processo de execução, da suspensão, da extinção. Dos recursos: das disposições gerais, apelação, do agravo de instrumento, do agravo interno, dos embargos de declaração, dos recursos para o supremo tribunal federal e para o superior tribunal de justiça. </w:t>
      </w:r>
    </w:p>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 xml:space="preserve">DIREITOS DIFUSOS E COLETIVOS: </w:t>
      </w:r>
    </w:p>
    <w:p w:rsidR="003818F2" w:rsidRPr="003171C1" w:rsidRDefault="003818F2" w:rsidP="00B86549">
      <w:pPr>
        <w:spacing w:after="240"/>
        <w:jc w:val="both"/>
        <w:rPr>
          <w:rFonts w:ascii="Times New Roman" w:hAnsi="Times New Roman" w:cs="Times New Roman"/>
          <w:color w:val="000000"/>
          <w:szCs w:val="18"/>
        </w:rPr>
      </w:pPr>
      <w:r w:rsidRPr="003171C1">
        <w:rPr>
          <w:rFonts w:ascii="Times New Roman" w:hAnsi="Times New Roman" w:cs="Times New Roman"/>
          <w:color w:val="000000"/>
          <w:szCs w:val="18"/>
        </w:rPr>
        <w:t xml:space="preserve">Interesses difusos, coletivos e individuais homogêneos. Proteção ao patrimônio público e social. Políticas públicas.  Ação Civil Pública: conceito, objeto, legitimação, interesse de agir. Litisconsórcio e assistência. competência. Transação. Sentença. Recursos. Coisa julgada. Execução. Fundo para reparação dos bens lesados. Inquérito civil. Termo de ajustamento de conduta. Ação popular: conceito, objeto, legitimação, interesse de agir. Ação popular destinada à anulação de ato lesivo ao interesse público e à tutela de interesses difusos. Competência. Sentença. Coisa julgada. Recursos. Posição processual das pessoas de direito público.  Criança e Adolescente. Princípios. Direitos fundamentais. Política de atendimento. Medidas de proteção. Proteção da criança e do adolescente em juízo: individual e coletiva. Conselho tutelar. Estatuto do Idoso. Princípios. Direitos fundamentais. Outros interesses difusos e coletivos: patrimônio histórico, artístico, turístico, urbanístico. A tutela dos interesses metaindividuais pelo Município. Legitimação e interesse. </w:t>
      </w:r>
    </w:p>
    <w:p w:rsidR="003818F2" w:rsidRPr="003171C1" w:rsidRDefault="003818F2" w:rsidP="00B86549">
      <w:pPr>
        <w:pStyle w:val="NormalWeb2"/>
        <w:shd w:val="clear" w:color="auto" w:fill="FFFFFF"/>
        <w:spacing w:after="240" w:line="240" w:lineRule="atLeast"/>
        <w:rPr>
          <w:rFonts w:eastAsiaTheme="minorEastAsia"/>
          <w:color w:val="000000"/>
          <w:sz w:val="21"/>
          <w:szCs w:val="18"/>
          <w:lang w:eastAsia="en-US"/>
        </w:rPr>
      </w:pPr>
      <w:r w:rsidRPr="003171C1">
        <w:rPr>
          <w:rFonts w:eastAsiaTheme="minorEastAsia"/>
          <w:color w:val="000000"/>
          <w:sz w:val="21"/>
          <w:szCs w:val="18"/>
          <w:lang w:eastAsia="en-US"/>
        </w:rPr>
        <w:t>LEGISLAÇÃO MUNICIPAL</w:t>
      </w:r>
    </w:p>
    <w:p w:rsidR="003818F2" w:rsidRPr="003171C1" w:rsidRDefault="003818F2" w:rsidP="00B86549">
      <w:pPr>
        <w:spacing w:after="240"/>
        <w:jc w:val="both"/>
        <w:rPr>
          <w:rFonts w:ascii="Times New Roman" w:hAnsi="Times New Roman" w:cs="Times New Roman"/>
          <w:color w:val="000000"/>
          <w:szCs w:val="18"/>
        </w:rPr>
      </w:pPr>
      <w:r w:rsidRPr="003171C1">
        <w:rPr>
          <w:rFonts w:ascii="Times New Roman" w:hAnsi="Times New Roman" w:cs="Times New Roman"/>
          <w:color w:val="000000"/>
          <w:szCs w:val="18"/>
        </w:rPr>
        <w:t>Lei Orgânica do Município de Rio das Antas. Estatuto do Servidor Municipal. Estatuto do Magistério Municipal.</w:t>
      </w:r>
    </w:p>
    <w:p w:rsidR="003818F2" w:rsidRDefault="003818F2" w:rsidP="00B86549">
      <w:pPr>
        <w:pStyle w:val="NormalWeb2"/>
        <w:shd w:val="clear" w:color="auto" w:fill="FFFFFF"/>
        <w:spacing w:after="240" w:line="240" w:lineRule="atLeast"/>
        <w:rPr>
          <w:b/>
          <w:szCs w:val="22"/>
        </w:rPr>
      </w:pPr>
      <w:r w:rsidRPr="003F57F2">
        <w:rPr>
          <w:b/>
          <w:szCs w:val="22"/>
        </w:rPr>
        <w:t>CONTADOR</w:t>
      </w:r>
    </w:p>
    <w:p w:rsidR="003818F2" w:rsidRPr="00D53EBA" w:rsidRDefault="003818F2" w:rsidP="00B86549">
      <w:pPr>
        <w:spacing w:after="240"/>
        <w:jc w:val="both"/>
        <w:rPr>
          <w:rFonts w:ascii="Times New Roman" w:hAnsi="Times New Roman" w:cs="Times New Roman"/>
          <w:color w:val="000000"/>
          <w:szCs w:val="18"/>
        </w:rPr>
      </w:pPr>
      <w:r w:rsidRPr="00D53EBA">
        <w:rPr>
          <w:rFonts w:ascii="Times New Roman" w:hAnsi="Times New Roman" w:cs="Times New Roman"/>
          <w:color w:val="000000"/>
          <w:szCs w:val="18"/>
        </w:rPr>
        <w:t>Contabilidade Pública: Conceito, objetivo e regime. Campo de aplicação. Lei nº 4.320/64, Decreto Lei nº 200/67, Portaria Interministerial nº 163/2001. Receita e despesa pública: conceito, classificação econômica e estágios. Receitas e Despesas Orçamentárias e Extra Orçamentárias. Plano de Contas: conceito, estruturas e contas do ativo, passivo, resultado e compensação. Balanço financeiro, orçamentário, patrimonial e demonstração das variações patrimoniais. Relatório Resumido da Execução Orçamentária e Relatório de Gestão Fiscal. Normas Brasileiras de Contabilidade Aplicadas ao Setor Público - NBCT 16. Orçamento Público: Conceito, Tipos e Princípios Orçamentários. Plano Plurianual, Lei de Diretrizes Orçamentárias, Lei de Orçamento Anual. Elaboração, Aprovação, Execução e Avaliação do Orçamento. Classificação Institucional e Funcional Programática. Lei de Responsabilidade Fiscal (Lei Complementar nº 101/2000). Resolução nº. 750 do Conselho Federal de Contabilidade. Licitações: Conceito, princípios, objeto e finalidade. Obrigatoriedade dispensa e inexigibilidade. Modalidades. Procedimentos e fases. Revogação e anulação (fundamentos, iniciativa e efeitos decorrentes). Contratos administrativos: conceito, características e principais tipos: reajuste de preços: correção monetária: reequilíbrio econômico e financeiro. Auditoria: Noções gerais sobre auditoria: conceituação e objetivos. Auditoria interna, externa e fiscal: conceito, objetivos, forma de atuação, responsabilidades e atribuições. Procedimentos de auditoria. Normas de execução dos trabalhos de auditoria. Estudo e avaliação do sistema contábil e de controles internos. Aplicação dos procedimentos de auditoria. Documentação de auditoria. Continuidade normal dos negócios da entidade. Tipos de Parecer do auditor. Fraude e erro. Auditoria das contas de resultado: receitas, despesas e custos. Resolução nº 1.111/07 do Conselho Federal de Contabilidade.</w:t>
      </w:r>
    </w:p>
    <w:p w:rsidR="003818F2" w:rsidRDefault="003818F2" w:rsidP="00B86549">
      <w:pPr>
        <w:pStyle w:val="NormalWeb2"/>
        <w:shd w:val="clear" w:color="auto" w:fill="FFFFFF"/>
        <w:spacing w:after="240" w:line="240" w:lineRule="atLeast"/>
        <w:rPr>
          <w:b/>
          <w:szCs w:val="22"/>
        </w:rPr>
      </w:pPr>
      <w:r w:rsidRPr="003F57F2">
        <w:rPr>
          <w:b/>
          <w:szCs w:val="22"/>
        </w:rPr>
        <w:t>ENFERMEIRO</w:t>
      </w:r>
    </w:p>
    <w:p w:rsidR="003818F2" w:rsidRDefault="003818F2" w:rsidP="00B86549">
      <w:pPr>
        <w:pStyle w:val="NormalWeb2"/>
        <w:shd w:val="clear" w:color="auto" w:fill="FFFFFF"/>
        <w:spacing w:after="240" w:line="240" w:lineRule="atLeast"/>
        <w:rPr>
          <w:rFonts w:eastAsiaTheme="minorEastAsia"/>
          <w:color w:val="000000"/>
          <w:sz w:val="21"/>
          <w:szCs w:val="18"/>
          <w:lang w:eastAsia="en-US"/>
        </w:rPr>
      </w:pPr>
      <w:r w:rsidRPr="0013244C">
        <w:rPr>
          <w:rFonts w:eastAsiaTheme="minorEastAsia"/>
          <w:color w:val="000000"/>
          <w:sz w:val="21"/>
          <w:szCs w:val="18"/>
          <w:lang w:eastAsia="en-US"/>
        </w:rPr>
        <w:t xml:space="preserve">Assistência de enfermagem à criança, ao adulto e ao idoso.  Promoção, recuperação e reabilitação da saúde. Necessidades biopsicossociais do indivíduo nas diferentes faixas etárias. Enfermagem médico-cirúrgica: Patologia e procedimentos. Enfermagem em saúde pública. Enfermagem em pediatria: patologias e procedimentos. Enfermagem e saúde mental. Enfermagem em </w:t>
      </w:r>
      <w:r w:rsidR="00E01D37" w:rsidRPr="0013244C">
        <w:rPr>
          <w:rFonts w:eastAsiaTheme="minorEastAsia"/>
          <w:color w:val="000000"/>
          <w:sz w:val="21"/>
          <w:szCs w:val="18"/>
          <w:lang w:eastAsia="en-US"/>
        </w:rPr>
        <w:t>ginecoobstetrícia</w:t>
      </w:r>
      <w:r w:rsidRPr="0013244C">
        <w:rPr>
          <w:rFonts w:eastAsiaTheme="minorEastAsia"/>
          <w:color w:val="000000"/>
          <w:sz w:val="21"/>
          <w:szCs w:val="18"/>
          <w:lang w:eastAsia="en-US"/>
        </w:rPr>
        <w:t>: procedimentos. Prevenção e controle de infecções. Administração de medicamentos. Assistência de enfermagem ao paciente crítico. Administração em Enfermagem. Enfermagem em neonatologia: patologias e procedimentos. Enfermagem de emergências. Processo de enfermagem. Legislação e Saúde Pública: Legislação aplicada ao desempenho profissional. Conceitos de saúde pública e saúde coletiva. Conceitos dos princípios da Reforma Sanitária. Educação em saúde. SUS e política nacional de saúde. Ações de atenção à saúde da criança, escolar, adolescente, mulher, homem, idoso. DST/AIDS, mental, tuberculose, hanseníase. Ações de Atenção à Vigilância em Saúde: a) Vigilância Epidemiológica; b) Vigilância Sanitária e Ambiental; c) Vigilância à Saúde do Trabalhador. Procedimentos de esterilização, vacinação (curso de sala de vacinas), Lista de Agravos de Notificação Compulsória, doenças ocupacionais e sua forma de tratamento</w:t>
      </w:r>
      <w:r>
        <w:rPr>
          <w:rFonts w:eastAsiaTheme="minorEastAsia"/>
          <w:color w:val="000000"/>
          <w:sz w:val="21"/>
          <w:szCs w:val="18"/>
          <w:lang w:eastAsia="en-US"/>
        </w:rPr>
        <w:t>.</w:t>
      </w:r>
    </w:p>
    <w:p w:rsidR="00C17E92" w:rsidRDefault="00C17E92" w:rsidP="00B86549">
      <w:pPr>
        <w:pStyle w:val="NormalWeb2"/>
        <w:shd w:val="clear" w:color="auto" w:fill="FFFFFF"/>
        <w:spacing w:after="240" w:line="240" w:lineRule="atLeast"/>
        <w:rPr>
          <w:b/>
          <w:szCs w:val="22"/>
        </w:rPr>
      </w:pPr>
      <w:r>
        <w:rPr>
          <w:b/>
          <w:szCs w:val="22"/>
        </w:rPr>
        <w:lastRenderedPageBreak/>
        <w:t>ENGENHEIRO CIVIL</w:t>
      </w:r>
    </w:p>
    <w:p w:rsidR="00C17E92" w:rsidRPr="00C17E92" w:rsidRDefault="00C17E92" w:rsidP="00C17E92">
      <w:pPr>
        <w:pStyle w:val="PargrafodaLista"/>
        <w:spacing w:line="100" w:lineRule="atLeast"/>
        <w:ind w:left="0"/>
        <w:jc w:val="both"/>
        <w:rPr>
          <w:rFonts w:eastAsiaTheme="minorEastAsia"/>
          <w:color w:val="000000"/>
          <w:sz w:val="21"/>
          <w:szCs w:val="18"/>
          <w:lang w:eastAsia="en-US"/>
        </w:rPr>
      </w:pPr>
      <w:r w:rsidRPr="00C17E92">
        <w:rPr>
          <w:rFonts w:eastAsiaTheme="minorEastAsia"/>
          <w:color w:val="000000"/>
          <w:sz w:val="21"/>
          <w:szCs w:val="18"/>
          <w:lang w:eastAsia="en-US"/>
        </w:rPr>
        <w:t>Planejamento Urbano. Parcelamento de solo urbano; Lei de Licitações e Contratos; Acessibilidade; Estatuto das Cidades; Política Nacional de Mobilidade Urbana; Novo Código Florestal Brasileiro; Acessibilidade a edificações, mobiliário, espaços e equipamentos urbanos. Legislação Estadual: Parcelamento de solo urbano. Geologia Aplicada à Engenharia; Resistência dos Materiais; Topografia; Urbanismo; Hidráulica; Materiais de Construção; Teoria das Estruturas; Estradas; Hidrologia Aplicada; Mecânica dos Solos; Concreto Armado; Saneamento; Fundações; Planejamento; Orçamento e Controle de Obras; Saneamento Urbano; Equipamentos Urbanos; Gerenciamento na Construção Civil; Instalações Prediais; Tráfego e Transporte; Mobilidade; Cadastro Fiscal Imobiliário. Vistorias, perícias, avaliações, fiscalização, arbitramento, laudos e pareceres técnicos. Higiene e segurança do trabalho. Legislação do Município de Rio das Antas: Código de Posturas, Código de Obras.</w:t>
      </w:r>
    </w:p>
    <w:p w:rsidR="00C17E92" w:rsidRDefault="00C17E92" w:rsidP="00B86549">
      <w:pPr>
        <w:pStyle w:val="NormalWeb2"/>
        <w:shd w:val="clear" w:color="auto" w:fill="FFFFFF"/>
        <w:spacing w:after="240" w:line="240" w:lineRule="atLeast"/>
        <w:rPr>
          <w:b/>
          <w:szCs w:val="22"/>
        </w:rPr>
      </w:pPr>
    </w:p>
    <w:p w:rsidR="003818F2" w:rsidRPr="008E3A89" w:rsidRDefault="003818F2" w:rsidP="00B86549">
      <w:pPr>
        <w:pStyle w:val="NormalWeb2"/>
        <w:shd w:val="clear" w:color="auto" w:fill="FFFFFF"/>
        <w:spacing w:after="240" w:line="240" w:lineRule="atLeast"/>
        <w:rPr>
          <w:b/>
          <w:szCs w:val="22"/>
        </w:rPr>
      </w:pPr>
      <w:r w:rsidRPr="003F57F2">
        <w:rPr>
          <w:b/>
          <w:szCs w:val="22"/>
        </w:rPr>
        <w:t>MÉDICO</w:t>
      </w:r>
    </w:p>
    <w:p w:rsidR="003818F2" w:rsidRPr="00F83EEA" w:rsidRDefault="003818F2" w:rsidP="00B86549">
      <w:pPr>
        <w:spacing w:after="240" w:line="240" w:lineRule="auto"/>
        <w:rPr>
          <w:rFonts w:ascii="Times New Roman" w:hAnsi="Times New Roman" w:cs="Times New Roman"/>
          <w:color w:val="000000"/>
          <w:szCs w:val="18"/>
        </w:rPr>
      </w:pPr>
      <w:r w:rsidRPr="00F83EEA">
        <w:rPr>
          <w:rFonts w:ascii="Times New Roman" w:hAnsi="Times New Roman" w:cs="Times New Roman"/>
          <w:color w:val="000000"/>
          <w:szCs w:val="18"/>
        </w:rPr>
        <w:t>Programa de Saúde da Família, noções de medicina comunitária, noções de trabalho em equipe, noções de administração e planejamento público, cronograma de atendimento, territorialização, visitas médicas domiciliares. Organização dos serviços de saúde no Brasil: Sistema Único de Saúde – princípios e diretrizes controle social; Indicadores de saúde. Sistema de notificação e de vigilância epidemiológica e sanitária; Endemias/epidemias: situação atual, medidas e controle de tratamento; Planejamento e programação local de saúde; Distritos sanitários e enfoque estratégico.</w:t>
      </w:r>
    </w:p>
    <w:p w:rsidR="003818F2" w:rsidRPr="00F83EEA" w:rsidRDefault="003818F2" w:rsidP="00B86549">
      <w:pPr>
        <w:pStyle w:val="NormalWeb2"/>
        <w:shd w:val="clear" w:color="auto" w:fill="FFFFFF"/>
        <w:spacing w:after="240" w:line="240" w:lineRule="atLeast"/>
        <w:rPr>
          <w:rFonts w:eastAsiaTheme="minorEastAsia"/>
          <w:color w:val="000000"/>
          <w:sz w:val="21"/>
          <w:szCs w:val="18"/>
          <w:lang w:eastAsia="en-US"/>
        </w:rPr>
      </w:pPr>
      <w:r w:rsidRPr="00F83EEA">
        <w:rPr>
          <w:rFonts w:eastAsiaTheme="minorEastAsia"/>
          <w:color w:val="000000"/>
          <w:sz w:val="21"/>
          <w:szCs w:val="18"/>
          <w:lang w:eastAsia="en-US"/>
        </w:rPr>
        <w:t xml:space="preserve">Clínica Médica: Prontuário Médico; Reanimação Cardiorrespiratória; Preenchimento de Declaração de Óbito; Noções Básicas de Toxicologia Ambiental e Saúde Ocupacional. Noções Básicas de Urgência/Emergência na Prática Médica. - Reanimação Cardiorrespiratória cerebral. Emergência Hipertensiva. Infarto agudo do miocárdio. Arritmias cardíacas paroxísticas. Insuficiência cardíaca. Edema agudo de pulmão. Insuficiência respiratória. Pneumonias. Insuficiência renal aguda. Emergências urológicas: cólica nefrética, retenção urinária, hematúria e infecções. Hemorragia digestiva. Enterocolopatias. Colecistite aguda. Lesões agudas da mucosa gastroduodenal. Meningites. Septicemias. Profilaxia de raiva e tétano. Descompensações no paciente diabético. Acidente vascular cerebral. Estado epilético. Intoxicações agudas. Acidentes por animais peçonhentos. Choque. Traumatismo crânio encefálico. Traumatismo abdominal. Traumatismo torácico. Embolia pulmonar. Ressuscitação cardiopulmonar Acesso vascular: indicações e técnicas. Distúrbios do equilíbrio acidobásico: interpretação de gasometria arterial. Desequilíbrio hidroeletrolítico. Conduta quanto a ferimentos superficiais: indicação de sutura, antibioticoterapia, profilaxia antitetânica e antirrábica. Paciente poli traumatizado. Doenças cardiovasculares: avaliação inicial de precordialgias; crônica, avaliação do paciente com hemoptise. Doenças do aparelho digestivo: esofagites; corpo estranho no esôfago; doença ulcerosa péptica; sangramento digestivo alto e baixo; avaliação inicial do abdome agudo; apendicite; megacolo, volvo de sigmoide; diarreias agudas; pancreatites agudas e crônicas; colecistites; hepatopatias agudas e crônicas. Doenças do aparelho geniturinário: infecções alta e baixa; litíase; orquiepididimites; insuficiência renal aguda e crônica. Ginecologia e obstetrícia: avaliação inicial de sangramento vaginal e infecção urinária durante a gravidez. Doenças infectocontagiosas: DST. AIDS, meningites virais e bacterianas, meningococcemia, tétano, choque séptico. Doenças do sistema endócrino: cetoacidose diabética, descompensação diabética hiperosmolar. Doenças neurológicas: AVC, epilepsias. Oftalmologia e otorrinolaringologia: sinusites, diagnóstico diferencial de hiperemias oculares. Urgências e emergências: reanimação cardiopulmonar. Avaliação e tratamento inicial do paciente em choque. Imobilizações e cuidados no local do acidente. Atendimento inicial ao paciente traumatizado. Diagnóstico e tratamento inicial das emergências diabéticas. Anafilaxia e reações alérgicas agudas. Controle agudo da dor. Diagnóstico e tratamento inicial das síndromes coronárias agudas. Diagnóstico e tratamento inicial da embolia de pulmão. Insuficiência respiratória aguda. Hemorragias digestivas. Anestesia para realização de suturase drenagem de abcessos. Principais problemas médicos relacionados aos idosos. Rastreamento de doenças cardiovasculares e do câncer. Prevenção do câncer. Exame periódico de saúde. Promoção da saúde: controle da obesidade, tabagismo e vacinação. Infarto do miocárdio; insuficiência cardíaca congestiva e edema agudo de pulmão; embolia pulmonar; emergência hipertensiva; insuficiência arterial aguda; trombose venosa profunda. Doenças respiratórias: pneumonias, tuberculose, pneumotórax, asma, doença pulmonar obstrutiva. </w:t>
      </w:r>
    </w:p>
    <w:p w:rsidR="003818F2" w:rsidRPr="008E3A89" w:rsidRDefault="003818F2" w:rsidP="00B86549">
      <w:pPr>
        <w:pStyle w:val="NormalWeb2"/>
        <w:shd w:val="clear" w:color="auto" w:fill="FFFFFF"/>
        <w:spacing w:after="240" w:line="240" w:lineRule="atLeast"/>
        <w:rPr>
          <w:b/>
          <w:szCs w:val="22"/>
        </w:rPr>
      </w:pPr>
      <w:r w:rsidRPr="003F57F2">
        <w:rPr>
          <w:b/>
          <w:szCs w:val="22"/>
        </w:rPr>
        <w:t>MÉDICO VETERINÁRIO</w:t>
      </w:r>
    </w:p>
    <w:p w:rsidR="003818F2" w:rsidRDefault="003818F2" w:rsidP="004C029B">
      <w:pPr>
        <w:spacing w:after="240" w:line="240" w:lineRule="auto"/>
        <w:jc w:val="both"/>
        <w:rPr>
          <w:rFonts w:ascii="Times New Roman" w:hAnsi="Times New Roman" w:cs="Times New Roman"/>
          <w:color w:val="000000"/>
          <w:szCs w:val="18"/>
        </w:rPr>
      </w:pPr>
      <w:r w:rsidRPr="00F83EEA">
        <w:rPr>
          <w:rFonts w:ascii="Times New Roman" w:hAnsi="Times New Roman" w:cs="Times New Roman"/>
          <w:color w:val="000000"/>
          <w:szCs w:val="18"/>
        </w:rPr>
        <w:t xml:space="preserve">Vigilância Sanitária. Epidemiologia Geral. Vigilância Epidemiológica. Vigilância Ambiental. </w:t>
      </w:r>
      <w:r w:rsidR="00E01D37" w:rsidRPr="00F83EEA">
        <w:rPr>
          <w:rFonts w:ascii="Times New Roman" w:hAnsi="Times New Roman" w:cs="Times New Roman"/>
          <w:color w:val="000000"/>
          <w:szCs w:val="18"/>
        </w:rPr>
        <w:t>Zoonoses e Saúde pública</w:t>
      </w:r>
      <w:r w:rsidRPr="00F83EEA">
        <w:rPr>
          <w:rFonts w:ascii="Times New Roman" w:hAnsi="Times New Roman" w:cs="Times New Roman"/>
          <w:color w:val="000000"/>
          <w:szCs w:val="18"/>
        </w:rPr>
        <w:t xml:space="preserve">. Higiene e proteção dos alimentos: cuidados higiênicos - sanitários na obtenção e beneficiamento de produto de origem animal, flora microbiana patogênica e alterações. Legislação (Federal e Estadual) no julgamento tecnológico e sanitário: Classificação e funcionamento dos estabelecimentos. Fisiologia Veterinária - Funções vegetativas: sangue e coagulação; circulação sanguínea, respiração. Funções de relação: sistema nervoso central e sistema nervoso autônomo. Microbiologia Veterinária - Morfologia, citologia, fisiologia, genética e ecologia geral de bactérias, fungos e vírus. Parasitologia Veterinária - Relações entre os seres vivos. Âmbito da parasitologia. Conceitos empregados em parasitologia. Adaptação e ação dos parasitas. Origem do parasitismo. Fundamentos teóricos de </w:t>
      </w:r>
      <w:r w:rsidR="00E01D37" w:rsidRPr="00F83EEA">
        <w:rPr>
          <w:rFonts w:ascii="Times New Roman" w:hAnsi="Times New Roman" w:cs="Times New Roman"/>
          <w:color w:val="000000"/>
          <w:szCs w:val="18"/>
        </w:rPr>
        <w:t>Bem-Estar</w:t>
      </w:r>
      <w:r w:rsidRPr="00F83EEA">
        <w:rPr>
          <w:rFonts w:ascii="Times New Roman" w:hAnsi="Times New Roman" w:cs="Times New Roman"/>
          <w:color w:val="000000"/>
          <w:szCs w:val="18"/>
        </w:rPr>
        <w:t xml:space="preserve"> Animal e de Bioética. Diretrizes gerais para </w:t>
      </w:r>
      <w:r w:rsidRPr="00F83EEA">
        <w:rPr>
          <w:rFonts w:ascii="Times New Roman" w:hAnsi="Times New Roman" w:cs="Times New Roman"/>
          <w:color w:val="000000"/>
          <w:szCs w:val="18"/>
        </w:rPr>
        <w:lastRenderedPageBreak/>
        <w:t>a Erradicação e a Prevenção da Febre Aftosa. Zoonoses: Brucelose, Febre Amarela, Febre Maculosa, Gripe Aviária, Larva Migrans, Leishmaniose, Leptospirose, Raiva, Toxoplasmose e Tuberculose (agente, espécies acometidas, sintomas nos seres humanos, sinais clínicos nos animais, formas de transmissão, diagnóstico, notificação). Doenças infecciosas e parasitárias: aspectos clínicos, de vigilância epidemiológica e de controle 70 (doenças de interesse para a Saúde Pública). Produtos veterinários: medidas e orientações para o uso responsável (antimicrobianos, endectocidas e inseticidas para grandes e pequenos animais). Higiene veterinária e inspeção sanitária de produtos de origem animal: condições de transporte, abate sanitário, tecnologia, processamento, inspeção, fiscalização e comercialização. As boas práticas de fabricação e o sistema APPCC na produção de alimentos. Vigilância Sanitária no comércio de alimentos de origem animal: doenças transmitidas por alimentos de origem animal, controle físico-químico e microbiológico de alimentos de origem animal, fiscalização. Doenças de notificação obrigatória no MAPA. Bioclimatologia animal.</w:t>
      </w:r>
    </w:p>
    <w:p w:rsidR="004C029B" w:rsidRPr="004C029B" w:rsidRDefault="004C029B" w:rsidP="004C029B">
      <w:pPr>
        <w:pStyle w:val="NormalWeb2"/>
        <w:shd w:val="clear" w:color="auto" w:fill="FFFFFF"/>
        <w:spacing w:after="240" w:line="240" w:lineRule="atLeast"/>
        <w:rPr>
          <w:b/>
          <w:szCs w:val="22"/>
        </w:rPr>
      </w:pPr>
      <w:r w:rsidRPr="004C029B">
        <w:rPr>
          <w:b/>
          <w:szCs w:val="22"/>
        </w:rPr>
        <w:t>PSICÓLOGO</w:t>
      </w:r>
    </w:p>
    <w:p w:rsidR="004C029B" w:rsidRPr="005B7AFB" w:rsidRDefault="004C029B" w:rsidP="004C029B">
      <w:pPr>
        <w:autoSpaceDE w:val="0"/>
        <w:autoSpaceDN w:val="0"/>
        <w:adjustRightInd w:val="0"/>
        <w:spacing w:after="240" w:line="240" w:lineRule="auto"/>
        <w:jc w:val="both"/>
        <w:rPr>
          <w:rFonts w:ascii="Times New Roman" w:hAnsi="Times New Roman" w:cs="Times New Roman"/>
        </w:rPr>
      </w:pPr>
      <w:r w:rsidRPr="005B7AFB">
        <w:rPr>
          <w:rFonts w:ascii="Times New Roman" w:hAnsi="Times New Roman" w:cs="Times New Roman"/>
        </w:rPr>
        <w:t xml:space="preserve">Métodos da Psicologia. O Arco reflexo. A Inteligência. A Personalidade. A sensação e a percepção. A Psicanálise. O Gestalt – Terapia. O Behaviorismo. Etiologia das Deficiências Mentais. Desordens da Personalidade. Conhecimentos em Psicomotricidade; Psicoterapia de grupo. Desenvolvimento infantil. Psicoterapia Breve. Orientação Familiar. Psicofarmacologia. Neuropsicologia. Laudos, pareceres e relatórios psicológicos, estudo de caso, informação e avaliação psicológica. Tratamento e prevenção da dependência química. Técnicas de entrevista. Psicologia da saúde: fundamentos e prática. </w:t>
      </w:r>
    </w:p>
    <w:p w:rsidR="00413383" w:rsidRDefault="00413383" w:rsidP="00B86549">
      <w:pPr>
        <w:pBdr>
          <w:bottom w:val="single" w:sz="6" w:space="1" w:color="auto"/>
        </w:pBdr>
        <w:spacing w:after="240" w:line="240" w:lineRule="auto"/>
        <w:jc w:val="both"/>
        <w:rPr>
          <w:rFonts w:ascii="Times New Roman" w:hAnsi="Times New Roman" w:cs="Times New Roman"/>
          <w:color w:val="000000"/>
          <w:szCs w:val="18"/>
        </w:rPr>
      </w:pPr>
    </w:p>
    <w:p w:rsidR="003818F2" w:rsidRPr="003171C1" w:rsidRDefault="003818F2" w:rsidP="00B86549">
      <w:pPr>
        <w:spacing w:after="240" w:line="240" w:lineRule="auto"/>
        <w:rPr>
          <w:rFonts w:ascii="Times New Roman" w:eastAsia="Times New Roman" w:hAnsi="Times New Roman" w:cs="Times New Roman"/>
          <w:b/>
          <w:color w:val="404040" w:themeColor="text1" w:themeTint="BF"/>
          <w:sz w:val="24"/>
          <w:szCs w:val="20"/>
          <w:lang w:eastAsia="pt-BR"/>
        </w:rPr>
      </w:pPr>
      <w:r w:rsidRPr="003171C1">
        <w:rPr>
          <w:rFonts w:ascii="Times New Roman" w:eastAsia="Times New Roman" w:hAnsi="Times New Roman" w:cs="Times New Roman"/>
          <w:b/>
          <w:color w:val="404040" w:themeColor="text1" w:themeTint="BF"/>
          <w:sz w:val="24"/>
          <w:szCs w:val="20"/>
          <w:lang w:eastAsia="pt-BR"/>
        </w:rPr>
        <w:t>PROGRAMA DAS PROVAS PARA OS CARGOS COM EXIGÊNCIA DE CURSO DE ENSINO MÉDIO E OU TÉCNICO</w:t>
      </w:r>
    </w:p>
    <w:p w:rsidR="003818F2" w:rsidRDefault="003818F2" w:rsidP="00B86549">
      <w:pPr>
        <w:spacing w:after="240" w:line="240" w:lineRule="auto"/>
        <w:rPr>
          <w:rFonts w:ascii="Times New Roman" w:eastAsia="Times New Roman" w:hAnsi="Times New Roman" w:cs="Times New Roman"/>
          <w:b/>
          <w:color w:val="404040" w:themeColor="text1" w:themeTint="BF"/>
          <w:sz w:val="20"/>
          <w:szCs w:val="20"/>
          <w:lang w:eastAsia="pt-BR"/>
        </w:rPr>
      </w:pPr>
    </w:p>
    <w:p w:rsidR="003818F2" w:rsidRPr="00413383" w:rsidRDefault="003818F2" w:rsidP="00B86549">
      <w:pPr>
        <w:spacing w:after="240" w:line="240" w:lineRule="auto"/>
        <w:rPr>
          <w:rFonts w:ascii="Times New Roman" w:eastAsia="Times New Roman" w:hAnsi="Times New Roman" w:cs="Times New Roman"/>
          <w:b/>
          <w:color w:val="404040" w:themeColor="text1" w:themeTint="BF"/>
          <w:sz w:val="28"/>
          <w:szCs w:val="20"/>
          <w:lang w:eastAsia="pt-BR"/>
        </w:rPr>
      </w:pPr>
      <w:r w:rsidRPr="00413383">
        <w:rPr>
          <w:rFonts w:ascii="Times New Roman" w:eastAsia="Times New Roman" w:hAnsi="Times New Roman" w:cs="Times New Roman"/>
          <w:b/>
          <w:color w:val="404040" w:themeColor="text1" w:themeTint="BF"/>
          <w:sz w:val="28"/>
          <w:szCs w:val="20"/>
          <w:lang w:eastAsia="pt-BR"/>
        </w:rPr>
        <w:t xml:space="preserve">Conhecimentos gerais </w:t>
      </w:r>
    </w:p>
    <w:p w:rsidR="003818F2" w:rsidRPr="00C12DD5" w:rsidRDefault="003818F2" w:rsidP="00B86549">
      <w:pPr>
        <w:pStyle w:val="NormalWeb2"/>
        <w:shd w:val="clear" w:color="auto" w:fill="FFFFFF"/>
        <w:spacing w:after="240" w:line="240" w:lineRule="atLeast"/>
        <w:rPr>
          <w:b/>
          <w:sz w:val="22"/>
          <w:szCs w:val="22"/>
        </w:rPr>
      </w:pPr>
      <w:r>
        <w:rPr>
          <w:b/>
          <w:sz w:val="22"/>
          <w:szCs w:val="22"/>
        </w:rPr>
        <w:t>L</w:t>
      </w:r>
      <w:r w:rsidRPr="00C12DD5">
        <w:rPr>
          <w:b/>
          <w:sz w:val="22"/>
          <w:szCs w:val="22"/>
        </w:rPr>
        <w:t xml:space="preserve">ÍNGUA </w:t>
      </w:r>
      <w:r>
        <w:rPr>
          <w:b/>
          <w:sz w:val="22"/>
          <w:szCs w:val="22"/>
        </w:rPr>
        <w:t xml:space="preserve">PORTUGUESA </w:t>
      </w:r>
    </w:p>
    <w:p w:rsidR="003818F2" w:rsidRDefault="003818F2" w:rsidP="00B86549">
      <w:pPr>
        <w:spacing w:after="240"/>
        <w:jc w:val="both"/>
        <w:rPr>
          <w:rFonts w:ascii="Times New Roman" w:hAnsi="Times New Roman" w:cs="Times New Roman"/>
          <w:color w:val="000000"/>
          <w:szCs w:val="18"/>
        </w:rPr>
      </w:pPr>
      <w:r w:rsidRPr="00C12DD5">
        <w:rPr>
          <w:rFonts w:ascii="Times New Roman" w:hAnsi="Times New Roman" w:cs="Times New Roman"/>
          <w:color w:val="000000"/>
          <w:szCs w:val="18"/>
        </w:rPr>
        <w:t xml:space="preserve">Análise e interpretação de texto. Acentuação tônica e gráfica. Análise sintática, funções sintáticas, termos da oração: essenciais, integrantes e acessórios. Orações coordenadas. Orações subordinadas substantivas, adjetivas e adverbiais. Concordância verbal e nominal. Regência verbal e nominal. Predicação verbal. Crase. Colocação pronominal.  Pontuação gráfica. Vícios de linguagem. </w:t>
      </w:r>
    </w:p>
    <w:p w:rsidR="003818F2" w:rsidRPr="00302E90" w:rsidRDefault="003818F2" w:rsidP="00B86549">
      <w:pPr>
        <w:pStyle w:val="NormalWeb2"/>
        <w:shd w:val="clear" w:color="auto" w:fill="FFFFFF"/>
        <w:spacing w:after="240" w:line="240" w:lineRule="atLeast"/>
        <w:rPr>
          <w:b/>
          <w:sz w:val="22"/>
          <w:szCs w:val="22"/>
        </w:rPr>
      </w:pPr>
      <w:r>
        <w:rPr>
          <w:b/>
          <w:sz w:val="22"/>
          <w:szCs w:val="22"/>
        </w:rPr>
        <w:t>TEMAS DE ATUALIDADE</w:t>
      </w:r>
    </w:p>
    <w:p w:rsidR="00A144E5" w:rsidRPr="00360D9B" w:rsidRDefault="00A144E5" w:rsidP="00A144E5">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 xml:space="preserve">Conhecimento e análise de fatos relevantes nas áreas de política, economia, relações internacionais, </w:t>
      </w:r>
      <w:r>
        <w:rPr>
          <w:rFonts w:eastAsiaTheme="minorEastAsia"/>
          <w:color w:val="000000"/>
          <w:sz w:val="21"/>
          <w:szCs w:val="18"/>
          <w:lang w:eastAsia="en-US"/>
        </w:rPr>
        <w:t xml:space="preserve">ciências, </w:t>
      </w:r>
      <w:r w:rsidRPr="00360D9B">
        <w:rPr>
          <w:rFonts w:eastAsiaTheme="minorEastAsia"/>
          <w:color w:val="000000"/>
          <w:sz w:val="21"/>
          <w:szCs w:val="18"/>
          <w:lang w:eastAsia="en-US"/>
        </w:rPr>
        <w:t>cultura, tecnologia e meio ambiente, ocorridos a partir de 31 de dezembro de 2016, divulgados nas versões digitais e ou impressas dos jornais O Estado de São Paulo, Folha de São Paulo, O Globo, Diário Catarinense e jornais locais e ou das revistas Veja, Isto É e Época.</w:t>
      </w:r>
    </w:p>
    <w:p w:rsidR="003818F2" w:rsidRPr="00360D9B" w:rsidRDefault="003818F2" w:rsidP="00B86549">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Localização, população, aspectos históricos, geográficos, políticos, administrativos, econômicos, sociais e atuais do Município de Rio das Antas. Fonte: Site da Prefeitura Municipal, IBGE- Instituto Brasileiro de Geografia e Estatística, versões impressas ou digitais de jornais locais.</w:t>
      </w:r>
    </w:p>
    <w:p w:rsidR="003818F2" w:rsidRPr="00C12DD5" w:rsidRDefault="003818F2" w:rsidP="00B86549">
      <w:pPr>
        <w:pStyle w:val="NormalWeb2"/>
        <w:shd w:val="clear" w:color="auto" w:fill="FFFFFF"/>
        <w:spacing w:after="240" w:line="240" w:lineRule="atLeast"/>
        <w:rPr>
          <w:b/>
          <w:sz w:val="22"/>
          <w:szCs w:val="22"/>
        </w:rPr>
      </w:pPr>
      <w:r w:rsidRPr="003171C1">
        <w:rPr>
          <w:b/>
          <w:sz w:val="22"/>
          <w:szCs w:val="22"/>
        </w:rPr>
        <w:t xml:space="preserve">INFORMÁTICA </w:t>
      </w:r>
    </w:p>
    <w:p w:rsidR="003818F2" w:rsidRPr="00360D9B" w:rsidRDefault="003818F2" w:rsidP="00B86549">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Noções de funcionamento de computadores, impressoras, scanner, fac.- símile, tablets. Conhecimentos em nível de usuário do Microsoft Word, Microsoft Excel, Microsoft Outlook e Microsoft Power Point.  Noções de Internet, correio eletrônico e ferramentas de navegação.</w:t>
      </w:r>
    </w:p>
    <w:p w:rsidR="003818F2" w:rsidRPr="003171C1" w:rsidRDefault="003818F2" w:rsidP="00B86549">
      <w:pPr>
        <w:pStyle w:val="NormalWeb2"/>
        <w:shd w:val="clear" w:color="auto" w:fill="FFFFFF"/>
        <w:spacing w:after="240" w:line="240" w:lineRule="atLeast"/>
        <w:rPr>
          <w:i/>
          <w:sz w:val="20"/>
          <w:szCs w:val="22"/>
          <w:u w:val="single"/>
        </w:rPr>
      </w:pPr>
      <w:r w:rsidRPr="003171C1">
        <w:rPr>
          <w:i/>
          <w:sz w:val="20"/>
          <w:szCs w:val="22"/>
          <w:u w:val="single"/>
        </w:rPr>
        <w:t>Atenção: Poderão ser arguidos conhecimentos de quaisquer versões em uso no mercado.</w:t>
      </w:r>
    </w:p>
    <w:p w:rsidR="003818F2" w:rsidRPr="003171C1" w:rsidRDefault="003818F2" w:rsidP="00B86549">
      <w:pPr>
        <w:pStyle w:val="NormalWeb2"/>
        <w:shd w:val="clear" w:color="auto" w:fill="FFFFFF"/>
        <w:spacing w:after="240" w:line="240" w:lineRule="atLeast"/>
        <w:rPr>
          <w:b/>
          <w:sz w:val="22"/>
          <w:szCs w:val="22"/>
        </w:rPr>
      </w:pPr>
      <w:r w:rsidRPr="003171C1">
        <w:rPr>
          <w:b/>
          <w:sz w:val="22"/>
          <w:szCs w:val="22"/>
        </w:rPr>
        <w:t>LEGISLAÇÃO MUNICIPAL</w:t>
      </w:r>
    </w:p>
    <w:p w:rsidR="003818F2" w:rsidRPr="00360D9B" w:rsidRDefault="003818F2" w:rsidP="00B86549">
      <w:pPr>
        <w:spacing w:after="240" w:line="240" w:lineRule="auto"/>
        <w:rPr>
          <w:rFonts w:ascii="Times New Roman" w:eastAsia="Times New Roman" w:hAnsi="Times New Roman" w:cs="Times New Roman"/>
          <w:color w:val="404040" w:themeColor="text1" w:themeTint="BF"/>
          <w:sz w:val="20"/>
          <w:szCs w:val="20"/>
          <w:lang w:eastAsia="pt-BR"/>
        </w:rPr>
      </w:pPr>
      <w:r w:rsidRPr="00360D9B">
        <w:rPr>
          <w:rFonts w:ascii="Times New Roman" w:eastAsia="Times New Roman" w:hAnsi="Times New Roman" w:cs="Times New Roman"/>
          <w:color w:val="404040" w:themeColor="text1" w:themeTint="BF"/>
          <w:sz w:val="20"/>
          <w:szCs w:val="20"/>
          <w:lang w:eastAsia="pt-BR"/>
        </w:rPr>
        <w:t>Lei complementar nº 03, de 30 de setembro de 1993. (</w:t>
      </w:r>
      <w:r>
        <w:rPr>
          <w:rFonts w:ascii="Times New Roman" w:eastAsia="Times New Roman" w:hAnsi="Times New Roman" w:cs="Times New Roman"/>
          <w:color w:val="404040" w:themeColor="text1" w:themeTint="BF"/>
          <w:sz w:val="20"/>
          <w:szCs w:val="20"/>
          <w:lang w:eastAsia="pt-BR"/>
        </w:rPr>
        <w:t>R</w:t>
      </w:r>
      <w:r w:rsidRPr="00360D9B">
        <w:rPr>
          <w:rFonts w:ascii="Times New Roman" w:eastAsia="Times New Roman" w:hAnsi="Times New Roman" w:cs="Times New Roman"/>
          <w:color w:val="404040" w:themeColor="text1" w:themeTint="BF"/>
          <w:sz w:val="20"/>
          <w:szCs w:val="20"/>
          <w:lang w:eastAsia="pt-BR"/>
        </w:rPr>
        <w:t>edação consolidada com as alterações por leis compl. Posteriores). Dispõe sobre o regime jurídico único dos servidores públicos do município, das autarquias e das fundações municipais</w:t>
      </w:r>
    </w:p>
    <w:p w:rsidR="003818F2" w:rsidRPr="00413383" w:rsidRDefault="003818F2" w:rsidP="00B86549">
      <w:pPr>
        <w:spacing w:after="240" w:line="240" w:lineRule="auto"/>
        <w:rPr>
          <w:rFonts w:ascii="Times New Roman" w:eastAsia="Times New Roman" w:hAnsi="Times New Roman" w:cs="Times New Roman"/>
          <w:b/>
          <w:color w:val="404040" w:themeColor="text1" w:themeTint="BF"/>
          <w:sz w:val="28"/>
          <w:szCs w:val="20"/>
          <w:lang w:eastAsia="pt-BR"/>
        </w:rPr>
      </w:pPr>
      <w:r w:rsidRPr="00413383">
        <w:rPr>
          <w:rFonts w:ascii="Times New Roman" w:eastAsia="Times New Roman" w:hAnsi="Times New Roman" w:cs="Times New Roman"/>
          <w:b/>
          <w:color w:val="404040" w:themeColor="text1" w:themeTint="BF"/>
          <w:sz w:val="28"/>
          <w:szCs w:val="20"/>
          <w:lang w:eastAsia="pt-BR"/>
        </w:rPr>
        <w:lastRenderedPageBreak/>
        <w:t xml:space="preserve">Conhecimentos específicos </w:t>
      </w:r>
    </w:p>
    <w:p w:rsidR="003818F2" w:rsidRPr="008E3A89" w:rsidRDefault="003818F2" w:rsidP="00B86549">
      <w:pPr>
        <w:pStyle w:val="NormalWeb2"/>
        <w:shd w:val="clear" w:color="auto" w:fill="FFFFFF"/>
        <w:spacing w:after="240" w:line="240" w:lineRule="atLeast"/>
        <w:rPr>
          <w:b/>
          <w:szCs w:val="22"/>
        </w:rPr>
      </w:pPr>
      <w:r w:rsidRPr="003F57F2">
        <w:rPr>
          <w:b/>
          <w:szCs w:val="22"/>
        </w:rPr>
        <w:t>AUXILIAR EDUCACIONAL</w:t>
      </w:r>
    </w:p>
    <w:p w:rsidR="003818F2" w:rsidRPr="00957C9C" w:rsidRDefault="003818F2" w:rsidP="00B86549">
      <w:pPr>
        <w:spacing w:after="240" w:line="240" w:lineRule="auto"/>
        <w:jc w:val="both"/>
        <w:rPr>
          <w:rFonts w:ascii="Times New Roman" w:eastAsia="Times New Roman" w:hAnsi="Times New Roman" w:cs="Times New Roman"/>
          <w:color w:val="404040" w:themeColor="text1" w:themeTint="BF"/>
          <w:sz w:val="20"/>
          <w:szCs w:val="20"/>
          <w:lang w:eastAsia="pt-BR"/>
        </w:rPr>
      </w:pPr>
      <w:r w:rsidRPr="00957C9C">
        <w:rPr>
          <w:rFonts w:ascii="Times New Roman" w:eastAsia="Times New Roman" w:hAnsi="Times New Roman" w:cs="Times New Roman"/>
          <w:color w:val="404040" w:themeColor="text1" w:themeTint="BF"/>
          <w:sz w:val="20"/>
          <w:szCs w:val="20"/>
          <w:lang w:eastAsia="pt-BR"/>
        </w:rPr>
        <w:t xml:space="preserve">Direitos da criança e do adolescente garantidos no ECA (Lei 8069 de 13 de julho de 1990 - Estatuto da Criança e do Adolescente: - Título II Capítulo I - Do Direito à vida e à </w:t>
      </w:r>
      <w:r w:rsidR="00E01D37" w:rsidRPr="00957C9C">
        <w:rPr>
          <w:rFonts w:ascii="Times New Roman" w:eastAsia="Times New Roman" w:hAnsi="Times New Roman" w:cs="Times New Roman"/>
          <w:color w:val="404040" w:themeColor="text1" w:themeTint="BF"/>
          <w:sz w:val="20"/>
          <w:szCs w:val="20"/>
          <w:lang w:eastAsia="pt-BR"/>
        </w:rPr>
        <w:t>saúde; -</w:t>
      </w:r>
      <w:r w:rsidRPr="00957C9C">
        <w:rPr>
          <w:rFonts w:ascii="Times New Roman" w:eastAsia="Times New Roman" w:hAnsi="Times New Roman" w:cs="Times New Roman"/>
          <w:color w:val="404040" w:themeColor="text1" w:themeTint="BF"/>
          <w:sz w:val="20"/>
          <w:szCs w:val="20"/>
          <w:lang w:eastAsia="pt-BR"/>
        </w:rPr>
        <w:t xml:space="preserve"> Capítulo II - Do direito à liberdade, ao respeito e à </w:t>
      </w:r>
      <w:r w:rsidR="00E01D37" w:rsidRPr="00957C9C">
        <w:rPr>
          <w:rFonts w:ascii="Times New Roman" w:eastAsia="Times New Roman" w:hAnsi="Times New Roman" w:cs="Times New Roman"/>
          <w:color w:val="404040" w:themeColor="text1" w:themeTint="BF"/>
          <w:sz w:val="20"/>
          <w:szCs w:val="20"/>
          <w:lang w:eastAsia="pt-BR"/>
        </w:rPr>
        <w:t>dignidade; -</w:t>
      </w:r>
      <w:r w:rsidRPr="00957C9C">
        <w:rPr>
          <w:rFonts w:ascii="Times New Roman" w:eastAsia="Times New Roman" w:hAnsi="Times New Roman" w:cs="Times New Roman"/>
          <w:color w:val="404040" w:themeColor="text1" w:themeTint="BF"/>
          <w:sz w:val="20"/>
          <w:szCs w:val="20"/>
          <w:lang w:eastAsia="pt-BR"/>
        </w:rPr>
        <w:t xml:space="preserve"> Capítulo IV - Do direito à educação, à cultura, ao esporte e ao lazer. Desenvolvimento infantil: desenvolvimento físico, cognitivo, desenvolvimento social, desenvolvimento afetivo. Saúde e higiene pessoal do auxiliar </w:t>
      </w:r>
      <w:r>
        <w:rPr>
          <w:rFonts w:ascii="Times New Roman" w:eastAsia="Times New Roman" w:hAnsi="Times New Roman" w:cs="Times New Roman"/>
          <w:color w:val="404040" w:themeColor="text1" w:themeTint="BF"/>
          <w:sz w:val="20"/>
          <w:szCs w:val="20"/>
          <w:lang w:eastAsia="pt-BR"/>
        </w:rPr>
        <w:t>educacional</w:t>
      </w:r>
      <w:r w:rsidRPr="00957C9C">
        <w:rPr>
          <w:rFonts w:ascii="Times New Roman" w:eastAsia="Times New Roman" w:hAnsi="Times New Roman" w:cs="Times New Roman"/>
          <w:color w:val="404040" w:themeColor="text1" w:themeTint="BF"/>
          <w:sz w:val="20"/>
          <w:szCs w:val="20"/>
          <w:lang w:eastAsia="pt-BR"/>
        </w:rPr>
        <w:t>. Saúde e higiene das crianças: lavagem das mãos; banho; troca de fraldas; descarte das fraldas; escovação dos dentes; saúde das crianças (observação- febre, alterações da pele</w:t>
      </w:r>
      <w:r w:rsidR="00CA6799">
        <w:rPr>
          <w:rFonts w:ascii="Times New Roman" w:eastAsia="Times New Roman" w:hAnsi="Times New Roman" w:cs="Times New Roman"/>
          <w:color w:val="404040" w:themeColor="text1" w:themeTint="BF"/>
          <w:sz w:val="20"/>
          <w:szCs w:val="20"/>
          <w:lang w:eastAsia="pt-BR"/>
        </w:rPr>
        <w:t xml:space="preserve">, </w:t>
      </w:r>
      <w:r w:rsidRPr="00957C9C">
        <w:rPr>
          <w:rFonts w:ascii="Times New Roman" w:eastAsia="Times New Roman" w:hAnsi="Times New Roman" w:cs="Times New Roman"/>
          <w:color w:val="404040" w:themeColor="text1" w:themeTint="BF"/>
          <w:sz w:val="20"/>
          <w:szCs w:val="20"/>
          <w:lang w:eastAsia="pt-BR"/>
        </w:rPr>
        <w:t>etc., registro diário, cuidado com os medicamentos). Higiene e cuidados com a alimentação das crianças. Higiene e limpeza do local de trabalho. Limpeza dos equipamentos, utensílios e instalações.</w:t>
      </w:r>
    </w:p>
    <w:p w:rsidR="003818F2" w:rsidRPr="008E3A89" w:rsidRDefault="003818F2" w:rsidP="00B86549">
      <w:pPr>
        <w:pStyle w:val="NormalWeb2"/>
        <w:shd w:val="clear" w:color="auto" w:fill="FFFFFF"/>
        <w:spacing w:after="240" w:line="240" w:lineRule="atLeast"/>
        <w:rPr>
          <w:b/>
          <w:szCs w:val="22"/>
        </w:rPr>
      </w:pPr>
      <w:r w:rsidRPr="003F57F2">
        <w:rPr>
          <w:b/>
          <w:szCs w:val="22"/>
        </w:rPr>
        <w:t>OFICIAL ADMINISTRATIVO</w:t>
      </w:r>
    </w:p>
    <w:p w:rsidR="003818F2" w:rsidRDefault="003818F2" w:rsidP="00B86549">
      <w:pPr>
        <w:pStyle w:val="NormalWeb2"/>
        <w:shd w:val="clear" w:color="auto" w:fill="FFFFFF"/>
        <w:spacing w:after="240" w:line="240" w:lineRule="atLeast"/>
        <w:rPr>
          <w:color w:val="404040" w:themeColor="text1" w:themeTint="BF"/>
          <w:sz w:val="20"/>
          <w:szCs w:val="20"/>
        </w:rPr>
      </w:pPr>
      <w:r w:rsidRPr="00957C9C">
        <w:rPr>
          <w:color w:val="404040" w:themeColor="text1" w:themeTint="BF"/>
          <w:sz w:val="20"/>
          <w:szCs w:val="20"/>
        </w:rPr>
        <w:t>Noções de redação Oficial. Redação de cartas, ofícios, memorandos, e-mails. Noções de protocolo e arquivamento de documentos. Atendimento telefônico. Noções de atendimento ao público. Correspondência: tipos; endereçamento; postagem; registro; serviço de entrega rápida de documentos e encomendas- SEDEX. CLT. Noções de arquivo. Conhecimento e utilização de equipamentos de escritório: centrais telefônicas, impressoras, scaner.</w:t>
      </w:r>
    </w:p>
    <w:p w:rsidR="003818F2" w:rsidRPr="008E3A89" w:rsidRDefault="003818F2" w:rsidP="00B86549">
      <w:pPr>
        <w:pStyle w:val="NormalWeb2"/>
        <w:shd w:val="clear" w:color="auto" w:fill="FFFFFF"/>
        <w:spacing w:after="240" w:line="240" w:lineRule="atLeast"/>
        <w:rPr>
          <w:b/>
          <w:szCs w:val="22"/>
        </w:rPr>
      </w:pPr>
      <w:r w:rsidRPr="003F57F2">
        <w:rPr>
          <w:b/>
          <w:szCs w:val="22"/>
        </w:rPr>
        <w:t>SECRETÁRI</w:t>
      </w:r>
      <w:r w:rsidRPr="008E3A89">
        <w:rPr>
          <w:b/>
          <w:szCs w:val="22"/>
        </w:rPr>
        <w:t>O</w:t>
      </w:r>
      <w:r w:rsidRPr="003F57F2">
        <w:rPr>
          <w:b/>
          <w:szCs w:val="22"/>
        </w:rPr>
        <w:t xml:space="preserve"> DE ESCOLA</w:t>
      </w:r>
    </w:p>
    <w:p w:rsidR="003818F2" w:rsidRDefault="003818F2" w:rsidP="00B86549">
      <w:pPr>
        <w:pStyle w:val="NormalWeb2"/>
        <w:shd w:val="clear" w:color="auto" w:fill="FFFFFF"/>
        <w:spacing w:after="240" w:line="240" w:lineRule="atLeast"/>
        <w:rPr>
          <w:color w:val="404040" w:themeColor="text1" w:themeTint="BF"/>
          <w:sz w:val="20"/>
          <w:szCs w:val="20"/>
        </w:rPr>
      </w:pPr>
      <w:r w:rsidRPr="00B236DB">
        <w:rPr>
          <w:color w:val="404040" w:themeColor="text1" w:themeTint="BF"/>
          <w:sz w:val="20"/>
          <w:szCs w:val="20"/>
        </w:rPr>
        <w:t>L</w:t>
      </w:r>
      <w:r>
        <w:rPr>
          <w:color w:val="404040" w:themeColor="text1" w:themeTint="BF"/>
          <w:sz w:val="20"/>
          <w:szCs w:val="20"/>
        </w:rPr>
        <w:t>ei</w:t>
      </w:r>
      <w:r w:rsidRPr="00B236DB">
        <w:rPr>
          <w:color w:val="404040" w:themeColor="text1" w:themeTint="BF"/>
          <w:sz w:val="20"/>
          <w:szCs w:val="20"/>
        </w:rPr>
        <w:t xml:space="preserve"> nº 9.394, de 20 de dezembro de 1996 (Lei de Diretrizes e Bases da Educação Nacional) e alterações. Lei nº 8.069/1990 e alterações (Estatuto da Criança e do Adolescente). Redação de Correspondências oficiais (Manual de Redação da Presidência da República). Noções de arquivologia: Conceitos fundamentais de arquivologia. O gerenciamento da informação e a gestão de documentos: diagnósticos; arquivos correntes e intermediário; protocolos; avaliação de documentos; arquivos permanentes. Tipologias documentais e suportes físicos: microfilmagem; automação; preservação, conservação e restauração de documentos. </w:t>
      </w:r>
      <w:r w:rsidRPr="00957C9C">
        <w:rPr>
          <w:color w:val="404040" w:themeColor="text1" w:themeTint="BF"/>
          <w:sz w:val="20"/>
          <w:szCs w:val="20"/>
        </w:rPr>
        <w:t>Conhecimento e utilização de equipamentos de escritório: centrais telefônicas, impressoras, scaner.</w:t>
      </w:r>
    </w:p>
    <w:p w:rsidR="003818F2" w:rsidRDefault="003818F2" w:rsidP="00B86549">
      <w:pPr>
        <w:pStyle w:val="NormalWeb2"/>
        <w:shd w:val="clear" w:color="auto" w:fill="FFFFFF"/>
        <w:spacing w:after="240" w:line="240" w:lineRule="atLeast"/>
        <w:rPr>
          <w:b/>
          <w:szCs w:val="22"/>
        </w:rPr>
      </w:pPr>
      <w:r w:rsidRPr="003F57F2">
        <w:rPr>
          <w:b/>
          <w:szCs w:val="22"/>
        </w:rPr>
        <w:t>TÉCNICO</w:t>
      </w:r>
      <w:r w:rsidRPr="008E3A89">
        <w:rPr>
          <w:b/>
          <w:szCs w:val="22"/>
        </w:rPr>
        <w:t xml:space="preserve"> DE</w:t>
      </w:r>
      <w:r w:rsidRPr="003F57F2">
        <w:rPr>
          <w:b/>
          <w:szCs w:val="22"/>
        </w:rPr>
        <w:t xml:space="preserve"> ENFERMAGEM</w:t>
      </w:r>
    </w:p>
    <w:p w:rsidR="003818F2" w:rsidRPr="00CE7DE9" w:rsidRDefault="003818F2" w:rsidP="00B86549">
      <w:pPr>
        <w:spacing w:after="240"/>
        <w:jc w:val="both"/>
        <w:rPr>
          <w:rFonts w:ascii="Times New Roman" w:eastAsia="Times New Roman" w:hAnsi="Times New Roman" w:cs="Times New Roman"/>
          <w:bCs/>
          <w:color w:val="000000"/>
          <w:lang w:eastAsia="pt-BR"/>
        </w:rPr>
      </w:pPr>
      <w:r w:rsidRPr="00CE7DE9">
        <w:rPr>
          <w:rFonts w:ascii="Times New Roman" w:eastAsia="Times New Roman" w:hAnsi="Times New Roman" w:cs="Times New Roman"/>
          <w:bCs/>
          <w:color w:val="000000"/>
          <w:lang w:eastAsia="pt-BR"/>
        </w:rPr>
        <w:t xml:space="preserve">O exercício profissional da enfermagem; Equipe de saúde; Educação para saúde; O atendimento de enfermagem em casos de urgência e emergência. Primeiros socorros.  Métodos de esterilização de materiais. Administração de medicamentos: métodos e vias, posologias de drogas e soluções, intoxicação por medicamentos; Ações do enfermeiro nos exames complementares; assistência de enfermagem em programas especiais: DST/AIDS, Imunizações, Hipertensão, Diabetes, Pneumologia Sanitária; Assistência de Enfermagem e atenção à saúde de crianças e adolescentes e do Idoso. </w:t>
      </w:r>
      <w:r>
        <w:rPr>
          <w:rFonts w:ascii="Times New Roman" w:eastAsia="Times New Roman" w:hAnsi="Times New Roman" w:cs="Times New Roman"/>
          <w:bCs/>
          <w:color w:val="000000"/>
          <w:lang w:eastAsia="pt-BR"/>
        </w:rPr>
        <w:t>Sala de Vacinas. Aferição de sinais vitais. Coleta de materiais para análises laboratoriais.</w:t>
      </w:r>
    </w:p>
    <w:p w:rsidR="003818F2" w:rsidRDefault="003818F2" w:rsidP="00B86549">
      <w:pPr>
        <w:pStyle w:val="NormalWeb2"/>
        <w:shd w:val="clear" w:color="auto" w:fill="FFFFFF"/>
        <w:spacing w:after="240" w:line="240" w:lineRule="atLeast"/>
        <w:rPr>
          <w:b/>
          <w:szCs w:val="22"/>
        </w:rPr>
      </w:pPr>
      <w:r w:rsidRPr="003F57F2">
        <w:rPr>
          <w:b/>
          <w:szCs w:val="22"/>
        </w:rPr>
        <w:t>TRIBUTARISTA FISCAL</w:t>
      </w:r>
    </w:p>
    <w:p w:rsidR="007459AF" w:rsidRPr="007459AF" w:rsidRDefault="007459AF" w:rsidP="00B86549">
      <w:pPr>
        <w:pStyle w:val="NormalWeb2"/>
        <w:shd w:val="clear" w:color="auto" w:fill="FFFFFF"/>
        <w:spacing w:after="240" w:line="240" w:lineRule="atLeast"/>
        <w:rPr>
          <w:bCs/>
          <w:color w:val="000000"/>
          <w:sz w:val="21"/>
          <w:szCs w:val="21"/>
        </w:rPr>
      </w:pPr>
      <w:r w:rsidRPr="007459AF">
        <w:rPr>
          <w:bCs/>
          <w:color w:val="000000"/>
          <w:sz w:val="21"/>
          <w:szCs w:val="21"/>
        </w:rPr>
        <w:t xml:space="preserve">Redação Oficial. </w:t>
      </w:r>
      <w:r>
        <w:rPr>
          <w:bCs/>
          <w:color w:val="000000"/>
          <w:sz w:val="21"/>
          <w:szCs w:val="21"/>
        </w:rPr>
        <w:t>Correspondência oficial: ofícios, avisos, cartas, memorandos. Noções de Arquivo. Noções de cadastramento.</w:t>
      </w:r>
    </w:p>
    <w:p w:rsidR="007459AF" w:rsidRDefault="00541AA9" w:rsidP="00B86549">
      <w:pPr>
        <w:pStyle w:val="NormalWeb2"/>
        <w:shd w:val="clear" w:color="auto" w:fill="FFFFFF"/>
        <w:spacing w:after="240" w:line="240" w:lineRule="atLeast"/>
      </w:pPr>
      <w:r w:rsidRPr="00541AA9">
        <w:t>Decreto Executivo 01/2017</w:t>
      </w:r>
      <w:r>
        <w:t xml:space="preserve">. </w:t>
      </w:r>
      <w:r w:rsidR="007459AF">
        <w:t xml:space="preserve">Lei Orgânica Municipal. </w:t>
      </w:r>
      <w:r w:rsidR="00FC22D2" w:rsidRPr="00FC22D2">
        <w:t>Lei nº 379, de 31/12/1976 Código Tributário Municipal</w:t>
      </w:r>
      <w:r w:rsidR="00FC22D2">
        <w:t xml:space="preserve"> e suas alterações.</w:t>
      </w:r>
      <w:r>
        <w:t xml:space="preserve"> </w:t>
      </w:r>
      <w:r w:rsidR="00FC22D2" w:rsidRPr="00FC22D2">
        <w:t xml:space="preserve"> Lei Complementar Nº 50, </w:t>
      </w:r>
      <w:r w:rsidR="00FC22D2">
        <w:t>d</w:t>
      </w:r>
      <w:r w:rsidR="00FC22D2" w:rsidRPr="00FC22D2">
        <w:t>e 24/12/2003</w:t>
      </w:r>
      <w:r w:rsidR="00FC22D2">
        <w:t>-</w:t>
      </w:r>
      <w:r w:rsidR="00FC22D2" w:rsidRPr="00FC22D2">
        <w:t xml:space="preserve">Dispõe Sobre </w:t>
      </w:r>
      <w:r w:rsidR="00FC22D2">
        <w:t>o</w:t>
      </w:r>
      <w:r w:rsidR="00FC22D2" w:rsidRPr="00FC22D2">
        <w:t xml:space="preserve"> Imposto Sobre Serviços </w:t>
      </w:r>
      <w:r w:rsidR="00FC22D2">
        <w:t>d</w:t>
      </w:r>
      <w:r w:rsidR="00FC22D2" w:rsidRPr="00FC22D2">
        <w:t xml:space="preserve">e Qualquer Natureza </w:t>
      </w:r>
      <w:r w:rsidR="00FC22D2">
        <w:t>d</w:t>
      </w:r>
      <w:r w:rsidR="00FC22D2" w:rsidRPr="00FC22D2">
        <w:t xml:space="preserve">e Competência </w:t>
      </w:r>
      <w:r w:rsidR="00FC22D2">
        <w:t>d</w:t>
      </w:r>
      <w:r w:rsidR="00FC22D2" w:rsidRPr="00FC22D2">
        <w:t xml:space="preserve">o Município </w:t>
      </w:r>
      <w:r w:rsidR="00FC22D2">
        <w:t>e</w:t>
      </w:r>
      <w:r w:rsidR="00FC22D2" w:rsidRPr="00FC22D2">
        <w:t xml:space="preserve"> </w:t>
      </w:r>
      <w:r w:rsidR="00FC22D2">
        <w:t>d</w:t>
      </w:r>
      <w:r w:rsidR="00FC22D2" w:rsidRPr="00FC22D2">
        <w:t xml:space="preserve">á </w:t>
      </w:r>
      <w:r w:rsidR="00FC22D2">
        <w:t>o</w:t>
      </w:r>
      <w:r w:rsidR="00FC22D2" w:rsidRPr="00FC22D2">
        <w:t xml:space="preserve">utras </w:t>
      </w:r>
      <w:r w:rsidR="007459AF">
        <w:t>p</w:t>
      </w:r>
      <w:r w:rsidR="007459AF" w:rsidRPr="00FC22D2">
        <w:t>rovidências</w:t>
      </w:r>
      <w:r w:rsidR="007459AF">
        <w:t xml:space="preserve"> e</w:t>
      </w:r>
      <w:r w:rsidR="00FC22D2">
        <w:t xml:space="preserve"> suas alterações.</w:t>
      </w:r>
    </w:p>
    <w:p w:rsidR="00413383" w:rsidRDefault="00100528" w:rsidP="00B86549">
      <w:pPr>
        <w:pStyle w:val="NormalWeb2"/>
        <w:pBdr>
          <w:bottom w:val="single" w:sz="6" w:space="1" w:color="auto"/>
        </w:pBdr>
        <w:shd w:val="clear" w:color="auto" w:fill="FFFFFF"/>
        <w:spacing w:after="240" w:line="240" w:lineRule="atLeast"/>
      </w:pPr>
      <w:r>
        <w:t>Impostos da União, dos Estados, do Distrito Federal e dos Municípios. Administração tributária. Processo tributário. Prescrição e decadência. Competência. Vigência. Solidariedade. Capacidade tributária. Domicílio. Responsabilidade. Dívida ativa.</w:t>
      </w:r>
    </w:p>
    <w:p w:rsidR="00413383" w:rsidRDefault="00413383" w:rsidP="00B86549">
      <w:pPr>
        <w:pStyle w:val="NormalWeb2"/>
        <w:pBdr>
          <w:bottom w:val="single" w:sz="6" w:space="1" w:color="auto"/>
        </w:pBdr>
        <w:shd w:val="clear" w:color="auto" w:fill="FFFFFF"/>
        <w:spacing w:after="240" w:line="240" w:lineRule="atLeast"/>
      </w:pPr>
    </w:p>
    <w:p w:rsidR="003818F2" w:rsidRDefault="003818F2" w:rsidP="00B86549">
      <w:pPr>
        <w:spacing w:after="240" w:line="240" w:lineRule="auto"/>
        <w:rPr>
          <w:rFonts w:ascii="Times New Roman" w:eastAsia="Times New Roman" w:hAnsi="Times New Roman" w:cs="Times New Roman"/>
          <w:b/>
          <w:color w:val="404040" w:themeColor="text1" w:themeTint="BF"/>
          <w:sz w:val="24"/>
          <w:szCs w:val="20"/>
          <w:lang w:eastAsia="pt-BR"/>
        </w:rPr>
      </w:pPr>
      <w:r w:rsidRPr="003171C1">
        <w:rPr>
          <w:rFonts w:ascii="Times New Roman" w:eastAsia="Times New Roman" w:hAnsi="Times New Roman" w:cs="Times New Roman"/>
          <w:b/>
          <w:color w:val="404040" w:themeColor="text1" w:themeTint="BF"/>
          <w:sz w:val="24"/>
          <w:szCs w:val="20"/>
          <w:lang w:eastAsia="pt-BR"/>
        </w:rPr>
        <w:t>PROGRAMA DAS PROVAS PARA OS CARGOS COM EXIGÊNCIA DE</w:t>
      </w:r>
      <w:r>
        <w:rPr>
          <w:rFonts w:ascii="Times New Roman" w:eastAsia="Times New Roman" w:hAnsi="Times New Roman" w:cs="Times New Roman"/>
          <w:b/>
          <w:color w:val="404040" w:themeColor="text1" w:themeTint="BF"/>
          <w:sz w:val="24"/>
          <w:szCs w:val="20"/>
          <w:lang w:eastAsia="pt-BR"/>
        </w:rPr>
        <w:t xml:space="preserve"> ENSINO FUNDAMENTAL</w:t>
      </w:r>
    </w:p>
    <w:p w:rsidR="003818F2" w:rsidRPr="00413383" w:rsidRDefault="003818F2" w:rsidP="00413383">
      <w:pPr>
        <w:spacing w:after="240" w:line="240" w:lineRule="auto"/>
        <w:rPr>
          <w:rFonts w:ascii="Times New Roman" w:eastAsia="Times New Roman" w:hAnsi="Times New Roman" w:cs="Times New Roman"/>
          <w:b/>
          <w:color w:val="404040" w:themeColor="text1" w:themeTint="BF"/>
          <w:sz w:val="28"/>
          <w:szCs w:val="20"/>
          <w:lang w:eastAsia="pt-BR"/>
        </w:rPr>
      </w:pPr>
      <w:r w:rsidRPr="00413383">
        <w:rPr>
          <w:rFonts w:ascii="Times New Roman" w:eastAsia="Times New Roman" w:hAnsi="Times New Roman" w:cs="Times New Roman"/>
          <w:b/>
          <w:color w:val="404040" w:themeColor="text1" w:themeTint="BF"/>
          <w:sz w:val="28"/>
          <w:szCs w:val="20"/>
          <w:lang w:eastAsia="pt-BR"/>
        </w:rPr>
        <w:t>Conhecimentos gerais</w:t>
      </w:r>
    </w:p>
    <w:p w:rsidR="003818F2" w:rsidRPr="00302E90" w:rsidRDefault="003818F2" w:rsidP="00B86549">
      <w:pPr>
        <w:pStyle w:val="NormalWeb2"/>
        <w:shd w:val="clear" w:color="auto" w:fill="FFFFFF"/>
        <w:spacing w:after="240" w:line="240" w:lineRule="atLeast"/>
        <w:rPr>
          <w:b/>
          <w:sz w:val="22"/>
          <w:szCs w:val="22"/>
        </w:rPr>
      </w:pPr>
      <w:r w:rsidRPr="00302E90">
        <w:rPr>
          <w:b/>
          <w:sz w:val="22"/>
          <w:szCs w:val="22"/>
        </w:rPr>
        <w:t>LÍNGUA PORTUGUESA</w:t>
      </w:r>
    </w:p>
    <w:p w:rsidR="003818F2" w:rsidRPr="002311AF" w:rsidRDefault="003818F2" w:rsidP="00B86549">
      <w:pPr>
        <w:pStyle w:val="NormalWeb2"/>
        <w:shd w:val="clear" w:color="auto" w:fill="FFFFFF"/>
        <w:spacing w:after="240" w:line="240" w:lineRule="atLeast"/>
        <w:rPr>
          <w:spacing w:val="-3"/>
        </w:rPr>
      </w:pPr>
      <w:r w:rsidRPr="00302E90">
        <w:rPr>
          <w:sz w:val="22"/>
          <w:szCs w:val="22"/>
        </w:rPr>
        <w:lastRenderedPageBreak/>
        <w:t>Interpretação de texto(s). Sílaba e divisão silábica. Classes gramaticais: Substantivo, gênero (masculino e feminino), número (singular e plural) e grau (diminutivo e aumentativo).</w:t>
      </w:r>
      <w:r w:rsidRPr="002311AF">
        <w:rPr>
          <w:spacing w:val="-3"/>
        </w:rPr>
        <w:t xml:space="preserve"> Classificação do substantivo (próprio, comum e coletivo). Adjetivo (número e gênero).</w:t>
      </w:r>
    </w:p>
    <w:p w:rsidR="00413383" w:rsidRDefault="00413383" w:rsidP="00B86549">
      <w:pPr>
        <w:pStyle w:val="NormalWeb2"/>
        <w:shd w:val="clear" w:color="auto" w:fill="FFFFFF"/>
        <w:spacing w:after="240" w:line="240" w:lineRule="atLeast"/>
        <w:rPr>
          <w:b/>
          <w:sz w:val="22"/>
          <w:szCs w:val="22"/>
        </w:rPr>
      </w:pPr>
    </w:p>
    <w:p w:rsidR="003818F2" w:rsidRPr="00302E90" w:rsidRDefault="003818F2" w:rsidP="00B86549">
      <w:pPr>
        <w:pStyle w:val="NormalWeb2"/>
        <w:shd w:val="clear" w:color="auto" w:fill="FFFFFF"/>
        <w:spacing w:after="240" w:line="240" w:lineRule="atLeast"/>
        <w:rPr>
          <w:b/>
          <w:sz w:val="22"/>
          <w:szCs w:val="22"/>
        </w:rPr>
      </w:pPr>
      <w:r>
        <w:rPr>
          <w:b/>
          <w:sz w:val="22"/>
          <w:szCs w:val="22"/>
        </w:rPr>
        <w:t>TEMAS DE ATUALIDADE</w:t>
      </w:r>
    </w:p>
    <w:p w:rsidR="00A144E5" w:rsidRPr="00360D9B" w:rsidRDefault="00A144E5" w:rsidP="00A144E5">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 xml:space="preserve">Conhecimento e análise de fatos relevantes nas áreas de política, economia, relações internacionais, </w:t>
      </w:r>
      <w:r>
        <w:rPr>
          <w:rFonts w:eastAsiaTheme="minorEastAsia"/>
          <w:color w:val="000000"/>
          <w:sz w:val="21"/>
          <w:szCs w:val="18"/>
          <w:lang w:eastAsia="en-US"/>
        </w:rPr>
        <w:t xml:space="preserve">ciências, </w:t>
      </w:r>
      <w:r w:rsidRPr="00360D9B">
        <w:rPr>
          <w:rFonts w:eastAsiaTheme="minorEastAsia"/>
          <w:color w:val="000000"/>
          <w:sz w:val="21"/>
          <w:szCs w:val="18"/>
          <w:lang w:eastAsia="en-US"/>
        </w:rPr>
        <w:t>cultura, tecnologia e meio ambiente, ocorridos a partir de 31 de dezembro de 2016, divulgados nas versões digitais e ou impressas dos jornais O Estado de São Paulo, Folha de São Paulo, O Globo, Diário Catarinense e jornais locais e ou das revistas Veja, Isto É e Época.</w:t>
      </w:r>
    </w:p>
    <w:p w:rsidR="003818F2" w:rsidRPr="00360D9B" w:rsidRDefault="003818F2" w:rsidP="00B86549">
      <w:pPr>
        <w:pStyle w:val="NormalWeb2"/>
        <w:shd w:val="clear" w:color="auto" w:fill="FFFFFF"/>
        <w:spacing w:after="240" w:line="240" w:lineRule="atLeast"/>
        <w:rPr>
          <w:rFonts w:eastAsiaTheme="minorEastAsia"/>
          <w:color w:val="000000"/>
          <w:sz w:val="21"/>
          <w:szCs w:val="18"/>
          <w:lang w:eastAsia="en-US"/>
        </w:rPr>
      </w:pPr>
      <w:r w:rsidRPr="00360D9B">
        <w:rPr>
          <w:rFonts w:eastAsiaTheme="minorEastAsia"/>
          <w:color w:val="000000"/>
          <w:sz w:val="21"/>
          <w:szCs w:val="18"/>
          <w:lang w:eastAsia="en-US"/>
        </w:rPr>
        <w:t>Localização, população, aspectos históricos, geográficos, políticos, administrativos, econômicos, sociais</w:t>
      </w:r>
      <w:r>
        <w:rPr>
          <w:rFonts w:eastAsiaTheme="minorEastAsia"/>
          <w:color w:val="000000"/>
          <w:sz w:val="21"/>
          <w:szCs w:val="18"/>
          <w:lang w:eastAsia="en-US"/>
        </w:rPr>
        <w:t>, culturais</w:t>
      </w:r>
      <w:r w:rsidRPr="00360D9B">
        <w:rPr>
          <w:rFonts w:eastAsiaTheme="minorEastAsia"/>
          <w:color w:val="000000"/>
          <w:sz w:val="21"/>
          <w:szCs w:val="18"/>
          <w:lang w:eastAsia="en-US"/>
        </w:rPr>
        <w:t xml:space="preserve"> e atuais do Município de Rio das Antas. Fonte: Site da Prefeitura Municipal, IBGE- Instituto Brasileiro de Geografia e Estatística, versões impressas ou digitais de jornais locais.</w:t>
      </w:r>
    </w:p>
    <w:p w:rsidR="003818F2" w:rsidRPr="00302E90" w:rsidRDefault="003818F2" w:rsidP="00B86549">
      <w:pPr>
        <w:pStyle w:val="NormalWeb2"/>
        <w:shd w:val="clear" w:color="auto" w:fill="FFFFFF"/>
        <w:spacing w:after="240" w:line="240" w:lineRule="atLeast"/>
        <w:rPr>
          <w:b/>
          <w:sz w:val="22"/>
          <w:szCs w:val="22"/>
        </w:rPr>
      </w:pPr>
      <w:r>
        <w:rPr>
          <w:b/>
          <w:sz w:val="22"/>
          <w:szCs w:val="22"/>
        </w:rPr>
        <w:t>HIGIENE E SEGURANÇA NO TRABALHO</w:t>
      </w:r>
    </w:p>
    <w:p w:rsidR="003818F2" w:rsidRPr="008E3A89" w:rsidRDefault="003818F2" w:rsidP="00B86549">
      <w:pPr>
        <w:pStyle w:val="NormalWeb2"/>
        <w:shd w:val="clear" w:color="auto" w:fill="FFFFFF"/>
        <w:spacing w:after="240" w:line="240" w:lineRule="atLeast"/>
        <w:rPr>
          <w:rFonts w:eastAsiaTheme="minorEastAsia"/>
          <w:color w:val="000000"/>
          <w:sz w:val="21"/>
          <w:szCs w:val="18"/>
          <w:lang w:eastAsia="en-US"/>
        </w:rPr>
      </w:pPr>
      <w:r w:rsidRPr="008E3A89">
        <w:rPr>
          <w:rFonts w:eastAsiaTheme="minorEastAsia"/>
          <w:color w:val="000000"/>
          <w:sz w:val="21"/>
          <w:szCs w:val="18"/>
          <w:lang w:eastAsia="en-US"/>
        </w:rPr>
        <w:t>Higiene pessoal: lavagem das mãos, asseio corporal, importância no ambiente de trabalho. Prevenção de doenças: alimentação saudável, prática de atividades físicas, vacinações e exames preventivos que devemos e podemos fazer na Rede Pública de Saúde. Medidas para prevenção de acidentes de trabalho. Roupas adequadas para os trabalhos de limpeza e conservação externos como capina, recolhimento de resíduos, trabalhos de alvenaria e pintura. EPIs- Equipamentos de proteção individual, quais são, importância, quando devem ser usados. Riscos na utilização de ferramentas, utensílios e máquinas no trabalho, cuidados que devemos tomar. Cuidados no manuseio de energia elétrica. Cuidados no trânsito (pedestre) e no transporte coletivo. O que fazer no caso de um acidente: engasgos, queimaduras, choque elétrico, atropelamento, etc.</w:t>
      </w:r>
    </w:p>
    <w:p w:rsidR="003818F2" w:rsidRPr="00413383" w:rsidRDefault="003818F2" w:rsidP="00B86549">
      <w:pPr>
        <w:spacing w:after="240" w:line="240" w:lineRule="auto"/>
        <w:rPr>
          <w:rFonts w:ascii="Times New Roman" w:eastAsia="Times New Roman" w:hAnsi="Times New Roman" w:cs="Times New Roman"/>
          <w:b/>
          <w:color w:val="404040" w:themeColor="text1" w:themeTint="BF"/>
          <w:sz w:val="28"/>
          <w:szCs w:val="20"/>
          <w:lang w:eastAsia="pt-BR"/>
        </w:rPr>
      </w:pPr>
      <w:r w:rsidRPr="00413383">
        <w:rPr>
          <w:rFonts w:ascii="Times New Roman" w:eastAsia="Times New Roman" w:hAnsi="Times New Roman" w:cs="Times New Roman"/>
          <w:b/>
          <w:color w:val="404040" w:themeColor="text1" w:themeTint="BF"/>
          <w:sz w:val="28"/>
          <w:szCs w:val="20"/>
          <w:lang w:eastAsia="pt-BR"/>
        </w:rPr>
        <w:t xml:space="preserve">Conhecimentos específicos </w:t>
      </w:r>
    </w:p>
    <w:p w:rsidR="003818F2" w:rsidRPr="008E3A89" w:rsidRDefault="003818F2" w:rsidP="00B86549">
      <w:pPr>
        <w:pStyle w:val="NormalWeb2"/>
        <w:shd w:val="clear" w:color="auto" w:fill="FFFFFF"/>
        <w:spacing w:after="240" w:line="240" w:lineRule="atLeast"/>
        <w:rPr>
          <w:b/>
          <w:szCs w:val="22"/>
        </w:rPr>
      </w:pPr>
      <w:r w:rsidRPr="003F57F2">
        <w:rPr>
          <w:b/>
          <w:szCs w:val="22"/>
        </w:rPr>
        <w:t>MOTORISTA II (VEÍCULO PESADO)</w:t>
      </w:r>
    </w:p>
    <w:p w:rsidR="003818F2" w:rsidRPr="00B236DB" w:rsidRDefault="003818F2" w:rsidP="00413383">
      <w:pPr>
        <w:pStyle w:val="NormalWeb2"/>
        <w:shd w:val="clear" w:color="auto" w:fill="FFFFFF"/>
        <w:spacing w:after="240"/>
        <w:rPr>
          <w:rFonts w:eastAsiaTheme="minorEastAsia"/>
          <w:color w:val="000000"/>
          <w:sz w:val="21"/>
          <w:szCs w:val="18"/>
          <w:lang w:eastAsia="en-US"/>
        </w:rPr>
      </w:pPr>
      <w:r w:rsidRPr="00B236DB">
        <w:rPr>
          <w:rFonts w:eastAsiaTheme="minorEastAsia"/>
          <w:color w:val="000000"/>
          <w:sz w:val="21"/>
          <w:szCs w:val="18"/>
          <w:lang w:eastAsia="en-US"/>
        </w:rPr>
        <w:t>CÓDIGO DE TRÂNSITO BRASILEIRO: Regras Gerais de Circulação: Normas Gerais de Circulação e Conduta; Regras de Preferência; Conversões; Dos Pedestres e Condutores não Motorizados; Classificação das Vias; LEGISLAÇÃO DE TRÂNSITO: Dos Veículos; Registro, Licenciamento e Dimensões; Classificação dos Veículos; Dos equipamentos obrigatórios; Da Condução de Escolares; Dos Documentos de Porte Obrigatório; Da Habilitação; Das Penalidades; Medidas e Processo Administrativo; Das Infrações; SINALIZAÇÃO DE TRÂNSITO: A Sinalização de Trânsito; Gestos e Sinais Sonoros; Conjunto de Sinais de Regulamentação; Conjunto de Sinais de Advertência; Placas de Indicação; DIREÇÃO DEFENSIVA: Direção Preventiva e Corretiva; Automatismos; Condição Insegura e Fundamentos da Prevenção de Acidentes; Leis da Física; Aquaplanagem; Tipos de Acidentes; Manuseio e transporte de cargas.</w:t>
      </w:r>
    </w:p>
    <w:p w:rsidR="003818F2" w:rsidRDefault="003818F2" w:rsidP="00B86549">
      <w:pPr>
        <w:pStyle w:val="NormalWeb2"/>
        <w:shd w:val="clear" w:color="auto" w:fill="FFFFFF"/>
        <w:spacing w:after="240" w:line="240" w:lineRule="atLeast"/>
        <w:rPr>
          <w:b/>
          <w:szCs w:val="22"/>
        </w:rPr>
      </w:pPr>
      <w:r w:rsidRPr="003F57F2">
        <w:rPr>
          <w:b/>
          <w:szCs w:val="22"/>
        </w:rPr>
        <w:t>OPERADOR DE MÁQUINAS PESADAS</w:t>
      </w:r>
    </w:p>
    <w:p w:rsidR="003818F2" w:rsidRPr="00B236DB" w:rsidRDefault="003818F2" w:rsidP="00B86549">
      <w:pPr>
        <w:spacing w:after="240"/>
        <w:rPr>
          <w:rFonts w:ascii="Times New Roman" w:hAnsi="Times New Roman" w:cs="Times New Roman"/>
          <w:color w:val="000000"/>
          <w:szCs w:val="18"/>
        </w:rPr>
      </w:pPr>
      <w:r w:rsidRPr="00B236DB">
        <w:rPr>
          <w:rFonts w:ascii="Times New Roman" w:hAnsi="Times New Roman" w:cs="Times New Roman"/>
          <w:color w:val="000000"/>
          <w:szCs w:val="18"/>
        </w:rPr>
        <w:t>CÓDIGO DE TRÂNSITO BRASILEIRO: Regras Gerais de Circulação: Normas Gerais de Circulação e Conduta; Regras de Preferência; Conversões; Dos Pedestres e Condutores não Motorizados; Classificação das Vias; LEGISLAÇÃO DE TRÂNSITO: Dos Veículos; Registro, Licenciamento e Dimensões; Classificação dos Veículos; Dos equipamentos obrigatórios; Da Condução de Escolares; Dos Documentos de Porte Obrigatório; Da Habilitação; Das Penalidades; Medidas e Processo Administrativo; Das Infrações; SINALIZAÇÃO DE TRÂNSITO: A Sinalização de Trânsito; Gestos e Sinais Sonoros; Conjunto de Sinais de Regulamentação; Conjunto de Sinais de Advertência; Placas de Indicação; DIREÇÃO DEFENSIVA: Direção Preventiva e Corretiva; Automatismos; Condição Insegura e Fundamentos da Prevenção de Acidentes; Leis da Física; Aquaplanagem; Tipos de Acidentes; PRIMEIROS SOCORROS: Como socorrer; ABC da Reanimação; Hemorragias; Estado de Choque; Fraturas e Transporte de Acidentados;</w:t>
      </w:r>
    </w:p>
    <w:p w:rsidR="003818F2" w:rsidRPr="00B236DB" w:rsidRDefault="003818F2" w:rsidP="00B86549">
      <w:pPr>
        <w:spacing w:after="240"/>
        <w:jc w:val="both"/>
        <w:rPr>
          <w:rFonts w:ascii="Times New Roman" w:hAnsi="Times New Roman" w:cs="Times New Roman"/>
          <w:color w:val="000000"/>
          <w:szCs w:val="18"/>
        </w:rPr>
      </w:pPr>
      <w:r w:rsidRPr="00B236DB">
        <w:rPr>
          <w:rFonts w:ascii="Times New Roman" w:hAnsi="Times New Roman" w:cs="Times New Roman"/>
          <w:color w:val="000000"/>
          <w:szCs w:val="18"/>
        </w:rPr>
        <w:t xml:space="preserve">Conhecimentos sobre os instrumentos do painel de comando. Manutenção de equipamentos rodoviários. Direção e operação veicular de máquinas motorizadas e não motorizadas. Conservação e manutenção de máquinas rodoviárias. Noções básicas dos sistemas de alimentação, arrefecimento, ignição, elétrico, suspensão, freios, direção e transmissão. Sistemas hidráulicos. Óleos e graxas: tipos e especificações. </w:t>
      </w:r>
    </w:p>
    <w:p w:rsidR="003818F2" w:rsidRDefault="003818F2" w:rsidP="00B86549">
      <w:pPr>
        <w:pStyle w:val="NormalWeb2"/>
        <w:shd w:val="clear" w:color="auto" w:fill="FFFFFF"/>
        <w:spacing w:after="240" w:line="240" w:lineRule="atLeast"/>
        <w:rPr>
          <w:b/>
          <w:szCs w:val="22"/>
        </w:rPr>
      </w:pPr>
    </w:p>
    <w:p w:rsidR="00695E86" w:rsidRDefault="00695E86">
      <w:pPr>
        <w:rPr>
          <w:rFonts w:ascii="Times New Roman" w:eastAsia="Times New Roman" w:hAnsi="Times New Roman" w:cs="Times New Roman"/>
          <w:b/>
          <w:sz w:val="24"/>
          <w:szCs w:val="22"/>
          <w:lang w:eastAsia="pt-BR"/>
        </w:rPr>
      </w:pPr>
      <w:r>
        <w:rPr>
          <w:b/>
          <w:szCs w:val="22"/>
        </w:rPr>
        <w:br w:type="page"/>
      </w:r>
    </w:p>
    <w:bookmarkEnd w:id="4"/>
    <w:p w:rsidR="00A74CFA" w:rsidRPr="003956B9" w:rsidRDefault="00A74CFA" w:rsidP="00054DCC">
      <w:pPr>
        <w:pStyle w:val="NormalWeb"/>
        <w:shd w:val="clear" w:color="auto" w:fill="FFFFFF"/>
        <w:spacing w:before="0" w:beforeAutospacing="0" w:after="240" w:afterAutospacing="0" w:line="360" w:lineRule="atLeast"/>
        <w:jc w:val="center"/>
        <w:textAlignment w:val="baseline"/>
        <w:rPr>
          <w:b/>
          <w:color w:val="171717"/>
          <w:sz w:val="28"/>
        </w:rPr>
      </w:pPr>
      <w:r w:rsidRPr="003956B9">
        <w:rPr>
          <w:b/>
          <w:color w:val="171717"/>
          <w:sz w:val="28"/>
        </w:rPr>
        <w:lastRenderedPageBreak/>
        <w:t>ANEXO 2</w:t>
      </w:r>
    </w:p>
    <w:p w:rsidR="00A74CFA" w:rsidRDefault="00A74CFA" w:rsidP="00B86549">
      <w:pPr>
        <w:pStyle w:val="NormalWeb"/>
        <w:shd w:val="clear" w:color="auto" w:fill="FFFFFF"/>
        <w:spacing w:before="0" w:beforeAutospacing="0" w:after="240" w:afterAutospacing="0" w:line="360" w:lineRule="atLeast"/>
        <w:textAlignment w:val="baseline"/>
        <w:rPr>
          <w:color w:val="171717"/>
        </w:rPr>
      </w:pPr>
      <w:r>
        <w:rPr>
          <w:color w:val="171717"/>
        </w:rPr>
        <w:t>ATRIBUIÇÕES DOS CARGOS</w:t>
      </w:r>
    </w:p>
    <w:p w:rsidR="00695E86" w:rsidRPr="00695E86" w:rsidRDefault="00695E86" w:rsidP="00B86549">
      <w:pPr>
        <w:pStyle w:val="NormalWeb"/>
        <w:shd w:val="clear" w:color="auto" w:fill="FFFFFF"/>
        <w:spacing w:before="0" w:beforeAutospacing="0" w:after="240" w:afterAutospacing="0" w:line="360" w:lineRule="atLeast"/>
        <w:textAlignment w:val="baseline"/>
        <w:rPr>
          <w:color w:val="171717"/>
          <w:sz w:val="16"/>
        </w:rPr>
      </w:pPr>
      <w:r w:rsidRPr="00695E86">
        <w:rPr>
          <w:color w:val="171717"/>
          <w:sz w:val="16"/>
        </w:rPr>
        <w:t>EM ORDEM ALFABÉTICA</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ADVOGADO</w:t>
      </w:r>
    </w:p>
    <w:p w:rsidR="00A74CFA" w:rsidRPr="00B73CB3"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 xml:space="preserve">Representar em juízo ou fora dele a Prefeitura, nas ações em que for autora, ré ou interessada, acompanhando o andamento do processo, prestando assistência jurídica, apresentando recursos em qualquer instância, comparecendo a audiência em outros atos, para defender direitos ou interesses. • Estudar a matéria jurídica e de outra natureza, consultando códigos, leis, jurisprudência e outros documentos, para adequar os fatos à legislação aplicável; complementa ou apura as informações levantadas, inquirindo o cliente, as testemunhas e outras pessoas e tomando medidas, para obter os elementos necessários à defesa ou acusação; • Preparar a defesa ou acusação, arrolando e correlacionando os fatos e aplicando o procedimento adequado, para apresentá-lo em juízo; acompanha o processo em todas as suas fases, requerendo seu andamento através de petições específicas, para garantir seu trâmite legal até a decisão final do litígio; Representar a parte de que é mandatário em juízo, comparecendo às audiências e tomando sua defesa, para pleitear uma decisão favorável; redige ou elabora documentos jurídicos, pronunciamentos, minutas e informações sobre questões de natureza administrativa, fiscal, civil, comercial, trabalhista, penal ou outras aplicando a legislação, forma e terminologia adequadas ao assunto em questão, para utiliza-los na defesa da Prefeitura. • Orientar a Prefeitura com relação aos seus direitos e obrigações legais. • Prestar orientação sobre os atos dos setores da administração </w:t>
      </w:r>
      <w:r w:rsidR="00E01D37" w:rsidRPr="00B73CB3">
        <w:rPr>
          <w:rFonts w:ascii="Times New Roman" w:hAnsi="Times New Roman" w:cs="Times New Roman"/>
          <w:sz w:val="18"/>
          <w:szCs w:val="20"/>
        </w:rPr>
        <w:t>pública</w:t>
      </w:r>
      <w:r w:rsidRPr="00B73CB3">
        <w:rPr>
          <w:rFonts w:ascii="Times New Roman" w:hAnsi="Times New Roman" w:cs="Times New Roman"/>
          <w:sz w:val="18"/>
          <w:szCs w:val="20"/>
        </w:rPr>
        <w:t xml:space="preserve">. Emitir pareceres sobre a legalidade de atos de </w:t>
      </w:r>
      <w:r w:rsidR="00E01D37" w:rsidRPr="00B73CB3">
        <w:rPr>
          <w:rFonts w:ascii="Times New Roman" w:hAnsi="Times New Roman" w:cs="Times New Roman"/>
          <w:sz w:val="18"/>
          <w:szCs w:val="20"/>
        </w:rPr>
        <w:t>pessoal,</w:t>
      </w:r>
      <w:r w:rsidRPr="00B73CB3">
        <w:rPr>
          <w:rFonts w:ascii="Times New Roman" w:hAnsi="Times New Roman" w:cs="Times New Roman"/>
          <w:sz w:val="18"/>
          <w:szCs w:val="20"/>
        </w:rPr>
        <w:t xml:space="preserve"> licitação e outros, quando solicitado.</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AUXILIAR EDUCACIONAL</w:t>
      </w:r>
    </w:p>
    <w:p w:rsidR="00A74CFA" w:rsidRPr="004F1844" w:rsidRDefault="00A74CFA" w:rsidP="00B86549">
      <w:pPr>
        <w:pStyle w:val="textoembloco2"/>
        <w:spacing w:before="0" w:beforeAutospacing="0" w:after="240" w:afterAutospacing="0"/>
        <w:jc w:val="both"/>
        <w:rPr>
          <w:rFonts w:eastAsiaTheme="minorEastAsia"/>
          <w:sz w:val="18"/>
          <w:szCs w:val="20"/>
          <w:lang w:eastAsia="en-US"/>
        </w:rPr>
      </w:pPr>
      <w:r w:rsidRPr="004F1844">
        <w:rPr>
          <w:rFonts w:eastAsiaTheme="minorEastAsia"/>
          <w:sz w:val="18"/>
          <w:szCs w:val="20"/>
          <w:lang w:eastAsia="en-US"/>
        </w:rPr>
        <w:t xml:space="preserve">Amparar, defender, proteger e guardar crianças em creches e pré-escolas, auxiliando no desenvolvimento integral e socialização;- Prestar os cuidados básicos às crianças, tais como alimentação, troca de fraldas e higiene geral, lazer, locomoção e sono, propiciando um ambiente de respeito, carinho, atenção individual e coletiva, segurança, tranquilidade e aconchego;-Auxiliar na manutenção geral da disciplina no que é permitido, observado o ECA;-Proporcionar o bem-estar das crianças, prezando pela organização, conservação e higiene do ambiente e dos materiais disponíveis na sala de </w:t>
      </w:r>
      <w:r w:rsidR="00E01D37" w:rsidRPr="004F1844">
        <w:rPr>
          <w:rFonts w:eastAsiaTheme="minorEastAsia"/>
          <w:sz w:val="18"/>
          <w:szCs w:val="20"/>
          <w:lang w:eastAsia="en-US"/>
        </w:rPr>
        <w:t>aula. Responsabilizar-se</w:t>
      </w:r>
      <w:r w:rsidRPr="004F1844">
        <w:rPr>
          <w:rFonts w:eastAsiaTheme="minorEastAsia"/>
          <w:sz w:val="18"/>
          <w:szCs w:val="20"/>
          <w:lang w:eastAsia="en-US"/>
        </w:rPr>
        <w:t xml:space="preserve"> pela recepção e entrega das crianças junto às famílias, mantendo um diálogo constante entre família e </w:t>
      </w:r>
      <w:r w:rsidR="00E01D37" w:rsidRPr="004F1844">
        <w:rPr>
          <w:rFonts w:eastAsiaTheme="minorEastAsia"/>
          <w:sz w:val="18"/>
          <w:szCs w:val="20"/>
          <w:lang w:eastAsia="en-US"/>
        </w:rPr>
        <w:t>Instituição. Integrar</w:t>
      </w:r>
      <w:r w:rsidRPr="004F1844">
        <w:rPr>
          <w:rFonts w:eastAsiaTheme="minorEastAsia"/>
          <w:sz w:val="18"/>
          <w:szCs w:val="20"/>
          <w:lang w:eastAsia="en-US"/>
        </w:rPr>
        <w:t xml:space="preserve"> a família com a Instituição que atua, mantendo um relacionamento saudável com os pais e/ou responsáveis pelos alunos.- Participar na elaboração de materiais didático-pedagógicos;-Auxiliar na observação e avaliação de  desenvolvimento das crianças e jovens na turma em que atua cooperando com com os superiores e/ou   Professor se for o caso, restringindo-se a avaliação  a capacidade do cargo de auxiliar educacional;- Auxiliar os alunos infanto-juvenis com NECESSIDADES ESPECIAIS no que tange aos cuidados com saúde, higiene, alimentação, locomoção, lazer e outros, bem como no acompanhamento de atividades pedagógicas e ou tarefas afins;-Auxiliar de forma articulada com o Professor as crianças ou jovens do ensino fundamental que necessitam de atendimento  mais individualizado em razão de dificuldades especificas; -Colaborar nas atividades administrativas da Unidade Escolar, orientado pela diretoria ou outro responsável designado;-Zelar pela guarda de materiais e equipamentos de trabalho e daqueles trazidos pelas crianças;-Participar de eventos e treinamentos promovidos ou indicados pela Secretaria Municipal de Educação ou da Unidade Escolar, que possam colaborar com o aperfeiçoamento do exercício profissional;-Participar de reuniões, obedecer as políticas e propostas existentes para o setor e realizar outras atividades correlatas com a função.</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CONTADOR</w:t>
      </w:r>
    </w:p>
    <w:p w:rsidR="00A74CFA"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 xml:space="preserve">Promover e acompanhar a execução orçamentária do Poder Executivo do Município, e ainda a gestão orçamentária, financeira e patrimonial: - Elaborando planos de contas e preparando normas de trabalho de contabilidade; - Executando a escrituração através dos lançamentos dos atos e fatos contábeis: - Planejando o sistema de registros e operações, para possibilitar o controle contábil e orçamentário, atendendo às necessidades administrativas e às exigências legais; - Lançando dívidas ativas, transferências, incorporações e baixas de bens, bem como toda e qualquer ação de natureza contábil; - Acompanhando a composição patrimonial, os balanços gerais, a análise e a interpretação dos resultados econômicos e financeiros; - Elaborando e mantendo atualizados os registros de operações contábeis e relatórios contábeis; - Elaborando os balancetes mensais, orçamentários, financeiros e patrimoniais com os respectivos demonstrativos; - Elaborando relatórios circunstanciados da situação orçamentária das entidades; - Observando normas, procedimentos e a legislação vigente, a fim de garantir a correta contabilização de dados. • Organizar, emitir, conferir saldos, e assinar todas as peças contábeis, balanços e balancetes, visando assegurar que os relatórios mensais e o balanço final reflitam corretamente a realidade econômico-financeira do município. • Orientar e conferir todos os lançamentos referentes aos impostos e tributos recolhidos, compras e vendas, e outros dados de receita e despesa, verificando registros e classificações contábeis. • Analisar os balanços gerais e balancetes, objetivando o fornecimento de índices contábeis. • Inspecionar regularmente a escrituração dos livros e registros, a fim de cumprir as exigências legais e administrativas: - Verificando se os registros efetuados correspondem aos documentos que lhes deram origem. • Orientar e organizar os processos de tomadas de prestação de contas; - Coordenando e controlando as prestações de contas de responsáveis por valores financeiros; - Assegurando a correção das operações contábeis e conferindo os saldos apresentados; - Promovendo a prestação, acertos e conciliação de contas; - Preparando a defesa relativa a prestação de contas quando necessário. • Orientar e suprir o processo para tomada de decisão: - Assessorando os superiores hierárquicos e demais servidores, visando fornecer subsídios para decisões: - Atuando como fonte permanente de consultas a todas as Secretarias e Autoridades do Município; - Atendendo pessoalmente ou por telefone, visando esclarecer dúvidas, receber solicitações, bem como contribuir na busca de soluções; - Opinando a respeito de consultas sobre a matéria de natureza técnica, jurídico-contábil, financeira e orçamentária, propondo, se for o caso, as soluções cabíveis; - Emitindo pareceres, laudos e informações sobre assuntos contábeis, financeiros e orçamentários quando necessário ou solicitado; Elaborando relatórios com informações, dados estatísticos e indicadores da área; - Prestando assessoria e preparando informações econômico financeiras. • Desenvolver e gerenciar controles auxiliares, quando necessário: - Atendendo as Portarias, Resoluções, Instruções Normativas e outros atos; - Elaborando relatórios diversos para Saúde, Educação entre outros. • Analisar e monitorar as contas Públicas. • Participar da implantação e execução das normas e rotinas de controle interno, bem como realizar trabalhos de auditoria contábil interna, inspecionando regularmente os registros contábeis, verificando se correspondem aos documentos que lhes deram origem. • Realizar perícias e verificações judiciais ou extrajudiciais. • Atuar na elaboração de projetos para viabilizar recursos de convênios e posteriormente realizar o controle dos recursos provenientes de convênios. • Atender às </w:t>
      </w:r>
      <w:r w:rsidRPr="00B73CB3">
        <w:rPr>
          <w:rFonts w:ascii="Times New Roman" w:hAnsi="Times New Roman" w:cs="Times New Roman"/>
          <w:sz w:val="18"/>
          <w:szCs w:val="20"/>
        </w:rPr>
        <w:lastRenderedPageBreak/>
        <w:t>demandas dos órgãos fiscalizadores. • Analisar, acompanhar e fiscalizar a implantação e a execução de sistemas financeiros e contábeis. • Realizar o acompanhamento da legislação sobre contabilidade pública e matérias correlatas e efetuar seu registro sistemático.</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ENFERMEIRO</w:t>
      </w:r>
    </w:p>
    <w:p w:rsidR="00A74CFA" w:rsidRPr="00B73CB3"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 xml:space="preserve">Zelar pelo bem-estar da pessoa atendida, buscando melhorar as condições de saúde do paciente, por meio da realização de procedimentos de enfermagem: - Triando as demandas identificadas; - Atendendo pacientes em seus domicílios, quando necessário; - Encaminhando os pacientes conforme referência e recursos existentes; - Realizando consultas de enfermagem; - Utilizando-se das técnicas de enfermagem apropriadas conforme a demanda identificada; - Prescrevendo ações; - Realizando aferição de sinais vitais, cateterismo vesical e nasogástrico, punções venosas, eletrocardiogramas e demais procedimentos que se fizerem necessários; - Coletando materiais de triagem; Prescrevendo medicamentos previamente estabelecidos em programa de Saúde Pública e em rotina aprovada pela instituição de saúde, bem como assistência de enfermagem; - Acompanhando os pacientes durante o seu desenvolvimento e/ou tratamento. • Contribuir com a qualidade de vida da população, por meio da execução e/ou participação em programas, projetos e ações estratégicas: - Planejando, programando e/ou coordenando serviços; - Executando e monitorando políticas de Saúde preconizadas pela Gestão Municipal, com a finalidade de intervir no processo saúde/doença dos cidadãos, família e comunidade, segundo os princípios do SUS. • Promover saúde, disseminando conhecimentos, por meio da prestação de orientações sobre saúde, cuidados pessoais e familiares, realizando reuniões, grupos de serviço, grupos na comunidade, trabalhos individuais, grupais e/ou outros eventos. • Produzir análises, relatórios, material educativo e boletins, preparando informações em saúde, visando propiciar debates, difusão de informações e divulgação junto à comunidade e servidores do Município. • Participar de programas e atividades de assistência integral à saúde individual e de grupos específicos, bem como de programas de treinamento e aprimoramento de pessoal de saúde. • Desempenhar atividades de vigilância epidemiológica de acordo com as normas vigentes. • Acompanhar o desempenho da área, avaliando sistematicamente os registros e anotações das atividades realizadas pelo pessoal de enfermagem. • Participar na elaboração e na operacionalização do sistema de referência e </w:t>
      </w:r>
      <w:r w:rsidR="00E01D37" w:rsidRPr="00B73CB3">
        <w:rPr>
          <w:rFonts w:ascii="Times New Roman" w:hAnsi="Times New Roman" w:cs="Times New Roman"/>
          <w:sz w:val="18"/>
          <w:szCs w:val="20"/>
        </w:rPr>
        <w:t>contra referência</w:t>
      </w:r>
      <w:r w:rsidRPr="00B73CB3">
        <w:rPr>
          <w:rFonts w:ascii="Times New Roman" w:hAnsi="Times New Roman" w:cs="Times New Roman"/>
          <w:sz w:val="18"/>
          <w:szCs w:val="20"/>
        </w:rPr>
        <w:t xml:space="preserve"> do paciente em diferentes níveis de atenção e saúde. • Facilitar a plena atenção prestada aos usuários, integrando a equipe multiprofissional de saúde e vigilância, sempre que necessário, por meio da elaboração, desenvolvimento e implementação de programas no seu campo de atuação. • Participar, se necessário, nos processos de aquisição de medicamentos, materiais, equipamentos, entre outros, necessários para assistência à saúde. • Acompanhar in loco, quando necessário, a transferência de pacientes entre unidades e/ou estabelecimentos de saúde. • Prezar por condições adequadas de limpeza, preparo, esterilização e manuseio do material a ser utilizado nos diversos procedimentos.</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FARMACÊUTICO</w:t>
      </w:r>
    </w:p>
    <w:p w:rsidR="00A74CFA" w:rsidRPr="00B73CB3"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 xml:space="preserve">Atender a demanda da população no que se refere à distribuição de medicamentos, visando manter o fluxo adequado de distribuição aos usuários e/ou serviços e racionalizar a compra de medicamentos padronizados: - Planejando a aquisição e distribuição de medicamentos; - Acompanhando todo o processo de elaboração de pedidos e compras, desde a relação de pedidos até a presença no pregão; - Realizando procedimentos administrativos de controle, cadastro e atualização de medicamentos, pedidos, entre outros; - Elaborando lista de medicamentos e quantidades necessárias; - Planejando registro de preços; - Participando de compras mensais; - Realizando a análise das amostras via internet com laudo de aceitabilidade; - Autorizando a dispensação para as Unidades de Saúde mediante pedido; - Recebendo as receitas do público e analisando-as; - Fornecendo os medicamentos de acordo com a necessidade do requisitante e padronização do Município. • Prestar orientações a usuários e/ou outros profissionais, a respeito de medicamentos, modo de utilizar e processo de obtenção dos mesmos, permitindo que o usuário tenha acesso às informações pertinentes ao seu tratamento, visando melhorar e ampliar a adesão a este, bem como evitar trocas, uso inadequado ou irracional de medicamentos. • Organizar a estruturar a farmácia de acordo com as normas definidas, atendendo a legislação vigente. • Responder tecnicamente e legalmente pela farmácia, desempenhando, administrando e coordenando as atividades que lhe são inerentes, tais como seleção, programação, aquisição, armazenamento, distribuição de insumos farmacêuticos. • Atuar no recebimento e armazenagem de medicamentos, a fim de garantir que o que foi comprado foi entregue, bem como garantir a qualidade de estocagem dos produtos: - Conferindo volumes, quantidades, validades, valores referentes às autorizações; - Dando entrada no sistema específico; - Controlando condições de estoque e armazenagem. • Garantir que os medicamentos vencidos sejam descartados com segurança e de acordo com as normas ambientais, definindo o destino de produtos vencidos, providenciando o recolhimento e encaminhamento para a empresa responsável pela coleta. • Atender </w:t>
      </w:r>
      <w:r w:rsidR="00E01D37" w:rsidRPr="00B73CB3">
        <w:rPr>
          <w:rFonts w:ascii="Times New Roman" w:hAnsi="Times New Roman" w:cs="Times New Roman"/>
          <w:sz w:val="18"/>
          <w:szCs w:val="20"/>
        </w:rPr>
        <w:t>à</w:t>
      </w:r>
      <w:r w:rsidRPr="00B73CB3">
        <w:rPr>
          <w:rFonts w:ascii="Times New Roman" w:hAnsi="Times New Roman" w:cs="Times New Roman"/>
          <w:sz w:val="18"/>
          <w:szCs w:val="20"/>
        </w:rPr>
        <w:t xml:space="preserve"> necessidade da população e a qualidade dos medicamentos, dentro do orçamento previsto, participando ativamente no processo de padronização de medicamentos e orientação à comissão de licitação sobre características técnicas dos mesmos, tomando como base os protocolos clínicos reconhecidos pelas sociedades científicas e instituição congêneres. • Participar da comissão da farmácia e terapêutica do Município. • Contribuir com o correto andamento das ações na área de vigilância epidemiológica, saúde ambiental e sanitária, bem como de atividades relacionadas às ações de saúde e programas municipais, participando do planejamento, execução, acompanhamento e avaliação destas ações. • Contribuir para que os resíduos de farmácias, postos e/ou outras unidades de saúde sejam destinados corretamente, de acordo com as normas sanitárias: - Realizando o levantamento dos resíduos produzidos; - Elaborando e implementando ações que visem a eliminação destes resíduos. • Atuar de acordo com os procedimentos legais, bem como manter órgãos fiscalizadores informados, realizando o balanço de medicamentos controlados, encaminhando periodicamente os relatórios necessários para a Vigilância Sanitária responsável. • Contribuir com a saúde da população, garantindo o cumprimento da legislação vigente, no que tange aos procedimentos relacionados à sua área: - Desenvolvendo ações de fiscalização e de orientação aos estabelecimentos nas atividades de vigilância sanitária de serviços de saúde, bem como de produtos de interesse à saúde, higiene e saneamento; - Elaborando, instruindo, julgando e dando ciência de processos administrativos sanitários aos estabelecimentos autuados por infringir os dispositivos da legislação de vigilância sanitária vigente; - Emitindo pareceres técnicos sobre questões da legislação sanitária em vigor; - Respondendo solicitações e questionamentos da promotoria, dos órgãos de classe, dos conselhos de saúde de usuários concernentes às atividades de vigilância em saúde. • Participar de ações de investigação epidemiológica, organizando e orientando na coleta, acondicionamento e envio de amostras para análise laboratorial. • Auxiliar na elaboração de planos, programas e políticas, em parceria com outros profissionais, buscando subsídios na bibliografia disponível, visando efetivar a formulação de uma política de Assistência Farmacêutica Municipal e a implantação de ações capazes de promover a melhoria das condições de assistência à saúde da população. • Promover a educação em saúde, em seus segmentos, desenvolvendo estudos e pesquisas relacionados à sua área de atuação, através de reuniões, comissões, orientações, campanhas, palestras e outros eventos.</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MÉDICO</w:t>
      </w:r>
    </w:p>
    <w:p w:rsidR="00A74CFA" w:rsidRPr="00B73CB3"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lastRenderedPageBreak/>
        <w:t xml:space="preserve">Implementar ações para promoção da saúde: - Estabelecendo planos de ação; - Ministrando tratamentos preventivos; - Promovendo ações de controle epidemiológico, de vetores e zoonoses; - Implementando medidas de segurança e proteção do trabalhador. • Desenvolver ações em saúde que contribuam para o bem estar dos usuários, por meio da realização de consultas e atendimentos médicos: - Efetuando anamnese; - Realizando exame físico e solicitando exames complementares; - Realizando e/ou supervisionando propedêutica instrumental; - Interpretando dados de exames clínicos e exames complementares; - Diagnosticando o estado de saúde do paciente; - Planejando, indicando e prescrevendo tratamento; - Praticando intervenções clínicas e/ou cirúrgicas Estabelecendo prognóstico; - Monitorando o estado de saúde dos pacientes. • Prestar atendimento clínico e outros procedimentos na Unidade de Saúde da Família e quando indicado ou necessário, no domicílio e/ou nos demais espaços comunitários (escolas, associações, etc.). • Encaminhar, quando necessário, usuários a serviços de média e alta complexidade, respeitando fluxos de referências e </w:t>
      </w:r>
      <w:r w:rsidR="00E01D37" w:rsidRPr="00B73CB3">
        <w:rPr>
          <w:rFonts w:ascii="Times New Roman" w:hAnsi="Times New Roman" w:cs="Times New Roman"/>
          <w:sz w:val="18"/>
          <w:szCs w:val="20"/>
        </w:rPr>
        <w:t>contra referências</w:t>
      </w:r>
      <w:r w:rsidRPr="00B73CB3">
        <w:rPr>
          <w:rFonts w:ascii="Times New Roman" w:hAnsi="Times New Roman" w:cs="Times New Roman"/>
          <w:sz w:val="18"/>
          <w:szCs w:val="20"/>
        </w:rPr>
        <w:t xml:space="preserve"> locais, mantendo sua responsabilidade pelo acompanhamento do plano terapêutico do usuário, proposto pela referência. • Promover a educação em saúde: - Promovendo atividades educativas; - Prestando informações e orientações à população; - Divulgando fatores de riscos e outros; - Divulgando informações em mídia; - Desenvolvendo estudos e pesquisas relacionados à sua área de atuação; - Realizando reuniões e/ou comissões com equipes multidisciplinares; - Organizando campanhas, palestras e/ou outras atividades afins. • Participar efetivamente na elaboração e na execução dos planos, programas, ações e serviços de saúde pública em que o Município seja partícipe ou que os desenvolva. • Executar serviços de consultoria, auditoria, controle, avaliação, regulação e emissão de parecer, sobre matéria de teor médico. • Elaborar documentos médicos e manter o registro dos usuários atendidos.</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MÉDICO VETERINÁRIO</w:t>
      </w:r>
    </w:p>
    <w:p w:rsidR="00A74CFA" w:rsidRPr="00B73CB3"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 xml:space="preserve">Proporcionar segurança aos consumidores dos produtos de origem animal fabricados no Município no que diz respeito à qualidade e higiene dos produtos, bem como seus locais de fabricação: - Fiscalizando estabelecimentos; Realizando a inspeção de produtos de origem animal, bem como a distribuição e transporte dos mesmos; - Fazendo cumprir a legislação pertinente; - Autorizando ou não o funcionamento de estabelecimentos; - Prestando orientações sobre manipulação, armazenamento e comercialização de produtos de origem animal; - Avaliando o risco do uso de insumos. • Promover a saúde pública, evitando a proliferação de zoonoses: - Fiscalizando, investigando, orientando e realizando vistorias; - Coletando material e encaminhando para análise; - Avaliando clinicamente os animais agressores; - Promovendo campanhas de vacinação </w:t>
      </w:r>
      <w:r w:rsidR="00E01D37" w:rsidRPr="00B73CB3">
        <w:rPr>
          <w:rFonts w:ascii="Times New Roman" w:hAnsi="Times New Roman" w:cs="Times New Roman"/>
          <w:sz w:val="18"/>
          <w:szCs w:val="20"/>
        </w:rPr>
        <w:t>antirrábica</w:t>
      </w:r>
      <w:r w:rsidRPr="00B73CB3">
        <w:rPr>
          <w:rFonts w:ascii="Times New Roman" w:hAnsi="Times New Roman" w:cs="Times New Roman"/>
          <w:sz w:val="18"/>
          <w:szCs w:val="20"/>
        </w:rPr>
        <w:t xml:space="preserve"> de animais no Município; - Orientando profissionais de saúde quanto ao procedimento a ser tomado em relação ao paciente agredido por animais domésticos e silvestres. • Prestar esclarecimentos aos pecuaristas a respeito de criação e manuseio de animais, bem como informações e orientações à população, visando proporcionar a troca de conhecimentos e divulgar fatores de riscos e/ou outros. • Realizar visitar técnicas, a fim de diagnosticar situações e dificuldades, fornecendo informações para melhorar as atividades relacionadas à área, acompanhando, se necessário, os processos envolvidos. • Restabelecer a saúde animal, prestando atendimento clínico conforme a demanda do Município: - Efetuando a profilaxia, diagnóstico e tratamento de doenças dos animais; - Realizando exames clínicos e laboratoriais, por meio da coleta e/ou análise de material; - Efetuando procedimentos relacionados à reprodução; - Prescrevendo medicação, quando necessário.</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MOTORISTA II (VEÍCULO PESADO)</w:t>
      </w:r>
    </w:p>
    <w:p w:rsidR="00A74CFA" w:rsidRPr="007412CA" w:rsidRDefault="00A74CFA" w:rsidP="00B86549">
      <w:pPr>
        <w:spacing w:after="240" w:line="240" w:lineRule="auto"/>
        <w:jc w:val="both"/>
        <w:rPr>
          <w:rFonts w:ascii="Times New Roman" w:hAnsi="Times New Roman" w:cs="Times New Roman"/>
          <w:sz w:val="18"/>
          <w:szCs w:val="20"/>
        </w:rPr>
      </w:pPr>
      <w:r w:rsidRPr="007412CA">
        <w:rPr>
          <w:rFonts w:ascii="Times New Roman" w:hAnsi="Times New Roman" w:cs="Times New Roman"/>
          <w:sz w:val="18"/>
          <w:szCs w:val="20"/>
        </w:rPr>
        <w:t>Dirigir veículos oficiais leves ou pesados, transportando materiais, máquinas, equipamentos, alunos, pacientes, dentre outros, zelando pela segurança de passageiros, valores e/ou cargas, conduzindo-os até local de destino, adotando medidas cabíveis na solução e prevenção de qualquer incidente. • Manter-se atualizado e obedecer, na íntegra, a legislação de trânsito vigente. • Operar os equipamentos auxiliares do caminhão, conforme normas e procedimentos dos fabricantes. • Abastecer o veículo com mercadorias e/ou outros materiais. • Auxiliar no embarque e/ou desembarque de passageiros, manuseando instrumentos e equipamentos, quando necessário. • Transportar pacientes com as mais diversas patologias, bem como material biológico em geral. • Auxiliar pacientes com dificuldades a chegar em seu local de destino, indicando o local a qual sevem se dirigir, auxiliando na comunicação com as instituições de saúde quando necessário. • Responder pela manutenção, limpeza e conservação do veículo sob sua responsabilidade, zelando pelas boas condições do mesmo. - Vistoriando o veículo e realizando pequenos reparos; - Verificando o estado dos pneus, nível de combustível, água e óleo, testando o freio, a parte elétrica; - Abastecendo o veículo; - Detectando problemas mecânicos; - Informando seu superior quando há necessidade da realização do concerto por outros profissionais ou terceiros; - Identificando sinais sonoros, luminosos ou visuais; - Checando indicações dos instrumentos do painel e itens de segurança. • Tratar dos passageiros com respeito durante o transporte, evitando desconforto a estes indivíduos. • Evitar acidentes, controlando e auxiliando na carga e descarga de mercadorias, orientando o seu acondicionamento no veículo, bem como garantir a correta entrega de mercadorias, verificando a localização dos depósitos e estabelecimentos onde se processarão carga e descarga e conferindo as mesmas com documentos de recebimento ou entrega. • Participar de reuniões promovidas pela prefeitura quando convocado. • Preencher o controle ou diário de bordo conforme orientação.</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OFICIAL ADMINISTRATIVO</w:t>
      </w:r>
    </w:p>
    <w:p w:rsidR="00A74CFA"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 xml:space="preserve">Executar serviços burocráticos, visando atender a legislação e cumprir com os procedimentos de cunho administrativo do município. • Efetuar levantamentos, registros, baixas, cadastros e outros correlatos dentro do setor em que estiver atuando. • Fazer a tomada de preços sempre que for necessária a aquisição de materiais, bem como efetivar o processo de compras quando necessário e/ou solicitado. • Contribuir com a realização de reuniões, elaborando pautas e atas. • Preparar e emitir documentos a serem </w:t>
      </w:r>
      <w:r w:rsidR="00E01D37" w:rsidRPr="00B73CB3">
        <w:rPr>
          <w:rFonts w:ascii="Times New Roman" w:hAnsi="Times New Roman" w:cs="Times New Roman"/>
          <w:sz w:val="18"/>
          <w:szCs w:val="20"/>
        </w:rPr>
        <w:t>expedidos (ofícios</w:t>
      </w:r>
      <w:r w:rsidRPr="00B73CB3">
        <w:rPr>
          <w:rFonts w:ascii="Times New Roman" w:hAnsi="Times New Roman" w:cs="Times New Roman"/>
          <w:sz w:val="18"/>
          <w:szCs w:val="20"/>
        </w:rPr>
        <w:t>, pedidos de informação entre outros documentos solicitados). • Revisar e confrontar informações contidas em cadastros, registros, relatórios e outros documentos, dirimindo dúvidas e incompatibilidades existentes. • Agilizar e assegurar os processos administrativos da secretaria em que estiver atuando: - Digitando e fazendo cópias de documentos com segurança; Emitindo relatórios; - Efetuando o controle do almoxarifado; - Recepcionando e expedindo listagem de trabalhos processados; - Efetuando controle de material de expediente; - Digitando e inserindo no sistema tabelas, correspondências, relatórios, circulares, formulários, informações processuais, requerimentos, memorando e outros dados/documentos; - Providenciando a duplicação de documentos utilizando máquinas para tal; - Preenchendo requisições e angariando assinaturas; - Conferindo nomes, endereços e telefones extraídos de documentos recebidos, fichas e outros; - Realizando o fechamento de planilhas de controles diversos; - Realizando o recebimento, classificação e arquivamento de papeis e documentos. • Realizar procedimentos relacionados às atividades funcionais do servidor, tais como cadastro de servidores, escalas de férias, atualizações de versões e impressão de folha ponto. • Elaborar ofícios, despachos, portarias, termos de convênio, aditivos, editais, atestados, declarações e/ou outros documentos, sempre que necessário. • Estudar, interpretar e consolidar lei e demais atividades correlatas onde desempenha a sua função, de acordo com orientações recebidas e escopo de seu cargo. • Auxiliar em todas as atividades burocráticas exigidas no setor em que estiver atuando, seja em atos de pessoal, contabilidade, tributação, licitação e compras, tesouraria ou outros da administração pública, em quaisquer das secretarias em que estiverem lotados.</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lastRenderedPageBreak/>
        <w:t>OPERADOR DE MÁQUINAS PESADAS</w:t>
      </w:r>
    </w:p>
    <w:p w:rsidR="00A74CFA" w:rsidRDefault="00A74CFA" w:rsidP="00B86549">
      <w:pPr>
        <w:spacing w:after="240" w:line="240" w:lineRule="auto"/>
        <w:jc w:val="both"/>
        <w:rPr>
          <w:rFonts w:ascii="Times New Roman" w:hAnsi="Times New Roman" w:cs="Times New Roman"/>
          <w:sz w:val="18"/>
          <w:szCs w:val="20"/>
        </w:rPr>
      </w:pPr>
      <w:r w:rsidRPr="007412CA">
        <w:rPr>
          <w:rFonts w:ascii="Times New Roman" w:hAnsi="Times New Roman" w:cs="Times New Roman"/>
          <w:sz w:val="18"/>
          <w:szCs w:val="20"/>
        </w:rPr>
        <w:t xml:space="preserve">Ater-se ao trabalho a ser executado juntamente com seu superior e quando necessário com os agricultores. • Checar detalhes da máquina e/ou caminhão verificando se há segurança e condições de realizar o trabalho, verificando condições de uso do maquinário, acoplagem dos implementos, água do radiador, nível do óleo, lubrificação, aquecimento do motor, calibragem do pneu e/ou outros itens de manutenção. • Transportar com segurança a máquina até o local onde será realizado o trabalho. • Obedecer, na íntegra, a legislação de trânsito vigente. • Operar os equipamentos e máquinas de acordo com a orientação do superior, executando serviços como patrolamento de vias públicas, abertura de valas para colocação de tubos e/ou limpeza, terraplenagem, abertura de ruas, nivelamento de terrenos, preparação de solo, compactação de terra e/ou materiais sedimentos e demais atividades afins. • Responder pela manutenção, limpeza e conservação do equipamento sob sua responsabilidade, zelando pelas boas condições da mesma. - Realizando serviços de manutenção e concertos básicos do equipamento; - Realizando a troca de pneus e implementos; - Limpando, lubrificando, providenciando troca de óleo diferencial e força matriz, bem como outras atividades a fim de conservar a máquina; - Informando seu superior quando há necessidade da realização do </w:t>
      </w:r>
      <w:r w:rsidR="00E01D37" w:rsidRPr="007412CA">
        <w:rPr>
          <w:rFonts w:ascii="Times New Roman" w:hAnsi="Times New Roman" w:cs="Times New Roman"/>
          <w:sz w:val="18"/>
          <w:szCs w:val="20"/>
        </w:rPr>
        <w:t>conserto</w:t>
      </w:r>
      <w:r w:rsidRPr="007412CA">
        <w:rPr>
          <w:rFonts w:ascii="Times New Roman" w:hAnsi="Times New Roman" w:cs="Times New Roman"/>
          <w:sz w:val="18"/>
          <w:szCs w:val="20"/>
        </w:rPr>
        <w:t xml:space="preserve"> por outros profissionais ou terceiros. • Zelar pelas condições de segurança individual e coletiva: - </w:t>
      </w:r>
      <w:r w:rsidR="00E01D37" w:rsidRPr="007412CA">
        <w:rPr>
          <w:rFonts w:ascii="Times New Roman" w:hAnsi="Times New Roman" w:cs="Times New Roman"/>
          <w:sz w:val="18"/>
          <w:szCs w:val="20"/>
        </w:rPr>
        <w:t>Evitandos acidentes</w:t>
      </w:r>
      <w:r w:rsidRPr="007412CA">
        <w:rPr>
          <w:rFonts w:ascii="Times New Roman" w:hAnsi="Times New Roman" w:cs="Times New Roman"/>
          <w:sz w:val="18"/>
          <w:szCs w:val="20"/>
        </w:rPr>
        <w:t>; - Atentando-se para normas e procedimentos preestabelecidos; - Utilizando equipamentos de proteção e/ou segurança quando necessário.</w:t>
      </w:r>
    </w:p>
    <w:p w:rsidR="009A2C18" w:rsidRPr="00695E86" w:rsidRDefault="009A2C18" w:rsidP="00695E86">
      <w:pPr>
        <w:spacing w:after="240" w:line="240" w:lineRule="auto"/>
        <w:rPr>
          <w:rFonts w:ascii="Times New Roman" w:eastAsia="Times New Roman" w:hAnsi="Times New Roman" w:cs="Times New Roman"/>
          <w:b/>
          <w:color w:val="404040" w:themeColor="text1" w:themeTint="BF"/>
          <w:sz w:val="20"/>
          <w:szCs w:val="20"/>
          <w:lang w:eastAsia="pt-BR"/>
        </w:rPr>
      </w:pPr>
      <w:r w:rsidRPr="00695E86">
        <w:rPr>
          <w:rFonts w:ascii="Times New Roman" w:eastAsia="Times New Roman" w:hAnsi="Times New Roman" w:cs="Times New Roman"/>
          <w:b/>
          <w:color w:val="404040" w:themeColor="text1" w:themeTint="BF"/>
          <w:sz w:val="20"/>
          <w:szCs w:val="20"/>
          <w:lang w:eastAsia="pt-BR"/>
        </w:rPr>
        <w:t>PSICÓLOGO</w:t>
      </w:r>
    </w:p>
    <w:p w:rsidR="009A2C18" w:rsidRDefault="009A2C18" w:rsidP="009A2C18">
      <w:pPr>
        <w:spacing w:after="240" w:line="240" w:lineRule="auto"/>
        <w:jc w:val="both"/>
        <w:rPr>
          <w:rFonts w:ascii="Times New Roman" w:hAnsi="Times New Roman" w:cs="Times New Roman"/>
          <w:sz w:val="18"/>
          <w:szCs w:val="20"/>
        </w:rPr>
      </w:pPr>
      <w:r w:rsidRPr="009A2C18">
        <w:rPr>
          <w:rFonts w:ascii="Times New Roman" w:hAnsi="Times New Roman" w:cs="Times New Roman"/>
          <w:sz w:val="18"/>
          <w:szCs w:val="20"/>
        </w:rPr>
        <w:t>Buscar a diminuição do sofrimento psíquico em usuários que precisam de atendimento</w:t>
      </w:r>
      <w:r>
        <w:rPr>
          <w:rFonts w:ascii="Times New Roman" w:hAnsi="Times New Roman" w:cs="Times New Roman"/>
          <w:sz w:val="18"/>
          <w:szCs w:val="20"/>
        </w:rPr>
        <w:t xml:space="preserve"> </w:t>
      </w:r>
      <w:r w:rsidRPr="009A2C18">
        <w:rPr>
          <w:rFonts w:ascii="Times New Roman" w:hAnsi="Times New Roman" w:cs="Times New Roman"/>
          <w:sz w:val="18"/>
          <w:szCs w:val="20"/>
        </w:rPr>
        <w:t xml:space="preserve">psicológico, bem como em seus familiares e grupos sociais em que está vinculado: Triando e avaliando novos e antigos pacientes; Aplicando testes psicológicos;- Diagnosticando e avaliando distúrbios emocionais, mentais e de adaptação social;- Encaminhando o usuário para os profissionais adequados conforme a demanda identificada;- Promovendo grupos de atendimento psicoterápico e oficinas artesanais;- Realizando diagnósticos psicológicos, psicoterapia e atendimentos emergenciais;- Acompanhando o desenvolvimento dos usuários e a evolução de intervenções realizadas.• Identificar e intervir nos fatores determinantes das ações e dos sujeitos, em sua história </w:t>
      </w:r>
      <w:r w:rsidR="00695E86" w:rsidRPr="009A2C18">
        <w:rPr>
          <w:rFonts w:ascii="Times New Roman" w:hAnsi="Times New Roman" w:cs="Times New Roman"/>
          <w:sz w:val="18"/>
          <w:szCs w:val="20"/>
        </w:rPr>
        <w:t>pessoal, familiar</w:t>
      </w:r>
      <w:r w:rsidRPr="009A2C18">
        <w:rPr>
          <w:rFonts w:ascii="Times New Roman" w:hAnsi="Times New Roman" w:cs="Times New Roman"/>
          <w:sz w:val="18"/>
          <w:szCs w:val="20"/>
        </w:rPr>
        <w:t xml:space="preserve"> e social, vinculando-as também a condições políticas, históricas e culturais, possibilitando </w:t>
      </w:r>
      <w:r w:rsidR="00695E86" w:rsidRPr="009A2C18">
        <w:rPr>
          <w:rFonts w:ascii="Times New Roman" w:hAnsi="Times New Roman" w:cs="Times New Roman"/>
          <w:sz w:val="18"/>
          <w:szCs w:val="20"/>
        </w:rPr>
        <w:t>a compreensão</w:t>
      </w:r>
      <w:r w:rsidRPr="009A2C18">
        <w:rPr>
          <w:rFonts w:ascii="Times New Roman" w:hAnsi="Times New Roman" w:cs="Times New Roman"/>
          <w:sz w:val="18"/>
          <w:szCs w:val="20"/>
        </w:rPr>
        <w:t xml:space="preserve"> do comportamento humano individual ou em grupo, aplicando os conhecimentos teóricos</w:t>
      </w:r>
      <w:r>
        <w:rPr>
          <w:rFonts w:ascii="Times New Roman" w:hAnsi="Times New Roman" w:cs="Times New Roman"/>
          <w:sz w:val="18"/>
          <w:szCs w:val="20"/>
        </w:rPr>
        <w:t xml:space="preserve"> </w:t>
      </w:r>
      <w:r w:rsidRPr="009A2C18">
        <w:rPr>
          <w:rFonts w:ascii="Times New Roman" w:hAnsi="Times New Roman" w:cs="Times New Roman"/>
          <w:sz w:val="18"/>
          <w:szCs w:val="20"/>
        </w:rPr>
        <w:t>e técnicos da psicologia.</w:t>
      </w:r>
      <w:r>
        <w:rPr>
          <w:rFonts w:ascii="Times New Roman" w:hAnsi="Times New Roman" w:cs="Times New Roman"/>
          <w:sz w:val="18"/>
          <w:szCs w:val="20"/>
        </w:rPr>
        <w:t xml:space="preserve"> </w:t>
      </w:r>
      <w:r w:rsidRPr="009A2C18">
        <w:rPr>
          <w:rFonts w:ascii="Times New Roman" w:hAnsi="Times New Roman" w:cs="Times New Roman"/>
          <w:sz w:val="18"/>
          <w:szCs w:val="20"/>
        </w:rPr>
        <w:t xml:space="preserve">Participar da execução de programas, planos, serviços e ações de saúde e assistência </w:t>
      </w:r>
      <w:r w:rsidR="00695E86" w:rsidRPr="009A2C18">
        <w:rPr>
          <w:rFonts w:ascii="Times New Roman" w:hAnsi="Times New Roman" w:cs="Times New Roman"/>
          <w:sz w:val="18"/>
          <w:szCs w:val="20"/>
        </w:rPr>
        <w:t>social, visando</w:t>
      </w:r>
      <w:r w:rsidRPr="009A2C18">
        <w:rPr>
          <w:rFonts w:ascii="Times New Roman" w:hAnsi="Times New Roman" w:cs="Times New Roman"/>
          <w:sz w:val="18"/>
          <w:szCs w:val="20"/>
        </w:rPr>
        <w:t xml:space="preserve"> promover a qualidade de vida e a valorização dos munícipes:- Participando da elaboração de planos e políticas;- Auxiliando na elaboração de procedimentos diferenciados;- Analisando características de indivíduos;- Elaborando estratégias que favoreçam as mediações em sala de aula, instituições de saúde e demais</w:t>
      </w:r>
      <w:r w:rsidR="00695E86">
        <w:rPr>
          <w:rFonts w:ascii="Times New Roman" w:hAnsi="Times New Roman" w:cs="Times New Roman"/>
          <w:sz w:val="18"/>
          <w:szCs w:val="20"/>
        </w:rPr>
        <w:t xml:space="preserve"> </w:t>
      </w:r>
      <w:r w:rsidRPr="009A2C18">
        <w:rPr>
          <w:rFonts w:ascii="Times New Roman" w:hAnsi="Times New Roman" w:cs="Times New Roman"/>
          <w:sz w:val="18"/>
          <w:szCs w:val="20"/>
        </w:rPr>
        <w:t>estabelecimentos;</w:t>
      </w:r>
      <w:r w:rsidR="00695E86">
        <w:rPr>
          <w:rFonts w:ascii="Times New Roman" w:hAnsi="Times New Roman" w:cs="Times New Roman"/>
          <w:sz w:val="18"/>
          <w:szCs w:val="20"/>
        </w:rPr>
        <w:t xml:space="preserve"> </w:t>
      </w:r>
      <w:r w:rsidRPr="009A2C18">
        <w:rPr>
          <w:rFonts w:ascii="Times New Roman" w:hAnsi="Times New Roman" w:cs="Times New Roman"/>
          <w:sz w:val="18"/>
          <w:szCs w:val="20"/>
        </w:rPr>
        <w:t xml:space="preserve">Prestando orientação psicológica aos educadores e profissionais da saúde envolvidos no processo.• Prestar o devido encaminhamento de pacientes, caso identifique a necessidade, além de </w:t>
      </w:r>
      <w:r w:rsidR="00695E86" w:rsidRPr="009A2C18">
        <w:rPr>
          <w:rFonts w:ascii="Times New Roman" w:hAnsi="Times New Roman" w:cs="Times New Roman"/>
          <w:sz w:val="18"/>
          <w:szCs w:val="20"/>
        </w:rPr>
        <w:t>realizar os</w:t>
      </w:r>
      <w:r w:rsidRPr="009A2C18">
        <w:rPr>
          <w:rFonts w:ascii="Times New Roman" w:hAnsi="Times New Roman" w:cs="Times New Roman"/>
          <w:sz w:val="18"/>
          <w:szCs w:val="20"/>
        </w:rPr>
        <w:t xml:space="preserve"> devidos acompanhamentos, avaliando a capacidade cognitiva e habilidades sociais de pacientes, </w:t>
      </w:r>
      <w:r w:rsidR="00695E86" w:rsidRPr="009A2C18">
        <w:rPr>
          <w:rFonts w:ascii="Times New Roman" w:hAnsi="Times New Roman" w:cs="Times New Roman"/>
          <w:sz w:val="18"/>
          <w:szCs w:val="20"/>
        </w:rPr>
        <w:t>por meio</w:t>
      </w:r>
      <w:r w:rsidRPr="009A2C18">
        <w:rPr>
          <w:rFonts w:ascii="Times New Roman" w:hAnsi="Times New Roman" w:cs="Times New Roman"/>
          <w:sz w:val="18"/>
          <w:szCs w:val="20"/>
        </w:rPr>
        <w:t xml:space="preserve"> da aplicação de testes psicológicos reconhecidos pelo Conselho Federal de Psicologia.• Identificar demandas familiares e oferecer informações que favoreçam o processo </w:t>
      </w:r>
      <w:r w:rsidR="00695E86" w:rsidRPr="009A2C18">
        <w:rPr>
          <w:rFonts w:ascii="Times New Roman" w:hAnsi="Times New Roman" w:cs="Times New Roman"/>
          <w:sz w:val="18"/>
          <w:szCs w:val="20"/>
        </w:rPr>
        <w:t>de aprendizagem</w:t>
      </w:r>
      <w:r w:rsidRPr="009A2C18">
        <w:rPr>
          <w:rFonts w:ascii="Times New Roman" w:hAnsi="Times New Roman" w:cs="Times New Roman"/>
          <w:sz w:val="18"/>
          <w:szCs w:val="20"/>
        </w:rPr>
        <w:t xml:space="preserve">, orientando as famílias dos alunos, realizando o acompanhamento das mesmas, por </w:t>
      </w:r>
      <w:r w:rsidR="00695E86" w:rsidRPr="009A2C18">
        <w:rPr>
          <w:rFonts w:ascii="Times New Roman" w:hAnsi="Times New Roman" w:cs="Times New Roman"/>
          <w:sz w:val="18"/>
          <w:szCs w:val="20"/>
        </w:rPr>
        <w:t>meio de</w:t>
      </w:r>
      <w:r w:rsidRPr="009A2C18">
        <w:rPr>
          <w:rFonts w:ascii="Times New Roman" w:hAnsi="Times New Roman" w:cs="Times New Roman"/>
          <w:sz w:val="18"/>
          <w:szCs w:val="20"/>
        </w:rPr>
        <w:t xml:space="preserve"> entrevistas familiares ou outros métodos.• Proporcionar o desenvolvimento dos recursos humanos da Prefeitura, utilizando princípios </w:t>
      </w:r>
      <w:r w:rsidR="00695E86" w:rsidRPr="009A2C18">
        <w:rPr>
          <w:rFonts w:ascii="Times New Roman" w:hAnsi="Times New Roman" w:cs="Times New Roman"/>
          <w:sz w:val="18"/>
          <w:szCs w:val="20"/>
        </w:rPr>
        <w:t>e métodos</w:t>
      </w:r>
      <w:r w:rsidRPr="009A2C18">
        <w:rPr>
          <w:rFonts w:ascii="Times New Roman" w:hAnsi="Times New Roman" w:cs="Times New Roman"/>
          <w:sz w:val="18"/>
          <w:szCs w:val="20"/>
        </w:rPr>
        <w:t xml:space="preserve"> da psicologia:- Coordenando e executando projetos, como processos de recrutamento e seleção, treinamento </w:t>
      </w:r>
      <w:r w:rsidR="00695E86" w:rsidRPr="009A2C18">
        <w:rPr>
          <w:rFonts w:ascii="Times New Roman" w:hAnsi="Times New Roman" w:cs="Times New Roman"/>
          <w:sz w:val="18"/>
          <w:szCs w:val="20"/>
        </w:rPr>
        <w:t>e desenvolvimento</w:t>
      </w:r>
      <w:r w:rsidRPr="009A2C18">
        <w:rPr>
          <w:rFonts w:ascii="Times New Roman" w:hAnsi="Times New Roman" w:cs="Times New Roman"/>
          <w:sz w:val="18"/>
          <w:szCs w:val="20"/>
        </w:rPr>
        <w:t xml:space="preserve">, integração de novos funcionários;- Realizando a análise ocupacional dos cargos;- Propondo melhorias das condições ambientais, relacionais, materiais e outras.• Colaborar para a ampliação da visão da realidade </w:t>
      </w:r>
      <w:r w:rsidR="00695E86" w:rsidRPr="009A2C18">
        <w:rPr>
          <w:rFonts w:ascii="Times New Roman" w:hAnsi="Times New Roman" w:cs="Times New Roman"/>
          <w:sz w:val="18"/>
          <w:szCs w:val="20"/>
        </w:rPr>
        <w:t>psicossocial</w:t>
      </w:r>
      <w:r w:rsidRPr="009A2C18">
        <w:rPr>
          <w:rFonts w:ascii="Times New Roman" w:hAnsi="Times New Roman" w:cs="Times New Roman"/>
          <w:sz w:val="18"/>
          <w:szCs w:val="20"/>
        </w:rPr>
        <w:t xml:space="preserve"> à qual os usuários estão </w:t>
      </w:r>
      <w:r w:rsidR="00695E86" w:rsidRPr="009A2C18">
        <w:rPr>
          <w:rFonts w:ascii="Times New Roman" w:hAnsi="Times New Roman" w:cs="Times New Roman"/>
          <w:sz w:val="18"/>
          <w:szCs w:val="20"/>
        </w:rPr>
        <w:t>inseridos, por</w:t>
      </w:r>
      <w:r w:rsidRPr="009A2C18">
        <w:rPr>
          <w:rFonts w:ascii="Times New Roman" w:hAnsi="Times New Roman" w:cs="Times New Roman"/>
          <w:sz w:val="18"/>
          <w:szCs w:val="20"/>
        </w:rPr>
        <w:t xml:space="preserve"> meio do acompanhamento técnico, através de visitas a hospitais, escolas, domicílios, centros </w:t>
      </w:r>
      <w:r w:rsidR="00695E86" w:rsidRPr="009A2C18">
        <w:rPr>
          <w:rFonts w:ascii="Times New Roman" w:hAnsi="Times New Roman" w:cs="Times New Roman"/>
          <w:sz w:val="18"/>
          <w:szCs w:val="20"/>
        </w:rPr>
        <w:t>de referências</w:t>
      </w:r>
      <w:r w:rsidRPr="009A2C18">
        <w:rPr>
          <w:rFonts w:ascii="Times New Roman" w:hAnsi="Times New Roman" w:cs="Times New Roman"/>
          <w:sz w:val="18"/>
          <w:szCs w:val="20"/>
        </w:rPr>
        <w:t xml:space="preserve"> e outros, sempre que necessário.• Auxiliar na promoção da melhoria da qualidade de vida da população, coordenando </w:t>
      </w:r>
      <w:r w:rsidR="00695E86" w:rsidRPr="009A2C18">
        <w:rPr>
          <w:rFonts w:ascii="Times New Roman" w:hAnsi="Times New Roman" w:cs="Times New Roman"/>
          <w:sz w:val="18"/>
          <w:szCs w:val="20"/>
        </w:rPr>
        <w:t>executando</w:t>
      </w:r>
      <w:r w:rsidRPr="009A2C18">
        <w:rPr>
          <w:rFonts w:ascii="Times New Roman" w:hAnsi="Times New Roman" w:cs="Times New Roman"/>
          <w:sz w:val="18"/>
          <w:szCs w:val="20"/>
        </w:rPr>
        <w:t xml:space="preserve"> programas, projetos e políticas sociais desenvolvidos pela administração pública, </w:t>
      </w:r>
      <w:r w:rsidR="00695E86" w:rsidRPr="009A2C18">
        <w:rPr>
          <w:rFonts w:ascii="Times New Roman" w:hAnsi="Times New Roman" w:cs="Times New Roman"/>
          <w:sz w:val="18"/>
          <w:szCs w:val="20"/>
        </w:rPr>
        <w:t>direta, indireta</w:t>
      </w:r>
      <w:r w:rsidRPr="009A2C18">
        <w:rPr>
          <w:rFonts w:ascii="Times New Roman" w:hAnsi="Times New Roman" w:cs="Times New Roman"/>
          <w:sz w:val="18"/>
          <w:szCs w:val="20"/>
        </w:rPr>
        <w:t xml:space="preserve">, entidades e organizações populares dos municípios, em conformidade com SUS, </w:t>
      </w:r>
      <w:r w:rsidR="00695E86" w:rsidRPr="009A2C18">
        <w:rPr>
          <w:rFonts w:ascii="Times New Roman" w:hAnsi="Times New Roman" w:cs="Times New Roman"/>
          <w:sz w:val="18"/>
          <w:szCs w:val="20"/>
        </w:rPr>
        <w:t>SUAS, Estatuto</w:t>
      </w:r>
      <w:r w:rsidRPr="009A2C18">
        <w:rPr>
          <w:rFonts w:ascii="Times New Roman" w:hAnsi="Times New Roman" w:cs="Times New Roman"/>
          <w:sz w:val="18"/>
          <w:szCs w:val="20"/>
        </w:rPr>
        <w:t xml:space="preserve"> da Criança e do Adolescente, Conselhos Profissionais de Psicologia e Legislação Municipal.• Elaborar e executar programas de prevenção, assistência, apoio, educação e outros, </w:t>
      </w:r>
      <w:r w:rsidR="00695E86" w:rsidRPr="009A2C18">
        <w:rPr>
          <w:rFonts w:ascii="Times New Roman" w:hAnsi="Times New Roman" w:cs="Times New Roman"/>
          <w:sz w:val="18"/>
          <w:szCs w:val="20"/>
        </w:rPr>
        <w:t>atendendo plenamente</w:t>
      </w:r>
      <w:r w:rsidRPr="009A2C18">
        <w:rPr>
          <w:rFonts w:ascii="Times New Roman" w:hAnsi="Times New Roman" w:cs="Times New Roman"/>
          <w:sz w:val="18"/>
          <w:szCs w:val="20"/>
        </w:rPr>
        <w:t xml:space="preserve"> os usuários, integrando à equipe multiprofissional das instituições em geral.• Contribuir, com os conhecimentos de sua área de atuação, coordenando grupos de </w:t>
      </w:r>
      <w:r w:rsidR="00695E86" w:rsidRPr="009A2C18">
        <w:rPr>
          <w:rFonts w:ascii="Times New Roman" w:hAnsi="Times New Roman" w:cs="Times New Roman"/>
          <w:sz w:val="18"/>
          <w:szCs w:val="20"/>
        </w:rPr>
        <w:t>estudos, assessorando</w:t>
      </w:r>
      <w:r w:rsidRPr="009A2C18">
        <w:rPr>
          <w:rFonts w:ascii="Times New Roman" w:hAnsi="Times New Roman" w:cs="Times New Roman"/>
          <w:sz w:val="18"/>
          <w:szCs w:val="20"/>
        </w:rPr>
        <w:t xml:space="preserve"> escolas, ambulatórios, consultórios, hospitais e outros, bem como proporcionar </w:t>
      </w:r>
      <w:r w:rsidR="00695E86" w:rsidRPr="009A2C18">
        <w:rPr>
          <w:rFonts w:ascii="Times New Roman" w:hAnsi="Times New Roman" w:cs="Times New Roman"/>
          <w:sz w:val="18"/>
          <w:szCs w:val="20"/>
        </w:rPr>
        <w:t>a disseminação</w:t>
      </w:r>
      <w:r w:rsidRPr="009A2C18">
        <w:rPr>
          <w:rFonts w:ascii="Times New Roman" w:hAnsi="Times New Roman" w:cs="Times New Roman"/>
          <w:sz w:val="18"/>
          <w:szCs w:val="20"/>
        </w:rPr>
        <w:t xml:space="preserve"> do conhecimento, coordenando e desenvolvendo pesquisas experimentais, teóricas </w:t>
      </w:r>
      <w:r w:rsidR="00695E86" w:rsidRPr="009A2C18">
        <w:rPr>
          <w:rFonts w:ascii="Times New Roman" w:hAnsi="Times New Roman" w:cs="Times New Roman"/>
          <w:sz w:val="18"/>
          <w:szCs w:val="20"/>
        </w:rPr>
        <w:t>e clínicas</w:t>
      </w:r>
      <w:r w:rsidRPr="009A2C18">
        <w:rPr>
          <w:rFonts w:ascii="Times New Roman" w:hAnsi="Times New Roman" w:cs="Times New Roman"/>
          <w:sz w:val="18"/>
          <w:szCs w:val="20"/>
        </w:rPr>
        <w:t xml:space="preserve">, palestras, grupos educacionais, entre outros.• Elaborar laudos, pareceres e outros documentos técnicos relacionados à sua atuação junto </w:t>
      </w:r>
      <w:r w:rsidR="00695E86" w:rsidRPr="009A2C18">
        <w:rPr>
          <w:rFonts w:ascii="Times New Roman" w:hAnsi="Times New Roman" w:cs="Times New Roman"/>
          <w:sz w:val="18"/>
          <w:szCs w:val="20"/>
        </w:rPr>
        <w:t>ao Município</w:t>
      </w:r>
      <w:r w:rsidRPr="009A2C18">
        <w:rPr>
          <w:rFonts w:ascii="Times New Roman" w:hAnsi="Times New Roman" w:cs="Times New Roman"/>
          <w:sz w:val="18"/>
          <w:szCs w:val="20"/>
        </w:rPr>
        <w:t xml:space="preserve"> de Rio das Antas.</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SECRETÁRI</w:t>
      </w:r>
      <w:r>
        <w:rPr>
          <w:rFonts w:ascii="Times New Roman" w:eastAsia="Times New Roman" w:hAnsi="Times New Roman" w:cs="Times New Roman"/>
          <w:b/>
          <w:color w:val="404040" w:themeColor="text1" w:themeTint="BF"/>
          <w:sz w:val="20"/>
          <w:szCs w:val="20"/>
          <w:lang w:eastAsia="pt-BR"/>
        </w:rPr>
        <w:t>O</w:t>
      </w:r>
      <w:r w:rsidRPr="003F57F2">
        <w:rPr>
          <w:rFonts w:ascii="Times New Roman" w:eastAsia="Times New Roman" w:hAnsi="Times New Roman" w:cs="Times New Roman"/>
          <w:b/>
          <w:color w:val="404040" w:themeColor="text1" w:themeTint="BF"/>
          <w:sz w:val="20"/>
          <w:szCs w:val="20"/>
          <w:lang w:eastAsia="pt-BR"/>
        </w:rPr>
        <w:t xml:space="preserve"> DE ESCOLA</w:t>
      </w:r>
    </w:p>
    <w:p w:rsidR="00A74CFA" w:rsidRPr="007412CA" w:rsidRDefault="00A74CFA" w:rsidP="00B86549">
      <w:pPr>
        <w:spacing w:after="240" w:line="240" w:lineRule="auto"/>
        <w:jc w:val="both"/>
        <w:rPr>
          <w:rFonts w:ascii="Times New Roman" w:hAnsi="Times New Roman" w:cs="Times New Roman"/>
          <w:sz w:val="18"/>
          <w:szCs w:val="20"/>
        </w:rPr>
      </w:pPr>
      <w:r w:rsidRPr="007412CA">
        <w:rPr>
          <w:rFonts w:ascii="Times New Roman" w:hAnsi="Times New Roman" w:cs="Times New Roman"/>
          <w:sz w:val="18"/>
          <w:szCs w:val="20"/>
        </w:rPr>
        <w:t>Auxiliar no processo de matricula de alunos; organizar documentos e arquivos, verificar documentação de alunos; preencher relatórios, transferências, históricos, boletins etc. Procurar garantir em sua escola que as matriculas sejam feitas de acordo com as normas do Sistema Estadual de Educação; • Consultar sempre a documentação de apoio, para efetuar as matriculas corretas; atender para que os serviços de secretaria, sejam feitos rigorosamente em dia, mesmo nos períodos de férias; • Providenciar atendimento individual aos alunos tendo em vista os dados coletados na matrícula; • Atender as transferências, analisando se estão dentro da legislação em vigor; procurar preencher com clareza e precisão os relatórios, ficha individual, histórico, boletins; manter contatos internos e externos, visando prestar e obter informações e confirmando horários de reuniões, entrevistas e demais compromissos pela chefia; executar outras tarefas correlatas</w:t>
      </w:r>
    </w:p>
    <w:p w:rsidR="00A74CFA"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TÉCNICO</w:t>
      </w:r>
      <w:r>
        <w:rPr>
          <w:rFonts w:ascii="Times New Roman" w:eastAsia="Times New Roman" w:hAnsi="Times New Roman" w:cs="Times New Roman"/>
          <w:b/>
          <w:color w:val="404040" w:themeColor="text1" w:themeTint="BF"/>
          <w:sz w:val="20"/>
          <w:szCs w:val="20"/>
          <w:lang w:eastAsia="pt-BR"/>
        </w:rPr>
        <w:t xml:space="preserve"> DE</w:t>
      </w:r>
      <w:r w:rsidRPr="003F57F2">
        <w:rPr>
          <w:rFonts w:ascii="Times New Roman" w:eastAsia="Times New Roman" w:hAnsi="Times New Roman" w:cs="Times New Roman"/>
          <w:b/>
          <w:color w:val="404040" w:themeColor="text1" w:themeTint="BF"/>
          <w:sz w:val="20"/>
          <w:szCs w:val="20"/>
          <w:lang w:eastAsia="pt-BR"/>
        </w:rPr>
        <w:t xml:space="preserve"> ENFERMAGEM</w:t>
      </w:r>
    </w:p>
    <w:p w:rsidR="00A74CFA" w:rsidRPr="007412CA" w:rsidRDefault="00A74CFA" w:rsidP="00B86549">
      <w:pPr>
        <w:spacing w:after="240" w:line="240" w:lineRule="auto"/>
        <w:jc w:val="both"/>
        <w:rPr>
          <w:rFonts w:ascii="Times New Roman" w:hAnsi="Times New Roman" w:cs="Times New Roman"/>
          <w:sz w:val="18"/>
          <w:szCs w:val="20"/>
        </w:rPr>
      </w:pPr>
      <w:r w:rsidRPr="007412CA">
        <w:rPr>
          <w:rFonts w:ascii="Times New Roman" w:hAnsi="Times New Roman" w:cs="Times New Roman"/>
          <w:sz w:val="18"/>
          <w:szCs w:val="20"/>
        </w:rPr>
        <w:t xml:space="preserve">Proporcionar a atenção humanizada, viabilizando o estabelecimento de vínculo, por meio do acolhimento e da escuta qualificada das necessidades dos usuários em todos os atendimentos. • Fornecer informações pertinentes para posterior avaliação médica, realizando pré- consultas, com aferição dos sinais vitais, pressão arterial, peso, altura, temperatura, entre outros fatores. • Realizar procedimentos técnicos de enfermagem, visando o bem-estar e a promoção de saúde: - Higienizando pacientes; - Fazendo curativos de I e II grau, utilizando materiais adequados; - Realizando a coleta de material para análise em laboratório, quando necessário; - Auxiliando o médico na realização de exames; - Realizando nebulizações, preparando as soluções e acompanhando o paciente no procedimento; - Realizando testes de Glicemia, a fim de controlar a diabetes e prestar informações para evitá-la; - Prestando orientações sobre como evitar e/ou tratar hipertensão arterial; - Administrando medicamentos sob orientação médica; - Prestando cuidados a pacientes em estado grave. • Prestar trabalhos administrativos e assistenciais, tais como: - Agendamento de consultas; - Distribuição de medicamentos; - Fechamento de relatório de produção mensal e/ou outros diversos; - Organização e atualização de prontuários; - Orientação à comunidade dos serviços que são prestados na unidade central; - Repasse de informações pertinentes a (ao) Secretária (o) de Saúde; - Cadastro de informações de pacientes através dos programas de saúde via internet; - Controle de todo material e equipamento para o funcionamento da unidade; - Cadastramento de gestantes; - Notificações e orientações a cada pessoa notificada; - Alimentação de sistemas de informação em saúde; - Entre outros procedimentos e rotinas. • Planejar, supervisionar e </w:t>
      </w:r>
      <w:r w:rsidRPr="007412CA">
        <w:rPr>
          <w:rFonts w:ascii="Times New Roman" w:hAnsi="Times New Roman" w:cs="Times New Roman"/>
          <w:sz w:val="18"/>
          <w:szCs w:val="20"/>
        </w:rPr>
        <w:lastRenderedPageBreak/>
        <w:t>executar em conjunto com a equipe, ações de enfermagem, participando de campanhas de vacinas, de ações de bloqueios em epidemiologias, atividades educativas e de prevenção, implementando atitudes de saúde na população. • Contribuir com a prevenção e controle de infecção no ambiente de trabalho, cuidando e orientando a limpeza dos equipamentos, material em geral e ambientes das unidades de saúde, garantindo assistência de qualidade e isenção de riscos ao usuário. • Atuar na prevenção de doenças transmissíveis em geral, bem como em programas de vigilância epidemiológica. • Garantir o pleno funcionamento da unidade de trabalho, bem como a qualidade e quantidade de medicamentos e material ambulatorial, controlando o estoque, solicitando a reposição de material e realizando a organização, manutenção e controle de materiais, equipamentos, ambientes e outros.</w:t>
      </w:r>
    </w:p>
    <w:p w:rsidR="00A74CFA" w:rsidRPr="003F57F2" w:rsidRDefault="00A74CFA" w:rsidP="00B86549">
      <w:pPr>
        <w:spacing w:after="240" w:line="240" w:lineRule="auto"/>
        <w:rPr>
          <w:rFonts w:ascii="Times New Roman" w:eastAsia="Times New Roman" w:hAnsi="Times New Roman" w:cs="Times New Roman"/>
          <w:b/>
          <w:color w:val="404040" w:themeColor="text1" w:themeTint="BF"/>
          <w:sz w:val="20"/>
          <w:szCs w:val="20"/>
          <w:lang w:eastAsia="pt-BR"/>
        </w:rPr>
      </w:pPr>
      <w:r w:rsidRPr="003F57F2">
        <w:rPr>
          <w:rFonts w:ascii="Times New Roman" w:eastAsia="Times New Roman" w:hAnsi="Times New Roman" w:cs="Times New Roman"/>
          <w:b/>
          <w:color w:val="404040" w:themeColor="text1" w:themeTint="BF"/>
          <w:sz w:val="20"/>
          <w:szCs w:val="20"/>
          <w:lang w:eastAsia="pt-BR"/>
        </w:rPr>
        <w:t>TRIBUTARISTA FISCAL</w:t>
      </w:r>
    </w:p>
    <w:p w:rsidR="00A74CFA" w:rsidRPr="00B73CB3" w:rsidRDefault="00A74CFA" w:rsidP="00B86549">
      <w:pPr>
        <w:spacing w:after="240" w:line="240" w:lineRule="auto"/>
        <w:jc w:val="both"/>
        <w:rPr>
          <w:rFonts w:ascii="Times New Roman" w:hAnsi="Times New Roman" w:cs="Times New Roman"/>
          <w:sz w:val="18"/>
          <w:szCs w:val="20"/>
        </w:rPr>
      </w:pPr>
      <w:r w:rsidRPr="00B73CB3">
        <w:rPr>
          <w:rFonts w:ascii="Times New Roman" w:hAnsi="Times New Roman" w:cs="Times New Roman"/>
          <w:sz w:val="18"/>
          <w:szCs w:val="20"/>
        </w:rPr>
        <w:t>Manter cadastros atualizados, a fim de facilitar a cobrança e controlar a sonegação de impostos: - Realizando a inscrição de contribuintes, imóveis e/ou empresas; - Atualizando a planta de valores para cobrança; - Cobrando anualmente os devidos vencimentos; - Efetuando a inscrição da dívida ativa quando necessário. • Atender os contribuintes de acordo com as suas necessidades, emitindo certidões, declarações, efetuando cadastros e prestando o devido atendimento ao público. • Cumprir com exigências legais, efetuando os devidos cadastros no sistema e atentando-se para a legislação pertinente. • Realizar consultas de cadastros, documentos e processos, a fim de possibilitar o andamento das solicitações de isenções de impostos, para aposentados pensionistas do Município. • Elaborar e/ou digitar memorandos, ofícios, guias de recolhimento e outros relacionados à área, garantindo a expedição e/ou arquivamento dos mesmos. • Orientar e informar os bancos credenciados referente às cobranças de tributos. • Realizar análises de devoluções e desenvolvimento de processos relativos a tributos pagos indevidamente. • Calcular impostos e taxas, bem como elaborar e controlar pagamentos de parcelamento de dívidas. • Atender à fiscalização municipal, estadual e federal, prestando os esclarecimentos necessários e fornecendo os documentos solicitados. • Efetuar a revisão de impostos e contribuições lançadas através da análise dos documentos e/ou pareceres apresentados nos processos administrativos, a fim de verificar se os valores lançados estão corretos.</w:t>
      </w:r>
    </w:p>
    <w:p w:rsidR="00A74CFA" w:rsidRPr="00B73CB3" w:rsidRDefault="00A74CFA" w:rsidP="00B86549">
      <w:pPr>
        <w:spacing w:after="240" w:line="240" w:lineRule="auto"/>
        <w:jc w:val="both"/>
        <w:rPr>
          <w:rFonts w:ascii="Times New Roman" w:hAnsi="Times New Roman" w:cs="Times New Roman"/>
          <w:sz w:val="18"/>
          <w:szCs w:val="20"/>
        </w:rPr>
      </w:pPr>
    </w:p>
    <w:p w:rsidR="00A74CFA" w:rsidRDefault="00A74CFA" w:rsidP="00B86549">
      <w:pPr>
        <w:pStyle w:val="NormalWeb"/>
        <w:shd w:val="clear" w:color="auto" w:fill="FFFFFF"/>
        <w:spacing w:before="0" w:beforeAutospacing="0" w:after="240" w:afterAutospacing="0" w:line="360" w:lineRule="atLeast"/>
        <w:textAlignment w:val="baseline"/>
        <w:rPr>
          <w:color w:val="171717"/>
        </w:rPr>
      </w:pPr>
    </w:p>
    <w:p w:rsidR="00A74CFA" w:rsidRDefault="00413383" w:rsidP="00B86549">
      <w:pPr>
        <w:pStyle w:val="NormalWeb"/>
        <w:shd w:val="clear" w:color="auto" w:fill="FFFFFF"/>
        <w:spacing w:before="0" w:beforeAutospacing="0" w:after="240" w:afterAutospacing="0" w:line="360" w:lineRule="atLeast"/>
        <w:textAlignment w:val="baseline"/>
        <w:rPr>
          <w:color w:val="171717"/>
          <w:sz w:val="14"/>
        </w:rPr>
      </w:pPr>
      <w:r w:rsidRPr="00413383">
        <w:rPr>
          <w:color w:val="171717"/>
          <w:sz w:val="14"/>
        </w:rPr>
        <w:t>AB-020618</w:t>
      </w:r>
      <w:r w:rsidR="00054DCC">
        <w:rPr>
          <w:color w:val="171717"/>
          <w:sz w:val="14"/>
        </w:rPr>
        <w:t>260618</w:t>
      </w:r>
    </w:p>
    <w:p w:rsidR="00413383" w:rsidRDefault="00413383">
      <w:pPr>
        <w:rPr>
          <w:rFonts w:ascii="Times New Roman" w:eastAsia="Times New Roman" w:hAnsi="Times New Roman" w:cs="Times New Roman"/>
          <w:color w:val="171717"/>
          <w:sz w:val="14"/>
          <w:szCs w:val="24"/>
          <w:lang w:eastAsia="pt-BR"/>
        </w:rPr>
      </w:pPr>
      <w:r>
        <w:rPr>
          <w:color w:val="171717"/>
          <w:sz w:val="14"/>
        </w:rPr>
        <w:br w:type="page"/>
      </w:r>
    </w:p>
    <w:p w:rsidR="00413383" w:rsidRPr="00413383" w:rsidRDefault="00413383" w:rsidP="00B86549">
      <w:pPr>
        <w:pStyle w:val="NormalWeb"/>
        <w:shd w:val="clear" w:color="auto" w:fill="FFFFFF"/>
        <w:spacing w:before="0" w:beforeAutospacing="0" w:after="240" w:afterAutospacing="0" w:line="360" w:lineRule="atLeast"/>
        <w:textAlignment w:val="baseline"/>
        <w:rPr>
          <w:color w:val="171717"/>
          <w:sz w:val="14"/>
        </w:rPr>
      </w:pPr>
    </w:p>
    <w:p w:rsidR="00A74CFA" w:rsidRDefault="00A74CFA" w:rsidP="00B86549">
      <w:pPr>
        <w:pStyle w:val="NormalWeb"/>
        <w:shd w:val="clear" w:color="auto" w:fill="FFFFFF"/>
        <w:spacing w:before="0" w:beforeAutospacing="0" w:after="240" w:afterAutospacing="0" w:line="360" w:lineRule="atLeast"/>
        <w:textAlignment w:val="baseline"/>
        <w:rPr>
          <w:color w:val="171717"/>
        </w:rPr>
      </w:pPr>
      <w:r>
        <w:rPr>
          <w:color w:val="171717"/>
        </w:rPr>
        <w:t>ANEXO 3</w:t>
      </w:r>
    </w:p>
    <w:p w:rsidR="008425DA" w:rsidRPr="002534C1" w:rsidRDefault="008425DA" w:rsidP="008425DA">
      <w:pPr>
        <w:pStyle w:val="PargrafodaLista1"/>
        <w:keepNext/>
        <w:pBdr>
          <w:bottom w:val="single" w:sz="18" w:space="1" w:color="auto"/>
        </w:pBdr>
        <w:spacing w:before="0" w:after="240"/>
        <w:rPr>
          <w:rFonts w:ascii="Times New Roman" w:hAnsi="Times New Roman"/>
          <w:b/>
          <w:caps/>
          <w:color w:val="auto"/>
        </w:rPr>
      </w:pPr>
      <w:r w:rsidRPr="002534C1">
        <w:rPr>
          <w:rFonts w:ascii="Times New Roman" w:hAnsi="Times New Roman"/>
          <w:b/>
          <w:caps/>
          <w:color w:val="auto"/>
        </w:rPr>
        <w:t>requerimento para participação na prova de títulos</w:t>
      </w:r>
    </w:p>
    <w:p w:rsidR="002534C1" w:rsidRPr="002534C1" w:rsidRDefault="002534C1" w:rsidP="002534C1">
      <w:pPr>
        <w:pStyle w:val="Default"/>
        <w:rPr>
          <w:rFonts w:ascii="Times New Roman" w:hAnsi="Times New Roman" w:cs="Times New Roman"/>
          <w:b/>
          <w:bCs/>
          <w:sz w:val="20"/>
          <w:szCs w:val="22"/>
        </w:rPr>
      </w:pPr>
      <w:r w:rsidRPr="002534C1">
        <w:rPr>
          <w:rFonts w:ascii="Times New Roman" w:hAnsi="Times New Roman" w:cs="Times New Roman"/>
          <w:b/>
          <w:bCs/>
          <w:sz w:val="20"/>
          <w:szCs w:val="22"/>
        </w:rPr>
        <w:t xml:space="preserve">DADOS DE IDENTIFICAÇÃO DO CANDIDATO </w:t>
      </w:r>
    </w:p>
    <w:tbl>
      <w:tblPr>
        <w:tblW w:w="10490" w:type="dxa"/>
        <w:tblInd w:w="83" w:type="dxa"/>
        <w:tblBorders>
          <w:top w:val="single" w:sz="4" w:space="0" w:color="00000A"/>
          <w:left w:val="single" w:sz="4" w:space="0" w:color="00000A"/>
          <w:right w:val="single" w:sz="4" w:space="0" w:color="00000A"/>
          <w:insideV w:val="single" w:sz="4" w:space="0" w:color="00000A"/>
        </w:tblBorders>
        <w:tblCellMar>
          <w:left w:w="83" w:type="dxa"/>
        </w:tblCellMar>
        <w:tblLook w:val="0000" w:firstRow="0" w:lastRow="0" w:firstColumn="0" w:lastColumn="0" w:noHBand="0" w:noVBand="0"/>
      </w:tblPr>
      <w:tblGrid>
        <w:gridCol w:w="7088"/>
        <w:gridCol w:w="567"/>
        <w:gridCol w:w="1417"/>
        <w:gridCol w:w="1418"/>
      </w:tblGrid>
      <w:tr w:rsidR="002534C1" w:rsidRPr="002534C1" w:rsidTr="002534C1">
        <w:trPr>
          <w:trHeight w:val="282"/>
        </w:trPr>
        <w:tc>
          <w:tcPr>
            <w:tcW w:w="7655" w:type="dxa"/>
            <w:gridSpan w:val="2"/>
            <w:tcBorders>
              <w:top w:val="single" w:sz="4" w:space="0" w:color="00000A"/>
              <w:left w:val="single" w:sz="4" w:space="0" w:color="00000A"/>
              <w:right w:val="single" w:sz="4" w:space="0" w:color="00000A"/>
            </w:tcBorders>
            <w:shd w:val="clear" w:color="auto" w:fill="auto"/>
            <w:tcMar>
              <w:left w:w="83" w:type="dxa"/>
            </w:tcMar>
          </w:tcPr>
          <w:p w:rsidR="002534C1" w:rsidRPr="002534C1" w:rsidRDefault="002534C1" w:rsidP="002534C1">
            <w:pPr>
              <w:pStyle w:val="Default"/>
              <w:rPr>
                <w:rFonts w:ascii="Times New Roman" w:hAnsi="Times New Roman" w:cs="Times New Roman"/>
                <w:sz w:val="22"/>
                <w:szCs w:val="22"/>
              </w:rPr>
            </w:pPr>
            <w:r w:rsidRPr="002534C1">
              <w:rPr>
                <w:rFonts w:ascii="Times New Roman" w:hAnsi="Times New Roman" w:cs="Times New Roman"/>
                <w:sz w:val="22"/>
                <w:szCs w:val="22"/>
              </w:rPr>
              <w:t xml:space="preserve">Nome </w:t>
            </w:r>
          </w:p>
        </w:tc>
        <w:tc>
          <w:tcPr>
            <w:tcW w:w="2835" w:type="dxa"/>
            <w:gridSpan w:val="2"/>
            <w:tcBorders>
              <w:top w:val="single" w:sz="4" w:space="0" w:color="00000A"/>
              <w:left w:val="single" w:sz="4" w:space="0" w:color="00000A"/>
              <w:right w:val="single" w:sz="4" w:space="0" w:color="00000A"/>
            </w:tcBorders>
            <w:shd w:val="clear" w:color="auto" w:fill="auto"/>
            <w:tcMar>
              <w:left w:w="83" w:type="dxa"/>
            </w:tcMar>
          </w:tcPr>
          <w:p w:rsidR="002534C1" w:rsidRPr="002534C1" w:rsidRDefault="002534C1" w:rsidP="002534C1">
            <w:pPr>
              <w:pStyle w:val="Default"/>
              <w:rPr>
                <w:rFonts w:ascii="Times New Roman" w:hAnsi="Times New Roman" w:cs="Times New Roman"/>
                <w:sz w:val="22"/>
                <w:szCs w:val="22"/>
              </w:rPr>
            </w:pPr>
            <w:r w:rsidRPr="002534C1">
              <w:rPr>
                <w:rFonts w:ascii="Times New Roman" w:hAnsi="Times New Roman" w:cs="Times New Roman"/>
                <w:sz w:val="22"/>
                <w:szCs w:val="22"/>
              </w:rPr>
              <w:t>CPF</w:t>
            </w:r>
          </w:p>
        </w:tc>
      </w:tr>
      <w:tr w:rsidR="002534C1" w:rsidRPr="002534C1" w:rsidTr="002534C1">
        <w:trPr>
          <w:trHeight w:val="282"/>
        </w:trPr>
        <w:tc>
          <w:tcPr>
            <w:tcW w:w="765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34C1" w:rsidRPr="002534C1" w:rsidRDefault="002534C1" w:rsidP="002534C1">
            <w:pPr>
              <w:pStyle w:val="Default"/>
              <w:rPr>
                <w:rFonts w:ascii="Times New Roman" w:hAnsi="Times New Roman" w:cs="Times New Roman"/>
                <w:sz w:val="22"/>
                <w:szCs w:val="22"/>
              </w:rPr>
            </w:pPr>
          </w:p>
          <w:p w:rsidR="002534C1" w:rsidRPr="002534C1" w:rsidRDefault="002534C1" w:rsidP="002534C1">
            <w:pPr>
              <w:pStyle w:val="Default"/>
              <w:rPr>
                <w:rFonts w:ascii="Times New Roman" w:hAnsi="Times New Roman" w:cs="Times New Roman"/>
                <w:sz w:val="22"/>
                <w:szCs w:val="22"/>
              </w:rPr>
            </w:pPr>
          </w:p>
        </w:tc>
        <w:tc>
          <w:tcPr>
            <w:tcW w:w="2835"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34C1" w:rsidRPr="002534C1" w:rsidRDefault="002534C1" w:rsidP="002534C1">
            <w:pPr>
              <w:pStyle w:val="Default"/>
              <w:rPr>
                <w:rFonts w:ascii="Times New Roman" w:hAnsi="Times New Roman" w:cs="Times New Roman"/>
                <w:sz w:val="22"/>
                <w:szCs w:val="22"/>
              </w:rPr>
            </w:pPr>
          </w:p>
        </w:tc>
      </w:tr>
      <w:tr w:rsidR="002534C1" w:rsidRPr="002534C1" w:rsidTr="00B839A7">
        <w:tblPrEx>
          <w:tblLook w:val="04A0" w:firstRow="1" w:lastRow="0" w:firstColumn="1" w:lastColumn="0" w:noHBand="0" w:noVBand="1"/>
        </w:tblPrEx>
        <w:tc>
          <w:tcPr>
            <w:tcW w:w="7088" w:type="dxa"/>
            <w:tcBorders>
              <w:top w:val="single" w:sz="4" w:space="0" w:color="00000A"/>
              <w:left w:val="single" w:sz="4" w:space="0" w:color="00000A"/>
              <w:right w:val="single" w:sz="4" w:space="0" w:color="00000A"/>
            </w:tcBorders>
            <w:shd w:val="clear" w:color="auto" w:fill="auto"/>
            <w:tcMar>
              <w:left w:w="83" w:type="dxa"/>
            </w:tcMar>
          </w:tcPr>
          <w:p w:rsidR="002534C1" w:rsidRPr="002534C1" w:rsidRDefault="002534C1" w:rsidP="002534C1">
            <w:pPr>
              <w:rPr>
                <w:rFonts w:ascii="Times New Roman" w:hAnsi="Times New Roman" w:cs="Times New Roman"/>
              </w:rPr>
            </w:pPr>
            <w:r w:rsidRPr="002534C1">
              <w:rPr>
                <w:rFonts w:ascii="Times New Roman" w:hAnsi="Times New Roman" w:cs="Times New Roman"/>
              </w:rPr>
              <w:t>Cargo</w:t>
            </w:r>
          </w:p>
        </w:tc>
        <w:tc>
          <w:tcPr>
            <w:tcW w:w="1984" w:type="dxa"/>
            <w:gridSpan w:val="2"/>
            <w:tcBorders>
              <w:top w:val="single" w:sz="4" w:space="0" w:color="00000A"/>
              <w:left w:val="single" w:sz="4" w:space="0" w:color="00000A"/>
              <w:right w:val="single" w:sz="4" w:space="0" w:color="00000A"/>
            </w:tcBorders>
            <w:shd w:val="clear" w:color="auto" w:fill="auto"/>
            <w:tcMar>
              <w:left w:w="83" w:type="dxa"/>
            </w:tcMar>
          </w:tcPr>
          <w:p w:rsidR="002534C1" w:rsidRPr="002534C1" w:rsidRDefault="002534C1" w:rsidP="002534C1">
            <w:pPr>
              <w:rPr>
                <w:rFonts w:ascii="Times New Roman" w:hAnsi="Times New Roman" w:cs="Times New Roman"/>
              </w:rPr>
            </w:pPr>
            <w:r w:rsidRPr="002534C1">
              <w:rPr>
                <w:rFonts w:ascii="Times New Roman" w:hAnsi="Times New Roman" w:cs="Times New Roman"/>
              </w:rPr>
              <w:t>Número de inscrição</w:t>
            </w:r>
          </w:p>
        </w:tc>
        <w:tc>
          <w:tcPr>
            <w:tcW w:w="1418" w:type="dxa"/>
            <w:vMerge w:val="restart"/>
            <w:tcBorders>
              <w:top w:val="single" w:sz="4" w:space="0" w:color="00000A"/>
              <w:left w:val="single" w:sz="4" w:space="0" w:color="00000A"/>
              <w:right w:val="single" w:sz="4" w:space="0" w:color="00000A"/>
            </w:tcBorders>
            <w:shd w:val="clear" w:color="auto" w:fill="FFFFFF" w:themeFill="background1"/>
          </w:tcPr>
          <w:p w:rsidR="002534C1" w:rsidRPr="002534C1" w:rsidRDefault="002534C1" w:rsidP="002534C1">
            <w:pPr>
              <w:rPr>
                <w:rFonts w:ascii="Times New Roman" w:hAnsi="Times New Roman" w:cs="Times New Roman"/>
              </w:rPr>
            </w:pPr>
          </w:p>
        </w:tc>
      </w:tr>
      <w:tr w:rsidR="002534C1" w:rsidRPr="002534C1" w:rsidTr="00B839A7">
        <w:tblPrEx>
          <w:tblLook w:val="04A0" w:firstRow="1" w:lastRow="0" w:firstColumn="1" w:lastColumn="0" w:noHBand="0" w:noVBand="1"/>
        </w:tblPrEx>
        <w:tc>
          <w:tcPr>
            <w:tcW w:w="7088" w:type="dxa"/>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34C1" w:rsidRPr="002534C1" w:rsidRDefault="002534C1" w:rsidP="002534C1">
            <w:pPr>
              <w:pStyle w:val="Standard"/>
              <w:tabs>
                <w:tab w:val="left" w:pos="840"/>
              </w:tabs>
              <w:spacing w:line="240" w:lineRule="auto"/>
              <w:rPr>
                <w:rFonts w:eastAsia="Tahoma"/>
                <w:color w:val="FF0000"/>
                <w:sz w:val="22"/>
                <w:szCs w:val="22"/>
                <w:vertAlign w:val="superscript"/>
              </w:rPr>
            </w:pPr>
            <w:r w:rsidRPr="002534C1">
              <w:rPr>
                <w:rFonts w:eastAsia="Tahoma"/>
                <w:color w:val="FF0000"/>
                <w:sz w:val="22"/>
                <w:szCs w:val="22"/>
                <w:vertAlign w:val="superscript"/>
              </w:rPr>
              <w:tab/>
            </w:r>
          </w:p>
          <w:p w:rsidR="002534C1" w:rsidRPr="002534C1" w:rsidRDefault="002534C1" w:rsidP="002534C1">
            <w:pPr>
              <w:rPr>
                <w:rFonts w:ascii="Times New Roman" w:hAnsi="Times New Roman" w:cs="Times New Roman"/>
              </w:rPr>
            </w:pPr>
          </w:p>
        </w:tc>
        <w:tc>
          <w:tcPr>
            <w:tcW w:w="1984" w:type="dxa"/>
            <w:gridSpan w:val="2"/>
            <w:tcBorders>
              <w:top w:val="single" w:sz="4" w:space="0" w:color="00000A"/>
              <w:left w:val="single" w:sz="4" w:space="0" w:color="00000A"/>
              <w:bottom w:val="single" w:sz="4" w:space="0" w:color="00000A"/>
              <w:right w:val="single" w:sz="4" w:space="0" w:color="00000A"/>
            </w:tcBorders>
            <w:shd w:val="clear" w:color="auto" w:fill="auto"/>
            <w:tcMar>
              <w:left w:w="83" w:type="dxa"/>
            </w:tcMar>
          </w:tcPr>
          <w:p w:rsidR="002534C1" w:rsidRPr="002534C1" w:rsidRDefault="002534C1" w:rsidP="002534C1">
            <w:pPr>
              <w:rPr>
                <w:rFonts w:ascii="Times New Roman" w:hAnsi="Times New Roman" w:cs="Times New Roman"/>
              </w:rPr>
            </w:pPr>
          </w:p>
        </w:tc>
        <w:tc>
          <w:tcPr>
            <w:tcW w:w="1418" w:type="dxa"/>
            <w:vMerge/>
            <w:tcBorders>
              <w:left w:val="single" w:sz="4" w:space="0" w:color="00000A"/>
              <w:bottom w:val="single" w:sz="4" w:space="0" w:color="00000A"/>
              <w:right w:val="single" w:sz="4" w:space="0" w:color="00000A"/>
            </w:tcBorders>
            <w:shd w:val="clear" w:color="auto" w:fill="FFFFFF" w:themeFill="background1"/>
          </w:tcPr>
          <w:p w:rsidR="002534C1" w:rsidRPr="002534C1" w:rsidRDefault="002534C1" w:rsidP="002534C1">
            <w:pPr>
              <w:rPr>
                <w:rFonts w:ascii="Times New Roman" w:hAnsi="Times New Roman" w:cs="Times New Roman"/>
              </w:rPr>
            </w:pPr>
          </w:p>
        </w:tc>
      </w:tr>
    </w:tbl>
    <w:p w:rsidR="002534C1" w:rsidRPr="002534C1" w:rsidRDefault="002534C1" w:rsidP="002534C1">
      <w:pPr>
        <w:pStyle w:val="Default"/>
        <w:rPr>
          <w:rFonts w:ascii="Times New Roman" w:hAnsi="Times New Roman" w:cs="Times New Roman"/>
          <w:b/>
          <w:bCs/>
          <w:sz w:val="22"/>
          <w:szCs w:val="22"/>
        </w:rPr>
      </w:pPr>
    </w:p>
    <w:p w:rsidR="002534C1" w:rsidRPr="002534C1" w:rsidRDefault="002534C1" w:rsidP="002534C1">
      <w:pPr>
        <w:pStyle w:val="Default"/>
        <w:rPr>
          <w:rFonts w:ascii="Times New Roman" w:hAnsi="Times New Roman" w:cs="Times New Roman"/>
          <w:b/>
          <w:bCs/>
          <w:sz w:val="22"/>
          <w:szCs w:val="22"/>
        </w:rPr>
      </w:pPr>
      <w:r w:rsidRPr="002534C1">
        <w:rPr>
          <w:rFonts w:ascii="Times New Roman" w:hAnsi="Times New Roman" w:cs="Times New Roman"/>
          <w:b/>
          <w:bCs/>
          <w:sz w:val="22"/>
          <w:szCs w:val="22"/>
        </w:rPr>
        <w:t xml:space="preserve">REQUERIMENTO </w:t>
      </w:r>
    </w:p>
    <w:p w:rsidR="002534C1" w:rsidRPr="002534C1" w:rsidRDefault="002534C1" w:rsidP="002534C1">
      <w:pPr>
        <w:spacing w:line="208" w:lineRule="exact"/>
        <w:ind w:firstLine="426"/>
        <w:jc w:val="both"/>
        <w:rPr>
          <w:rFonts w:ascii="Times New Roman" w:hAnsi="Times New Roman" w:cs="Times New Roman"/>
        </w:rPr>
      </w:pPr>
      <w:r w:rsidRPr="002534C1">
        <w:rPr>
          <w:rFonts w:ascii="Times New Roman" w:eastAsia="Microsoft YaHei Light" w:hAnsi="Times New Roman" w:cs="Times New Roman"/>
        </w:rPr>
        <w:t xml:space="preserve">Venho perante a Banca Examinadora da Prova de Títulos do Concurso Público do Município de </w:t>
      </w:r>
      <w:r>
        <w:rPr>
          <w:rFonts w:ascii="Times New Roman" w:eastAsia="Microsoft YaHei Light" w:hAnsi="Times New Roman" w:cs="Times New Roman"/>
        </w:rPr>
        <w:t xml:space="preserve">Rio das </w:t>
      </w:r>
      <w:r w:rsidR="00B839A7">
        <w:rPr>
          <w:rFonts w:ascii="Times New Roman" w:eastAsia="Microsoft YaHei Light" w:hAnsi="Times New Roman" w:cs="Times New Roman"/>
        </w:rPr>
        <w:t xml:space="preserve">Antas, </w:t>
      </w:r>
      <w:r w:rsidR="00B839A7" w:rsidRPr="002534C1">
        <w:rPr>
          <w:rFonts w:ascii="Times New Roman" w:eastAsia="Microsoft YaHei Light" w:hAnsi="Times New Roman" w:cs="Times New Roman"/>
        </w:rPr>
        <w:t>requerer</w:t>
      </w:r>
      <w:r w:rsidRPr="002534C1">
        <w:rPr>
          <w:rFonts w:ascii="Times New Roman" w:eastAsia="Microsoft YaHei Light" w:hAnsi="Times New Roman" w:cs="Times New Roman"/>
        </w:rPr>
        <w:t xml:space="preserve"> o recebimento do título</w:t>
      </w:r>
      <w:r w:rsidR="00E01D37">
        <w:rPr>
          <w:rFonts w:ascii="Times New Roman" w:eastAsia="Microsoft YaHei Light" w:hAnsi="Times New Roman" w:cs="Times New Roman"/>
        </w:rPr>
        <w:t xml:space="preserve"> </w:t>
      </w:r>
      <w:r w:rsidRPr="002534C1">
        <w:rPr>
          <w:rFonts w:ascii="Times New Roman" w:eastAsia="Microsoft YaHei Light" w:hAnsi="Times New Roman" w:cs="Times New Roman"/>
        </w:rPr>
        <w:t>e</w:t>
      </w:r>
      <w:r w:rsidR="00E01D37">
        <w:rPr>
          <w:rFonts w:ascii="Times New Roman" w:eastAsia="Microsoft YaHei Light" w:hAnsi="Times New Roman" w:cs="Times New Roman"/>
        </w:rPr>
        <w:t xml:space="preserve"> ou</w:t>
      </w:r>
      <w:r w:rsidRPr="002534C1">
        <w:rPr>
          <w:rFonts w:ascii="Times New Roman" w:eastAsia="Microsoft YaHei Light" w:hAnsi="Times New Roman" w:cs="Times New Roman"/>
        </w:rPr>
        <w:t xml:space="preserve"> documento abaixo relacionado que declaro ser </w:t>
      </w:r>
      <w:r w:rsidRPr="002534C1">
        <w:rPr>
          <w:rFonts w:ascii="Times New Roman" w:eastAsia="Microsoft YaHei Light" w:hAnsi="Times New Roman" w:cs="Times New Roman"/>
          <w:b/>
        </w:rPr>
        <w:t xml:space="preserve">cópia </w:t>
      </w:r>
      <w:r>
        <w:rPr>
          <w:rFonts w:ascii="Times New Roman" w:eastAsia="Microsoft YaHei Light" w:hAnsi="Times New Roman" w:cs="Times New Roman"/>
          <w:b/>
        </w:rPr>
        <w:t xml:space="preserve">autêntica, </w:t>
      </w:r>
      <w:r w:rsidRPr="002534C1">
        <w:rPr>
          <w:rFonts w:ascii="Times New Roman" w:eastAsia="Microsoft YaHei Light" w:hAnsi="Times New Roman" w:cs="Times New Roman"/>
          <w:b/>
        </w:rPr>
        <w:t xml:space="preserve">de igual teor </w:t>
      </w:r>
      <w:r w:rsidRPr="002534C1">
        <w:rPr>
          <w:rFonts w:ascii="Times New Roman" w:eastAsia="Microsoft YaHei Light" w:hAnsi="Times New Roman" w:cs="Times New Roman"/>
        </w:rPr>
        <w:t>dos documentos originais dos quais sou legítimo portador.</w:t>
      </w:r>
    </w:p>
    <w:p w:rsidR="002534C1" w:rsidRPr="002534C1" w:rsidRDefault="002534C1" w:rsidP="002534C1">
      <w:pPr>
        <w:ind w:right="159" w:firstLine="426"/>
        <w:jc w:val="both"/>
        <w:rPr>
          <w:rFonts w:ascii="Times New Roman" w:eastAsia="Microsoft YaHei Light" w:hAnsi="Times New Roman" w:cs="Times New Roman"/>
        </w:rPr>
      </w:pPr>
      <w:r w:rsidRPr="002534C1">
        <w:rPr>
          <w:rFonts w:ascii="Times New Roman" w:eastAsia="Microsoft YaHei Light" w:hAnsi="Times New Roman" w:cs="Times New Roman"/>
        </w:rPr>
        <w:t>Estou ciente de que só será pontuado o título que atender às disposições das normas editalícias e que a constatação de qualquer divergência entre o original do documento e cópia apresentada implicará a atribuição de nota 0,00 na Prova de Títulos.</w:t>
      </w:r>
    </w:p>
    <w:p w:rsidR="002534C1" w:rsidRPr="002534C1" w:rsidRDefault="002534C1" w:rsidP="002534C1">
      <w:pPr>
        <w:ind w:left="1701" w:right="159" w:hanging="1275"/>
        <w:jc w:val="both"/>
        <w:rPr>
          <w:rFonts w:ascii="Times New Roman" w:eastAsia="Microsoft YaHei Light" w:hAnsi="Times New Roman" w:cs="Times New Roman"/>
          <w:b/>
        </w:rPr>
      </w:pPr>
      <w:r w:rsidRPr="002534C1">
        <w:rPr>
          <w:rFonts w:ascii="Times New Roman" w:eastAsia="Microsoft YaHei Light" w:hAnsi="Times New Roman" w:cs="Times New Roman"/>
        </w:rPr>
        <w:t xml:space="preserve">Importante: </w:t>
      </w:r>
      <w:r w:rsidRPr="002534C1">
        <w:rPr>
          <w:rFonts w:ascii="Times New Roman" w:eastAsia="Microsoft YaHei Light" w:hAnsi="Times New Roman" w:cs="Times New Roman"/>
          <w:b/>
        </w:rPr>
        <w:t>Deverão ser entregues cópias simples (não é necessário autenticação). Não entregue os documentos originais.</w:t>
      </w:r>
    </w:p>
    <w:p w:rsidR="002534C1" w:rsidRPr="002534C1" w:rsidRDefault="002534C1" w:rsidP="002534C1">
      <w:pPr>
        <w:pStyle w:val="Default"/>
        <w:rPr>
          <w:rFonts w:ascii="Times New Roman" w:hAnsi="Times New Roman" w:cs="Times New Roman"/>
          <w:b/>
          <w:bCs/>
          <w:sz w:val="22"/>
          <w:szCs w:val="22"/>
        </w:rPr>
      </w:pPr>
    </w:p>
    <w:p w:rsidR="002534C1" w:rsidRPr="002534C1" w:rsidRDefault="002534C1" w:rsidP="002534C1">
      <w:pPr>
        <w:pStyle w:val="Default"/>
        <w:rPr>
          <w:rFonts w:ascii="Times New Roman" w:hAnsi="Times New Roman" w:cs="Times New Roman"/>
          <w:bCs/>
          <w:sz w:val="22"/>
          <w:szCs w:val="22"/>
        </w:rPr>
      </w:pPr>
      <w:r w:rsidRPr="002534C1">
        <w:rPr>
          <w:rFonts w:ascii="Times New Roman" w:hAnsi="Times New Roman" w:cs="Times New Roman"/>
          <w:b/>
          <w:bCs/>
          <w:sz w:val="22"/>
          <w:szCs w:val="22"/>
        </w:rPr>
        <w:t>DOCUMENTAÇÃO ENTREGUE</w:t>
      </w:r>
    </w:p>
    <w:p w:rsidR="002534C1" w:rsidRPr="002534C1" w:rsidRDefault="002534C1" w:rsidP="00E01D37">
      <w:pPr>
        <w:pStyle w:val="Default"/>
        <w:suppressAutoHyphens/>
        <w:autoSpaceDE/>
        <w:autoSpaceDN/>
        <w:adjustRightInd/>
        <w:rPr>
          <w:rFonts w:ascii="Times New Roman" w:hAnsi="Times New Roman" w:cs="Times New Roman"/>
          <w:b/>
          <w:bCs/>
          <w:sz w:val="22"/>
          <w:szCs w:val="22"/>
        </w:rPr>
      </w:pPr>
      <w:r w:rsidRPr="002534C1">
        <w:rPr>
          <w:rFonts w:ascii="Times New Roman" w:hAnsi="Times New Roman" w:cs="Times New Roman"/>
          <w:b/>
          <w:bCs/>
          <w:sz w:val="22"/>
          <w:szCs w:val="22"/>
        </w:rPr>
        <w:t xml:space="preserve">Curso de Pós-graduação </w:t>
      </w:r>
    </w:p>
    <w:tbl>
      <w:tblPr>
        <w:tblW w:w="10379" w:type="dxa"/>
        <w:tblInd w:w="-2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0" w:type="dxa"/>
          <w:right w:w="70" w:type="dxa"/>
        </w:tblCellMar>
        <w:tblLook w:val="0000" w:firstRow="0" w:lastRow="0" w:firstColumn="0" w:lastColumn="0" w:noHBand="0" w:noVBand="0"/>
      </w:tblPr>
      <w:tblGrid>
        <w:gridCol w:w="598"/>
        <w:gridCol w:w="9781"/>
      </w:tblGrid>
      <w:tr w:rsidR="002534C1" w:rsidRPr="002534C1" w:rsidTr="002534C1">
        <w:trPr>
          <w:trHeight w:val="116"/>
        </w:trPr>
        <w:tc>
          <w:tcPr>
            <w:tcW w:w="598" w:type="dxa"/>
            <w:tcBorders>
              <w:top w:val="single" w:sz="4" w:space="0" w:color="00000A"/>
              <w:left w:val="single" w:sz="4" w:space="0" w:color="00000A"/>
              <w:bottom w:val="single" w:sz="4" w:space="0" w:color="00000A"/>
              <w:right w:val="single" w:sz="4" w:space="0" w:color="00000A"/>
            </w:tcBorders>
            <w:shd w:val="clear" w:color="auto" w:fill="F2F2F2"/>
            <w:tcMar>
              <w:left w:w="0" w:type="dxa"/>
            </w:tcMar>
            <w:vAlign w:val="center"/>
          </w:tcPr>
          <w:p w:rsidR="002534C1" w:rsidRPr="002534C1" w:rsidRDefault="002534C1" w:rsidP="009A2C18">
            <w:pPr>
              <w:jc w:val="center"/>
              <w:rPr>
                <w:rFonts w:ascii="Times New Roman" w:hAnsi="Times New Roman" w:cs="Times New Roman"/>
                <w:b/>
                <w:lang w:eastAsia="pt-BR"/>
              </w:rPr>
            </w:pP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534C1" w:rsidRPr="002534C1" w:rsidRDefault="002534C1" w:rsidP="009A2C18">
            <w:pPr>
              <w:rPr>
                <w:rFonts w:ascii="Times New Roman" w:hAnsi="Times New Roman" w:cs="Times New Roman"/>
                <w:b/>
                <w:lang w:eastAsia="pt-BR"/>
              </w:rPr>
            </w:pPr>
            <w:r w:rsidRPr="002534C1">
              <w:rPr>
                <w:rFonts w:ascii="Times New Roman" w:hAnsi="Times New Roman" w:cs="Times New Roman"/>
                <w:b/>
                <w:lang w:eastAsia="pt-BR"/>
              </w:rPr>
              <w:t>Especialização</w:t>
            </w:r>
          </w:p>
        </w:tc>
      </w:tr>
      <w:tr w:rsidR="002534C1" w:rsidRPr="002534C1" w:rsidTr="002534C1">
        <w:trPr>
          <w:trHeight w:val="115"/>
        </w:trPr>
        <w:tc>
          <w:tcPr>
            <w:tcW w:w="598" w:type="dxa"/>
            <w:tcBorders>
              <w:top w:val="single" w:sz="4" w:space="0" w:color="00000A"/>
              <w:left w:val="single" w:sz="4" w:space="0" w:color="00000A"/>
              <w:bottom w:val="single" w:sz="4" w:space="0" w:color="00000A"/>
              <w:right w:val="single" w:sz="4" w:space="0" w:color="00000A"/>
            </w:tcBorders>
            <w:shd w:val="clear" w:color="auto" w:fill="F2F2F2"/>
            <w:tcMar>
              <w:left w:w="0" w:type="dxa"/>
            </w:tcMar>
            <w:vAlign w:val="center"/>
          </w:tcPr>
          <w:p w:rsidR="002534C1" w:rsidRPr="002534C1" w:rsidRDefault="002534C1" w:rsidP="009A2C18">
            <w:pPr>
              <w:rPr>
                <w:rFonts w:ascii="Times New Roman" w:hAnsi="Times New Roman" w:cs="Times New Roman"/>
                <w:b/>
                <w:lang w:eastAsia="pt-BR"/>
              </w:rPr>
            </w:pP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534C1" w:rsidRPr="002534C1" w:rsidRDefault="002534C1" w:rsidP="009A2C18">
            <w:pPr>
              <w:rPr>
                <w:rFonts w:ascii="Times New Roman" w:hAnsi="Times New Roman" w:cs="Times New Roman"/>
                <w:b/>
                <w:lang w:eastAsia="pt-BR"/>
              </w:rPr>
            </w:pPr>
            <w:r w:rsidRPr="002534C1">
              <w:rPr>
                <w:rFonts w:ascii="Times New Roman" w:hAnsi="Times New Roman" w:cs="Times New Roman"/>
                <w:b/>
                <w:lang w:eastAsia="pt-BR"/>
              </w:rPr>
              <w:t>Mestrado</w:t>
            </w:r>
          </w:p>
        </w:tc>
      </w:tr>
      <w:tr w:rsidR="002534C1" w:rsidRPr="002534C1" w:rsidTr="002534C1">
        <w:trPr>
          <w:trHeight w:val="115"/>
        </w:trPr>
        <w:tc>
          <w:tcPr>
            <w:tcW w:w="598" w:type="dxa"/>
            <w:tcBorders>
              <w:top w:val="single" w:sz="4" w:space="0" w:color="00000A"/>
              <w:left w:val="single" w:sz="4" w:space="0" w:color="00000A"/>
              <w:bottom w:val="single" w:sz="4" w:space="0" w:color="00000A"/>
              <w:right w:val="single" w:sz="4" w:space="0" w:color="00000A"/>
            </w:tcBorders>
            <w:shd w:val="clear" w:color="auto" w:fill="F2F2F2"/>
            <w:tcMar>
              <w:left w:w="0" w:type="dxa"/>
            </w:tcMar>
            <w:vAlign w:val="center"/>
          </w:tcPr>
          <w:p w:rsidR="002534C1" w:rsidRPr="002534C1" w:rsidRDefault="002534C1" w:rsidP="009A2C18">
            <w:pPr>
              <w:rPr>
                <w:rFonts w:ascii="Times New Roman" w:hAnsi="Times New Roman" w:cs="Times New Roman"/>
                <w:b/>
                <w:lang w:eastAsia="pt-BR"/>
              </w:rPr>
            </w:pPr>
          </w:p>
        </w:tc>
        <w:tc>
          <w:tcPr>
            <w:tcW w:w="9781" w:type="dxa"/>
            <w:tcBorders>
              <w:top w:val="single" w:sz="4" w:space="0" w:color="00000A"/>
              <w:left w:val="single" w:sz="4" w:space="0" w:color="00000A"/>
              <w:bottom w:val="single" w:sz="4" w:space="0" w:color="00000A"/>
              <w:right w:val="single" w:sz="4" w:space="0" w:color="00000A"/>
            </w:tcBorders>
            <w:shd w:val="clear" w:color="auto" w:fill="auto"/>
            <w:tcMar>
              <w:left w:w="0" w:type="dxa"/>
            </w:tcMar>
            <w:vAlign w:val="center"/>
          </w:tcPr>
          <w:p w:rsidR="002534C1" w:rsidRPr="002534C1" w:rsidRDefault="002534C1" w:rsidP="009A2C18">
            <w:pPr>
              <w:rPr>
                <w:rFonts w:ascii="Times New Roman" w:hAnsi="Times New Roman" w:cs="Times New Roman"/>
                <w:b/>
                <w:lang w:eastAsia="pt-BR"/>
              </w:rPr>
            </w:pPr>
            <w:r w:rsidRPr="002534C1">
              <w:rPr>
                <w:rFonts w:ascii="Times New Roman" w:hAnsi="Times New Roman" w:cs="Times New Roman"/>
                <w:b/>
                <w:lang w:eastAsia="pt-BR"/>
              </w:rPr>
              <w:t>Doutorado</w:t>
            </w:r>
          </w:p>
        </w:tc>
      </w:tr>
    </w:tbl>
    <w:p w:rsidR="002534C1" w:rsidRPr="002534C1" w:rsidRDefault="002534C1" w:rsidP="002534C1">
      <w:pPr>
        <w:pStyle w:val="Default"/>
        <w:rPr>
          <w:rFonts w:ascii="Times New Roman" w:hAnsi="Times New Roman" w:cs="Times New Roman"/>
          <w:b/>
          <w:bCs/>
          <w:sz w:val="22"/>
          <w:szCs w:val="22"/>
        </w:rPr>
      </w:pPr>
    </w:p>
    <w:p w:rsidR="002534C1" w:rsidRDefault="002534C1" w:rsidP="002534C1">
      <w:pPr>
        <w:pStyle w:val="Default"/>
        <w:rPr>
          <w:rFonts w:ascii="Times New Roman" w:hAnsi="Times New Roman" w:cs="Times New Roman"/>
          <w:b/>
          <w:bCs/>
          <w:sz w:val="22"/>
          <w:szCs w:val="22"/>
        </w:rPr>
      </w:pPr>
      <w:r w:rsidRPr="002534C1">
        <w:rPr>
          <w:rFonts w:ascii="Times New Roman" w:hAnsi="Times New Roman" w:cs="Times New Roman"/>
          <w:b/>
          <w:bCs/>
          <w:sz w:val="22"/>
          <w:szCs w:val="22"/>
        </w:rPr>
        <w:t>Instituição que emitiu o diploma:</w:t>
      </w:r>
    </w:p>
    <w:p w:rsidR="002534C1" w:rsidRPr="002534C1" w:rsidRDefault="002534C1" w:rsidP="002534C1">
      <w:pPr>
        <w:pStyle w:val="Default"/>
        <w:rPr>
          <w:rFonts w:ascii="Times New Roman" w:hAnsi="Times New Roman" w:cs="Times New Roman"/>
          <w:b/>
          <w:bCs/>
          <w:sz w:val="22"/>
          <w:szCs w:val="22"/>
        </w:rPr>
      </w:pPr>
    </w:p>
    <w:tbl>
      <w:tblPr>
        <w:tblW w:w="10148" w:type="dxa"/>
        <w:tblInd w:w="83" w:type="dxa"/>
        <w:tblCellMar>
          <w:left w:w="83" w:type="dxa"/>
        </w:tblCellMar>
        <w:tblLook w:val="04A0" w:firstRow="1" w:lastRow="0" w:firstColumn="1" w:lastColumn="0" w:noHBand="0" w:noVBand="1"/>
      </w:tblPr>
      <w:tblGrid>
        <w:gridCol w:w="10571"/>
      </w:tblGrid>
      <w:tr w:rsidR="002534C1" w:rsidRPr="002534C1" w:rsidTr="002534C1">
        <w:tc>
          <w:tcPr>
            <w:tcW w:w="10148" w:type="dxa"/>
            <w:shd w:val="clear" w:color="auto" w:fill="auto"/>
            <w:tcMar>
              <w:left w:w="83" w:type="dxa"/>
            </w:tcMar>
          </w:tcPr>
          <w:p w:rsidR="002534C1" w:rsidRDefault="002534C1" w:rsidP="002534C1">
            <w:pPr>
              <w:pStyle w:val="Default"/>
              <w:pBdr>
                <w:bottom w:val="single" w:sz="12" w:space="1" w:color="auto"/>
              </w:pBdr>
              <w:ind w:left="-368"/>
              <w:rPr>
                <w:rFonts w:ascii="Times New Roman" w:hAnsi="Times New Roman" w:cs="Times New Roman"/>
                <w:b/>
                <w:bCs/>
                <w:sz w:val="22"/>
                <w:szCs w:val="22"/>
              </w:rPr>
            </w:pPr>
          </w:p>
          <w:p w:rsidR="002534C1" w:rsidRDefault="002534C1" w:rsidP="002534C1">
            <w:pPr>
              <w:pStyle w:val="Default"/>
              <w:ind w:left="-368"/>
              <w:rPr>
                <w:rFonts w:ascii="Times New Roman" w:hAnsi="Times New Roman" w:cs="Times New Roman"/>
                <w:b/>
                <w:bCs/>
                <w:sz w:val="22"/>
                <w:szCs w:val="22"/>
              </w:rPr>
            </w:pPr>
          </w:p>
          <w:p w:rsidR="002534C1" w:rsidRDefault="002534C1" w:rsidP="002534C1">
            <w:pPr>
              <w:pStyle w:val="Default"/>
              <w:ind w:left="-368"/>
              <w:rPr>
                <w:rFonts w:ascii="Times New Roman" w:hAnsi="Times New Roman" w:cs="Times New Roman"/>
                <w:b/>
                <w:bCs/>
                <w:sz w:val="22"/>
                <w:szCs w:val="22"/>
              </w:rPr>
            </w:pPr>
            <w:r>
              <w:rPr>
                <w:rFonts w:ascii="Times New Roman" w:hAnsi="Times New Roman" w:cs="Times New Roman"/>
                <w:b/>
                <w:bCs/>
                <w:sz w:val="22"/>
                <w:szCs w:val="22"/>
              </w:rPr>
              <w:t>D</w:t>
            </w:r>
            <w:r w:rsidRPr="002534C1">
              <w:rPr>
                <w:rFonts w:ascii="Times New Roman" w:hAnsi="Times New Roman" w:cs="Times New Roman"/>
                <w:b/>
                <w:bCs/>
                <w:sz w:val="22"/>
                <w:szCs w:val="22"/>
              </w:rPr>
              <w:t>:</w:t>
            </w:r>
          </w:p>
          <w:p w:rsidR="002534C1" w:rsidRDefault="002534C1" w:rsidP="002534C1">
            <w:pPr>
              <w:pStyle w:val="Default"/>
              <w:rPr>
                <w:rFonts w:ascii="Times New Roman" w:hAnsi="Times New Roman" w:cs="Times New Roman"/>
                <w:b/>
                <w:bCs/>
                <w:sz w:val="22"/>
                <w:szCs w:val="22"/>
              </w:rPr>
            </w:pPr>
            <w:r>
              <w:rPr>
                <w:rFonts w:ascii="Times New Roman" w:hAnsi="Times New Roman" w:cs="Times New Roman"/>
                <w:b/>
                <w:bCs/>
                <w:sz w:val="22"/>
                <w:szCs w:val="22"/>
              </w:rPr>
              <w:t>Data e local de emissão</w:t>
            </w:r>
          </w:p>
          <w:p w:rsidR="00B839A7" w:rsidRPr="002534C1" w:rsidRDefault="00B839A7" w:rsidP="002534C1">
            <w:pPr>
              <w:pStyle w:val="Default"/>
              <w:rPr>
                <w:rFonts w:ascii="Times New Roman" w:hAnsi="Times New Roman" w:cs="Times New Roman"/>
                <w:b/>
                <w:bCs/>
                <w:sz w:val="22"/>
                <w:szCs w:val="22"/>
              </w:rPr>
            </w:pPr>
          </w:p>
          <w:tbl>
            <w:tblPr>
              <w:tblW w:w="8916" w:type="dxa"/>
              <w:tblInd w:w="509" w:type="dxa"/>
              <w:tblCellMar>
                <w:left w:w="83" w:type="dxa"/>
              </w:tblCellMar>
              <w:tblLook w:val="04A0" w:firstRow="1" w:lastRow="0" w:firstColumn="1" w:lastColumn="0" w:noHBand="0" w:noVBand="1"/>
            </w:tblPr>
            <w:tblGrid>
              <w:gridCol w:w="9871"/>
            </w:tblGrid>
            <w:tr w:rsidR="002534C1" w:rsidRPr="002534C1" w:rsidTr="009A2C18">
              <w:tc>
                <w:tcPr>
                  <w:tcW w:w="8916" w:type="dxa"/>
                  <w:shd w:val="clear" w:color="auto" w:fill="auto"/>
                  <w:tcMar>
                    <w:left w:w="83" w:type="dxa"/>
                  </w:tcMar>
                </w:tcPr>
                <w:p w:rsidR="002534C1" w:rsidRPr="002534C1" w:rsidRDefault="002534C1" w:rsidP="002534C1">
                  <w:pPr>
                    <w:pStyle w:val="Default"/>
                    <w:rPr>
                      <w:rFonts w:ascii="Times New Roman" w:hAnsi="Times New Roman" w:cs="Times New Roman"/>
                      <w:b/>
                      <w:bCs/>
                      <w:sz w:val="22"/>
                      <w:szCs w:val="22"/>
                    </w:rPr>
                  </w:pPr>
                  <w:r w:rsidRPr="002534C1">
                    <w:rPr>
                      <w:rFonts w:ascii="Times New Roman" w:hAnsi="Times New Roman" w:cs="Times New Roman"/>
                      <w:b/>
                      <w:bCs/>
                      <w:sz w:val="22"/>
                      <w:szCs w:val="22"/>
                    </w:rPr>
                    <w:t>________________________________________________________________________________________</w:t>
                  </w:r>
                </w:p>
                <w:p w:rsidR="002534C1" w:rsidRPr="002534C1" w:rsidRDefault="002534C1" w:rsidP="002534C1">
                  <w:pPr>
                    <w:pStyle w:val="Default"/>
                    <w:rPr>
                      <w:rFonts w:ascii="Times New Roman" w:hAnsi="Times New Roman" w:cs="Times New Roman"/>
                      <w:b/>
                      <w:bCs/>
                      <w:sz w:val="22"/>
                      <w:szCs w:val="22"/>
                    </w:rPr>
                  </w:pPr>
                </w:p>
              </w:tc>
            </w:tr>
          </w:tbl>
          <w:p w:rsidR="002534C1" w:rsidRPr="002534C1" w:rsidRDefault="002534C1" w:rsidP="002534C1">
            <w:pPr>
              <w:pStyle w:val="Default"/>
              <w:rPr>
                <w:rFonts w:ascii="Times New Roman" w:hAnsi="Times New Roman" w:cs="Times New Roman"/>
                <w:b/>
                <w:bCs/>
                <w:sz w:val="22"/>
                <w:szCs w:val="22"/>
              </w:rPr>
            </w:pPr>
          </w:p>
        </w:tc>
      </w:tr>
    </w:tbl>
    <w:p w:rsidR="002534C1" w:rsidRPr="002534C1" w:rsidRDefault="002534C1" w:rsidP="002534C1">
      <w:pPr>
        <w:pStyle w:val="Default"/>
        <w:rPr>
          <w:rFonts w:ascii="Times New Roman" w:hAnsi="Times New Roman" w:cs="Times New Roman"/>
          <w:b/>
          <w:bCs/>
          <w:sz w:val="22"/>
          <w:szCs w:val="22"/>
        </w:rPr>
      </w:pPr>
    </w:p>
    <w:p w:rsidR="002534C1" w:rsidRPr="002534C1" w:rsidRDefault="002534C1" w:rsidP="002534C1">
      <w:pPr>
        <w:pStyle w:val="Default"/>
        <w:rPr>
          <w:rFonts w:ascii="Times New Roman" w:hAnsi="Times New Roman" w:cs="Times New Roman"/>
          <w:sz w:val="22"/>
          <w:szCs w:val="22"/>
        </w:rPr>
      </w:pPr>
      <w:r w:rsidRPr="002534C1">
        <w:rPr>
          <w:rFonts w:ascii="Times New Roman" w:hAnsi="Times New Roman" w:cs="Times New Roman"/>
          <w:sz w:val="22"/>
          <w:szCs w:val="22"/>
        </w:rPr>
        <w:t>__________________, ____ de ___________________________ de 201</w:t>
      </w:r>
      <w:r w:rsidR="00B839A7">
        <w:rPr>
          <w:rFonts w:ascii="Times New Roman" w:hAnsi="Times New Roman" w:cs="Times New Roman"/>
          <w:sz w:val="22"/>
          <w:szCs w:val="22"/>
        </w:rPr>
        <w:t>8</w:t>
      </w:r>
    </w:p>
    <w:p w:rsidR="002534C1" w:rsidRPr="002534C1" w:rsidRDefault="002534C1" w:rsidP="002534C1">
      <w:pPr>
        <w:pStyle w:val="Default"/>
        <w:rPr>
          <w:rFonts w:ascii="Times New Roman" w:hAnsi="Times New Roman" w:cs="Times New Roman"/>
          <w:sz w:val="22"/>
          <w:szCs w:val="22"/>
        </w:rPr>
      </w:pPr>
    </w:p>
    <w:p w:rsidR="002534C1" w:rsidRDefault="002534C1" w:rsidP="002534C1">
      <w:pPr>
        <w:pStyle w:val="Default"/>
        <w:rPr>
          <w:rFonts w:ascii="Times New Roman" w:hAnsi="Times New Roman" w:cs="Times New Roman"/>
          <w:sz w:val="22"/>
          <w:szCs w:val="22"/>
        </w:rPr>
      </w:pPr>
    </w:p>
    <w:p w:rsidR="00B839A7" w:rsidRPr="002534C1" w:rsidRDefault="00B839A7" w:rsidP="002534C1">
      <w:pPr>
        <w:pStyle w:val="Default"/>
        <w:rPr>
          <w:rFonts w:ascii="Times New Roman" w:hAnsi="Times New Roman" w:cs="Times New Roman"/>
          <w:sz w:val="22"/>
          <w:szCs w:val="22"/>
        </w:rPr>
      </w:pPr>
      <w:r>
        <w:rPr>
          <w:rFonts w:ascii="Times New Roman" w:hAnsi="Times New Roman" w:cs="Times New Roman"/>
          <w:sz w:val="22"/>
          <w:szCs w:val="22"/>
        </w:rPr>
        <w:t>---------------------------------------------------------------------------------------------</w:t>
      </w:r>
    </w:p>
    <w:p w:rsidR="002534C1" w:rsidRPr="002534C1" w:rsidRDefault="00B839A7" w:rsidP="002534C1">
      <w:pPr>
        <w:pStyle w:val="Default"/>
        <w:rPr>
          <w:rFonts w:ascii="Times New Roman" w:hAnsi="Times New Roman" w:cs="Times New Roman"/>
          <w:sz w:val="22"/>
          <w:szCs w:val="22"/>
        </w:rPr>
      </w:pPr>
      <w:r>
        <w:rPr>
          <w:rFonts w:ascii="Times New Roman" w:hAnsi="Times New Roman" w:cs="Times New Roman"/>
          <w:sz w:val="22"/>
          <w:szCs w:val="22"/>
        </w:rPr>
        <w:t>Assinatura do candidato ou seu representante legal</w:t>
      </w:r>
    </w:p>
    <w:p w:rsidR="008425DA" w:rsidRDefault="008425DA" w:rsidP="00B86549">
      <w:pPr>
        <w:pStyle w:val="NormalWeb"/>
        <w:shd w:val="clear" w:color="auto" w:fill="FFFFFF"/>
        <w:spacing w:before="0" w:beforeAutospacing="0" w:after="240" w:afterAutospacing="0" w:line="360" w:lineRule="atLeast"/>
        <w:textAlignment w:val="baseline"/>
        <w:rPr>
          <w:color w:val="171717"/>
        </w:rPr>
      </w:pPr>
    </w:p>
    <w:p w:rsidR="00B839A7" w:rsidRPr="00B839A7" w:rsidRDefault="00B839A7" w:rsidP="00B839A7">
      <w:pPr>
        <w:pStyle w:val="Default"/>
        <w:rPr>
          <w:rFonts w:ascii="Times New Roman" w:hAnsi="Times New Roman" w:cs="Times New Roman"/>
          <w:sz w:val="22"/>
          <w:szCs w:val="22"/>
        </w:rPr>
      </w:pPr>
      <w:r w:rsidRPr="00B839A7">
        <w:rPr>
          <w:rFonts w:ascii="Times New Roman" w:hAnsi="Times New Roman" w:cs="Times New Roman"/>
          <w:sz w:val="22"/>
          <w:szCs w:val="22"/>
        </w:rPr>
        <w:t xml:space="preserve">Importante: </w:t>
      </w:r>
    </w:p>
    <w:p w:rsidR="00B839A7" w:rsidRDefault="00B839A7" w:rsidP="00B839A7">
      <w:pPr>
        <w:pStyle w:val="NormalWeb"/>
        <w:shd w:val="clear" w:color="auto" w:fill="FFFFFF"/>
        <w:spacing w:before="0" w:beforeAutospacing="0" w:after="0" w:afterAutospacing="0"/>
        <w:textAlignment w:val="baseline"/>
        <w:rPr>
          <w:color w:val="171717"/>
          <w:sz w:val="20"/>
        </w:rPr>
      </w:pPr>
      <w:r>
        <w:rPr>
          <w:color w:val="171717"/>
          <w:sz w:val="20"/>
        </w:rPr>
        <w:t>Os certificados de curso de pós-graduação em nível de especialização devem ser acompanhados do Histórico Escolar.</w:t>
      </w:r>
    </w:p>
    <w:p w:rsidR="00B839A7" w:rsidRDefault="00B839A7" w:rsidP="00B839A7">
      <w:pPr>
        <w:pStyle w:val="NormalWeb"/>
        <w:shd w:val="clear" w:color="auto" w:fill="FFFFFF"/>
        <w:spacing w:before="0" w:beforeAutospacing="0" w:after="0" w:afterAutospacing="0"/>
        <w:textAlignment w:val="baseline"/>
        <w:rPr>
          <w:color w:val="171717"/>
          <w:sz w:val="20"/>
        </w:rPr>
      </w:pPr>
      <w:r>
        <w:rPr>
          <w:color w:val="171717"/>
          <w:sz w:val="20"/>
        </w:rPr>
        <w:t>Os documentos em língua estrangeira devem ser acompanhados de tradução oficial.</w:t>
      </w:r>
    </w:p>
    <w:p w:rsidR="00B839A7" w:rsidRPr="00B839A7" w:rsidRDefault="00B839A7" w:rsidP="00B839A7">
      <w:pPr>
        <w:pStyle w:val="NormalWeb"/>
        <w:shd w:val="clear" w:color="auto" w:fill="FFFFFF"/>
        <w:spacing w:before="0" w:beforeAutospacing="0" w:after="0" w:afterAutospacing="0"/>
        <w:textAlignment w:val="baseline"/>
        <w:rPr>
          <w:color w:val="171717"/>
          <w:sz w:val="20"/>
        </w:rPr>
      </w:pPr>
      <w:r>
        <w:rPr>
          <w:color w:val="171717"/>
          <w:sz w:val="20"/>
        </w:rPr>
        <w:t>Os diplomas de Mestrado e ou Doutorado emitidos no exterior devem ser reconhecidos na forma da lei.</w:t>
      </w:r>
    </w:p>
    <w:p w:rsidR="008425DA" w:rsidRPr="002534C1" w:rsidRDefault="008425DA">
      <w:pPr>
        <w:rPr>
          <w:rFonts w:ascii="Times New Roman" w:eastAsia="Times New Roman" w:hAnsi="Times New Roman" w:cs="Times New Roman"/>
          <w:color w:val="171717"/>
          <w:sz w:val="24"/>
          <w:szCs w:val="24"/>
          <w:lang w:eastAsia="pt-BR"/>
        </w:rPr>
      </w:pPr>
      <w:r w:rsidRPr="002534C1">
        <w:rPr>
          <w:rFonts w:ascii="Times New Roman" w:hAnsi="Times New Roman" w:cs="Times New Roman"/>
          <w:color w:val="171717"/>
        </w:rPr>
        <w:br w:type="page"/>
      </w:r>
    </w:p>
    <w:p w:rsidR="00635BB1" w:rsidRDefault="00546E43" w:rsidP="00635BB1">
      <w:pPr>
        <w:pStyle w:val="NormalWeb"/>
        <w:shd w:val="clear" w:color="auto" w:fill="FFFFFF"/>
        <w:spacing w:before="0" w:beforeAutospacing="0" w:after="240" w:afterAutospacing="0" w:line="360" w:lineRule="atLeast"/>
        <w:textAlignment w:val="baseline"/>
        <w:rPr>
          <w:color w:val="171717"/>
        </w:rPr>
      </w:pPr>
      <w:r>
        <w:rPr>
          <w:color w:val="171717"/>
        </w:rPr>
        <w:lastRenderedPageBreak/>
        <w:t>ANEXO 4</w:t>
      </w:r>
    </w:p>
    <w:p w:rsidR="00324FED" w:rsidRPr="00635BB1" w:rsidRDefault="00324FED" w:rsidP="00B86549">
      <w:pPr>
        <w:pStyle w:val="PargrafodaLista1"/>
        <w:keepNext/>
        <w:pBdr>
          <w:bottom w:val="single" w:sz="18" w:space="1" w:color="auto"/>
        </w:pBdr>
        <w:spacing w:before="0" w:after="240"/>
        <w:rPr>
          <w:rFonts w:ascii="Times New Roman" w:hAnsi="Times New Roman"/>
          <w:b/>
          <w:caps/>
          <w:color w:val="auto"/>
        </w:rPr>
      </w:pPr>
      <w:r w:rsidRPr="00635BB1">
        <w:rPr>
          <w:rFonts w:ascii="Times New Roman" w:hAnsi="Times New Roman"/>
          <w:b/>
          <w:caps/>
          <w:color w:val="auto"/>
        </w:rPr>
        <w:t xml:space="preserve">CRONOGRAMA </w:t>
      </w:r>
    </w:p>
    <w:tbl>
      <w:tblPr>
        <w:tblW w:w="97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4"/>
        <w:gridCol w:w="5674"/>
        <w:gridCol w:w="1643"/>
        <w:gridCol w:w="1644"/>
      </w:tblGrid>
      <w:tr w:rsidR="0076336B" w:rsidRPr="00B923E0" w:rsidTr="0076336B">
        <w:trPr>
          <w:trHeight w:val="245"/>
          <w:jc w:val="center"/>
        </w:trPr>
        <w:tc>
          <w:tcPr>
            <w:tcW w:w="764" w:type="dxa"/>
            <w:vMerge w:val="restart"/>
            <w:shd w:val="clear" w:color="auto" w:fill="auto"/>
            <w:vAlign w:val="center"/>
          </w:tcPr>
          <w:p w:rsidR="0076336B" w:rsidRPr="00B923E0" w:rsidRDefault="0076336B" w:rsidP="00037451">
            <w:pPr>
              <w:pStyle w:val="TableParagraph"/>
              <w:spacing w:after="240"/>
              <w:ind w:firstLine="34"/>
              <w:jc w:val="center"/>
              <w:rPr>
                <w:rFonts w:ascii="Cambria Math" w:eastAsia="Microsoft YaHei Light" w:hAnsi="Cambria Math" w:cs="Calibri Light" w:hint="eastAsia"/>
              </w:rPr>
            </w:pPr>
          </w:p>
        </w:tc>
        <w:tc>
          <w:tcPr>
            <w:tcW w:w="5674" w:type="dxa"/>
            <w:vMerge w:val="restart"/>
            <w:shd w:val="clear" w:color="auto" w:fill="auto"/>
          </w:tcPr>
          <w:p w:rsidR="0076336B" w:rsidRPr="00B923E0" w:rsidRDefault="0076336B" w:rsidP="00037451">
            <w:pPr>
              <w:pStyle w:val="TableParagraph"/>
              <w:spacing w:after="240"/>
              <w:ind w:right="195"/>
              <w:rPr>
                <w:rFonts w:ascii="Cambria Math" w:eastAsia="Microsoft YaHei Light" w:hAnsi="Cambria Math" w:cs="Calibri Light" w:hint="eastAsia"/>
                <w:b/>
                <w:sz w:val="18"/>
              </w:rPr>
            </w:pPr>
            <w:r w:rsidRPr="00B923E0">
              <w:rPr>
                <w:rFonts w:ascii="Cambria Math" w:eastAsia="Microsoft YaHei Light" w:hAnsi="Cambria Math" w:cs="Calibri Light"/>
                <w:b/>
                <w:sz w:val="18"/>
              </w:rPr>
              <w:t>EVENTO</w:t>
            </w:r>
            <w:r>
              <w:rPr>
                <w:rFonts w:ascii="Cambria Math" w:eastAsia="Microsoft YaHei Light" w:hAnsi="Cambria Math" w:cs="Calibri Light"/>
                <w:b/>
                <w:sz w:val="18"/>
              </w:rPr>
              <w:t>S</w:t>
            </w:r>
          </w:p>
        </w:tc>
        <w:tc>
          <w:tcPr>
            <w:tcW w:w="3287" w:type="dxa"/>
            <w:gridSpan w:val="2"/>
            <w:shd w:val="clear" w:color="auto" w:fill="auto"/>
          </w:tcPr>
          <w:p w:rsidR="0076336B" w:rsidRPr="00B923E0" w:rsidRDefault="0076336B" w:rsidP="00037451">
            <w:pPr>
              <w:pStyle w:val="TableParagraph"/>
              <w:spacing w:after="240"/>
              <w:ind w:right="311"/>
              <w:jc w:val="center"/>
              <w:rPr>
                <w:rFonts w:ascii="Cambria Math" w:hAnsi="Cambria Math" w:cs="Calibri Light"/>
                <w:sz w:val="18"/>
              </w:rPr>
            </w:pPr>
            <w:r w:rsidRPr="00B923E0">
              <w:rPr>
                <w:rFonts w:ascii="Cambria Math" w:eastAsia="Microsoft YaHei Light" w:hAnsi="Cambria Math" w:cs="Calibri Light"/>
                <w:b/>
                <w:sz w:val="18"/>
              </w:rPr>
              <w:t>DATAS PROVÁVEIS</w:t>
            </w:r>
          </w:p>
        </w:tc>
      </w:tr>
      <w:tr w:rsidR="0076336B" w:rsidRPr="00B923E0" w:rsidTr="0076336B">
        <w:trPr>
          <w:trHeight w:hRule="exact" w:val="244"/>
          <w:jc w:val="center"/>
        </w:trPr>
        <w:tc>
          <w:tcPr>
            <w:tcW w:w="764" w:type="dxa"/>
            <w:vMerge/>
            <w:shd w:val="clear" w:color="auto" w:fill="auto"/>
            <w:vAlign w:val="center"/>
          </w:tcPr>
          <w:p w:rsidR="0076336B" w:rsidRPr="00B923E0" w:rsidRDefault="0076336B" w:rsidP="00037451">
            <w:pPr>
              <w:pStyle w:val="TableParagraph"/>
              <w:spacing w:after="240"/>
              <w:ind w:firstLine="34"/>
              <w:jc w:val="center"/>
              <w:rPr>
                <w:rFonts w:ascii="Cambria Math" w:eastAsia="Microsoft YaHei Light" w:hAnsi="Cambria Math" w:cs="Calibri Light" w:hint="eastAsia"/>
              </w:rPr>
            </w:pPr>
          </w:p>
        </w:tc>
        <w:tc>
          <w:tcPr>
            <w:tcW w:w="5674" w:type="dxa"/>
            <w:vMerge/>
            <w:shd w:val="clear" w:color="auto" w:fill="auto"/>
          </w:tcPr>
          <w:p w:rsidR="0076336B" w:rsidRPr="00B923E0" w:rsidRDefault="0076336B" w:rsidP="00037451">
            <w:pPr>
              <w:pStyle w:val="TableParagraph"/>
              <w:spacing w:after="240"/>
              <w:ind w:right="195"/>
              <w:rPr>
                <w:rFonts w:ascii="Cambria Math" w:eastAsia="Microsoft YaHei Light" w:hAnsi="Cambria Math" w:cs="Calibri Light" w:hint="eastAsia"/>
              </w:rPr>
            </w:pPr>
          </w:p>
        </w:tc>
        <w:tc>
          <w:tcPr>
            <w:tcW w:w="1643" w:type="dxa"/>
            <w:shd w:val="clear" w:color="auto" w:fill="auto"/>
          </w:tcPr>
          <w:p w:rsidR="0076336B" w:rsidRPr="00B923E0" w:rsidRDefault="0076336B" w:rsidP="00037451">
            <w:pPr>
              <w:pStyle w:val="TableParagraph"/>
              <w:spacing w:after="240"/>
              <w:ind w:right="728"/>
              <w:rPr>
                <w:rFonts w:ascii="Cambria Math" w:eastAsia="Microsoft YaHei Light" w:hAnsi="Cambria Math" w:cs="Calibri Light" w:hint="eastAsia"/>
                <w:b/>
                <w:sz w:val="18"/>
              </w:rPr>
            </w:pPr>
            <w:r w:rsidRPr="00B923E0">
              <w:rPr>
                <w:rFonts w:ascii="Cambria Math" w:eastAsia="Microsoft YaHei Light" w:hAnsi="Cambria Math" w:cs="Calibri Light"/>
                <w:b/>
                <w:sz w:val="18"/>
              </w:rPr>
              <w:t>INÍCIO</w:t>
            </w:r>
          </w:p>
        </w:tc>
        <w:tc>
          <w:tcPr>
            <w:tcW w:w="1644" w:type="dxa"/>
            <w:shd w:val="clear" w:color="auto" w:fill="auto"/>
          </w:tcPr>
          <w:p w:rsidR="0076336B" w:rsidRPr="00B923E0" w:rsidRDefault="0076336B" w:rsidP="00037451">
            <w:pPr>
              <w:pStyle w:val="TableParagraph"/>
              <w:spacing w:after="240"/>
              <w:ind w:right="728"/>
              <w:rPr>
                <w:rFonts w:ascii="Cambria Math" w:eastAsia="Microsoft YaHei Light" w:hAnsi="Cambria Math" w:cs="Calibri Light" w:hint="eastAsia"/>
                <w:b/>
                <w:sz w:val="18"/>
              </w:rPr>
            </w:pPr>
            <w:r w:rsidRPr="00B923E0">
              <w:rPr>
                <w:rFonts w:ascii="Cambria Math" w:eastAsia="Microsoft YaHei Light" w:hAnsi="Cambria Math" w:cs="Calibri Light"/>
                <w:b/>
                <w:sz w:val="18"/>
              </w:rPr>
              <w:t>FINAL</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sidRPr="00B923E0">
              <w:rPr>
                <w:rFonts w:ascii="Cambria Math" w:eastAsia="Microsoft YaHei Light" w:hAnsi="Cambria Math" w:cs="Calibri Light"/>
              </w:rPr>
              <w:t>01</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Publicação do Edital</w:t>
            </w:r>
          </w:p>
        </w:tc>
        <w:tc>
          <w:tcPr>
            <w:tcW w:w="1643" w:type="dxa"/>
            <w:shd w:val="clear" w:color="auto" w:fill="auto"/>
            <w:vAlign w:val="center"/>
          </w:tcPr>
          <w:p w:rsidR="0076336B" w:rsidRPr="00B923E0" w:rsidRDefault="0076336B" w:rsidP="00037451">
            <w:pPr>
              <w:pStyle w:val="TableParagraph"/>
              <w:spacing w:after="240"/>
              <w:ind w:right="728"/>
              <w:jc w:val="center"/>
              <w:rPr>
                <w:rFonts w:ascii="Cambria Math" w:eastAsia="Microsoft YaHei Light" w:hAnsi="Cambria Math" w:cs="Calibri Light" w:hint="eastAsia"/>
                <w:b/>
                <w:sz w:val="18"/>
              </w:rPr>
            </w:pPr>
          </w:p>
        </w:tc>
        <w:tc>
          <w:tcPr>
            <w:tcW w:w="1644" w:type="dxa"/>
            <w:shd w:val="clear" w:color="auto" w:fill="auto"/>
            <w:vAlign w:val="center"/>
          </w:tcPr>
          <w:p w:rsidR="0076336B" w:rsidRPr="00B923E0" w:rsidRDefault="0076336B" w:rsidP="00037451">
            <w:pPr>
              <w:pStyle w:val="TableParagraph"/>
              <w:spacing w:after="240"/>
              <w:ind w:right="311" w:firstLine="271"/>
              <w:jc w:val="center"/>
              <w:rPr>
                <w:rFonts w:ascii="Cambria Math" w:hAnsi="Cambria Math" w:cs="Calibri Light"/>
                <w:sz w:val="18"/>
              </w:rPr>
            </w:pPr>
            <w:r>
              <w:rPr>
                <w:rFonts w:ascii="Cambria Math" w:hAnsi="Cambria Math" w:cs="Calibri Light"/>
                <w:sz w:val="18"/>
              </w:rPr>
              <w:t>11/7/18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sidRPr="00B923E0">
              <w:rPr>
                <w:rFonts w:ascii="Cambria Math" w:eastAsia="Microsoft YaHei Light" w:hAnsi="Cambria Math" w:cs="Calibri Light"/>
              </w:rPr>
              <w:t>02</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Período de Inscrição</w:t>
            </w:r>
          </w:p>
        </w:tc>
        <w:tc>
          <w:tcPr>
            <w:tcW w:w="1643"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11/7</w:t>
            </w:r>
            <w:r w:rsidRPr="00921DA0">
              <w:rPr>
                <w:rFonts w:ascii="Cambria Math" w:hAnsi="Cambria Math" w:cs="Calibri Light"/>
                <w:sz w:val="18"/>
              </w:rPr>
              <w:t>/18</w:t>
            </w: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10/8</w:t>
            </w:r>
            <w:r w:rsidRPr="00921DA0">
              <w:rPr>
                <w:rFonts w:ascii="Cambria Math" w:hAnsi="Cambria Math" w:cs="Calibri Light"/>
                <w:sz w:val="18"/>
              </w:rPr>
              <w:t>/18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03</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Requerimentos de condições especiais</w:t>
            </w:r>
          </w:p>
        </w:tc>
        <w:tc>
          <w:tcPr>
            <w:tcW w:w="1643"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11/7</w:t>
            </w:r>
            <w:r w:rsidRPr="00921DA0">
              <w:rPr>
                <w:rFonts w:ascii="Cambria Math" w:hAnsi="Cambria Math" w:cs="Calibri Light"/>
                <w:sz w:val="18"/>
              </w:rPr>
              <w:t>/18</w:t>
            </w: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10/8</w:t>
            </w:r>
            <w:r w:rsidRPr="00921DA0">
              <w:rPr>
                <w:rFonts w:ascii="Cambria Math" w:hAnsi="Cambria Math" w:cs="Calibri Light"/>
                <w:sz w:val="18"/>
              </w:rPr>
              <w:t>/18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sidRPr="00B923E0">
              <w:rPr>
                <w:rFonts w:ascii="Cambria Math" w:eastAsia="Microsoft YaHei Light" w:hAnsi="Cambria Math" w:cs="Calibri Light"/>
              </w:rPr>
              <w:t>0</w:t>
            </w:r>
            <w:r>
              <w:rPr>
                <w:rFonts w:ascii="Cambria Math" w:eastAsia="Microsoft YaHei Light" w:hAnsi="Cambria Math" w:cs="Calibri Light"/>
              </w:rPr>
              <w:t>4</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Entrega de documentação: Vagas reservadas pessoas com deficiência</w:t>
            </w:r>
          </w:p>
        </w:tc>
        <w:tc>
          <w:tcPr>
            <w:tcW w:w="1643"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11/7</w:t>
            </w:r>
            <w:r w:rsidRPr="00921DA0">
              <w:rPr>
                <w:rFonts w:ascii="Cambria Math" w:hAnsi="Cambria Math" w:cs="Calibri Light"/>
                <w:sz w:val="18"/>
              </w:rPr>
              <w:t>/18</w:t>
            </w: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10/8</w:t>
            </w:r>
            <w:r w:rsidRPr="00921DA0">
              <w:rPr>
                <w:rFonts w:ascii="Cambria Math" w:hAnsi="Cambria Math" w:cs="Calibri Light"/>
                <w:sz w:val="18"/>
              </w:rPr>
              <w:t>/18</w:t>
            </w:r>
          </w:p>
        </w:tc>
      </w:tr>
      <w:tr w:rsidR="0076336B" w:rsidRPr="00B923E0" w:rsidTr="0076336B">
        <w:trPr>
          <w:trHeight w:hRule="exact" w:val="547"/>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sidRPr="00B923E0">
              <w:rPr>
                <w:rFonts w:ascii="Cambria Math" w:eastAsia="Microsoft YaHei Light" w:hAnsi="Cambria Math" w:cs="Calibri Light"/>
              </w:rPr>
              <w:t>0</w:t>
            </w:r>
            <w:r>
              <w:rPr>
                <w:rFonts w:ascii="Cambria Math" w:eastAsia="Microsoft YaHei Light" w:hAnsi="Cambria Math" w:cs="Calibri Light"/>
              </w:rPr>
              <w:t>5</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Entrega de documentação: Prova de títulos</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Default="0076336B" w:rsidP="00037451">
            <w:pPr>
              <w:spacing w:after="240" w:line="240" w:lineRule="auto"/>
              <w:jc w:val="center"/>
            </w:pPr>
            <w:r>
              <w:rPr>
                <w:rFonts w:ascii="Cambria Math" w:hAnsi="Cambria Math" w:cs="Calibri Light"/>
                <w:sz w:val="18"/>
              </w:rPr>
              <w:t>11/7</w:t>
            </w:r>
            <w:r w:rsidRPr="00921DA0">
              <w:rPr>
                <w:rFonts w:ascii="Cambria Math" w:hAnsi="Cambria Math" w:cs="Calibri Light"/>
                <w:sz w:val="18"/>
              </w:rPr>
              <w:t>/18</w:t>
            </w: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Default="0076336B" w:rsidP="00037451">
            <w:pPr>
              <w:spacing w:after="240" w:line="240" w:lineRule="auto"/>
              <w:jc w:val="center"/>
            </w:pPr>
            <w:r>
              <w:rPr>
                <w:rFonts w:ascii="Cambria Math" w:hAnsi="Cambria Math" w:cs="Calibri Light"/>
                <w:sz w:val="18"/>
              </w:rPr>
              <w:t>10/8</w:t>
            </w:r>
            <w:r w:rsidRPr="00921DA0">
              <w:rPr>
                <w:rFonts w:ascii="Cambria Math" w:hAnsi="Cambria Math" w:cs="Calibri Light"/>
                <w:sz w:val="18"/>
              </w:rPr>
              <w:t>/18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spacing w:after="240" w:line="240" w:lineRule="auto"/>
              <w:rPr>
                <w:rFonts w:ascii="Cambria Math" w:eastAsia="Microsoft YaHei Light" w:hAnsi="Cambria Math" w:cs="Calibri Light" w:hint="eastAsia"/>
              </w:rPr>
            </w:pPr>
            <w:r>
              <w:rPr>
                <w:rFonts w:ascii="Cambria Math" w:eastAsia="Microsoft YaHei Light" w:hAnsi="Cambria Math" w:cs="Calibri Light"/>
              </w:rPr>
              <w:t>06</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Deferimentos das condições especiais</w:t>
            </w:r>
            <w:r>
              <w:rPr>
                <w:rFonts w:ascii="Cambria Math" w:eastAsia="Microsoft YaHei Light" w:hAnsi="Cambria Math" w:cs="Calibri Light"/>
              </w:rPr>
              <w:t xml:space="preserve"> e homologação das inscrições</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Pr="00B923E0" w:rsidRDefault="0076336B" w:rsidP="00037451">
            <w:pPr>
              <w:pStyle w:val="TableParagraph"/>
              <w:spacing w:after="240"/>
              <w:ind w:right="311" w:firstLine="271"/>
              <w:jc w:val="center"/>
              <w:rPr>
                <w:rFonts w:ascii="Cambria Math" w:hAnsi="Cambria Math" w:cs="Calibri Light"/>
                <w:sz w:val="18"/>
              </w:rPr>
            </w:pPr>
            <w:r>
              <w:rPr>
                <w:rFonts w:ascii="Cambria Math" w:hAnsi="Cambria Math" w:cs="Calibri Light"/>
                <w:sz w:val="18"/>
              </w:rPr>
              <w:t>15/8/18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07</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Prazo Recursal – Homologação das inscrições e condições especiais</w:t>
            </w:r>
          </w:p>
        </w:tc>
        <w:tc>
          <w:tcPr>
            <w:tcW w:w="1643" w:type="dxa"/>
            <w:shd w:val="clear" w:color="auto" w:fill="auto"/>
          </w:tcPr>
          <w:p w:rsidR="0076336B" w:rsidRDefault="0076336B" w:rsidP="00037451">
            <w:pPr>
              <w:spacing w:after="240" w:line="240" w:lineRule="auto"/>
              <w:jc w:val="center"/>
            </w:pPr>
            <w:r>
              <w:rPr>
                <w:rFonts w:ascii="Cambria Math" w:hAnsi="Cambria Math" w:cs="Calibri Light"/>
                <w:sz w:val="18"/>
              </w:rPr>
              <w:t>16</w:t>
            </w:r>
            <w:r w:rsidRPr="00752A4A">
              <w:rPr>
                <w:rFonts w:ascii="Cambria Math" w:hAnsi="Cambria Math" w:cs="Calibri Light"/>
                <w:sz w:val="18"/>
              </w:rPr>
              <w:t>/8/18</w:t>
            </w:r>
          </w:p>
        </w:tc>
        <w:tc>
          <w:tcPr>
            <w:tcW w:w="1644" w:type="dxa"/>
            <w:shd w:val="clear" w:color="auto" w:fill="auto"/>
          </w:tcPr>
          <w:p w:rsidR="0076336B" w:rsidRDefault="0076336B" w:rsidP="00037451">
            <w:pPr>
              <w:jc w:val="center"/>
            </w:pPr>
            <w:r>
              <w:rPr>
                <w:rFonts w:ascii="Cambria Math" w:hAnsi="Cambria Math" w:cs="Calibri Light"/>
                <w:sz w:val="18"/>
              </w:rPr>
              <w:t>17</w:t>
            </w:r>
            <w:r w:rsidRPr="00752A4A">
              <w:rPr>
                <w:rFonts w:ascii="Cambria Math" w:hAnsi="Cambria Math" w:cs="Calibri Light"/>
                <w:sz w:val="18"/>
              </w:rPr>
              <w:t>/8/18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08</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Resultado do</w:t>
            </w:r>
            <w:r>
              <w:rPr>
                <w:rFonts w:ascii="Cambria Math" w:eastAsia="Microsoft YaHei Light" w:hAnsi="Cambria Math" w:cs="Calibri Light"/>
              </w:rPr>
              <w:t xml:space="preserve"> julgamento do</w:t>
            </w:r>
            <w:r w:rsidRPr="00B923E0">
              <w:rPr>
                <w:rFonts w:ascii="Cambria Math" w:eastAsia="Microsoft YaHei Light" w:hAnsi="Cambria Math" w:cs="Calibri Light"/>
              </w:rPr>
              <w:t>s recursos – Inscrições e condições especiais indeferidas</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tcPr>
          <w:p w:rsidR="0076336B" w:rsidRDefault="0076336B" w:rsidP="00037451">
            <w:pPr>
              <w:jc w:val="center"/>
            </w:pPr>
            <w:r>
              <w:rPr>
                <w:rFonts w:ascii="Cambria Math" w:hAnsi="Cambria Math" w:cs="Calibri Light"/>
                <w:sz w:val="18"/>
              </w:rPr>
              <w:t>21</w:t>
            </w:r>
            <w:r w:rsidRPr="00E22EAD">
              <w:rPr>
                <w:rFonts w:ascii="Cambria Math" w:hAnsi="Cambria Math" w:cs="Calibri Light"/>
                <w:sz w:val="18"/>
              </w:rPr>
              <w:t>/8/18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09</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Publicação dos locais de realização da prova escrita</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tcPr>
          <w:p w:rsidR="0076336B" w:rsidRDefault="0076336B" w:rsidP="00037451">
            <w:pPr>
              <w:jc w:val="center"/>
            </w:pPr>
            <w:r>
              <w:rPr>
                <w:rFonts w:ascii="Cambria Math" w:hAnsi="Cambria Math" w:cs="Calibri Light"/>
                <w:sz w:val="18"/>
              </w:rPr>
              <w:t>21</w:t>
            </w:r>
            <w:r w:rsidRPr="00E22EAD">
              <w:rPr>
                <w:rFonts w:ascii="Cambria Math" w:hAnsi="Cambria Math" w:cs="Calibri Light"/>
                <w:sz w:val="18"/>
              </w:rPr>
              <w:t>/8/18</w:t>
            </w:r>
          </w:p>
        </w:tc>
      </w:tr>
      <w:tr w:rsidR="0076336B" w:rsidRPr="00B923E0" w:rsidTr="0076336B">
        <w:trPr>
          <w:trHeight w:hRule="exact" w:val="548"/>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10</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Prova Escrita</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tcPr>
          <w:p w:rsidR="0076336B" w:rsidRPr="00627265" w:rsidRDefault="0076336B" w:rsidP="00037451">
            <w:pPr>
              <w:jc w:val="center"/>
              <w:rPr>
                <w:b/>
              </w:rPr>
            </w:pPr>
            <w:r>
              <w:rPr>
                <w:rFonts w:ascii="Cambria Math" w:hAnsi="Cambria Math" w:cs="Calibri Light"/>
                <w:b/>
                <w:sz w:val="18"/>
              </w:rPr>
              <w:t>26/8/18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11</w:t>
            </w:r>
          </w:p>
        </w:tc>
        <w:tc>
          <w:tcPr>
            <w:tcW w:w="5674" w:type="dxa"/>
            <w:shd w:val="clear" w:color="auto" w:fill="auto"/>
            <w:vAlign w:val="center"/>
          </w:tcPr>
          <w:p w:rsidR="0076336B" w:rsidRPr="00B923E0" w:rsidRDefault="0076336B" w:rsidP="00037451">
            <w:pPr>
              <w:pStyle w:val="TableParagraph"/>
              <w:spacing w:after="240"/>
              <w:ind w:left="34" w:right="195" w:hanging="34"/>
              <w:rPr>
                <w:rFonts w:ascii="Cambria Math" w:eastAsia="Microsoft YaHei Light" w:hAnsi="Cambria Math" w:cs="Calibri Light" w:hint="eastAsia"/>
              </w:rPr>
            </w:pPr>
            <w:r w:rsidRPr="00B923E0">
              <w:rPr>
                <w:rFonts w:ascii="Cambria Math" w:eastAsia="Microsoft YaHei Light" w:hAnsi="Cambria Math" w:cs="Calibri Light"/>
              </w:rPr>
              <w:t>Publicação dos cadernos de prova e do gabarito preliminar da Prova escrita</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tcPr>
          <w:p w:rsidR="0076336B" w:rsidRDefault="0076336B" w:rsidP="00037451">
            <w:pPr>
              <w:jc w:val="center"/>
            </w:pPr>
            <w:r>
              <w:rPr>
                <w:rFonts w:ascii="Cambria Math" w:hAnsi="Cambria Math" w:cs="Calibri Light"/>
                <w:sz w:val="18"/>
              </w:rPr>
              <w:t>26</w:t>
            </w:r>
            <w:r w:rsidRPr="00E22EAD">
              <w:rPr>
                <w:rFonts w:ascii="Cambria Math" w:hAnsi="Cambria Math" w:cs="Calibri Light"/>
                <w:sz w:val="18"/>
              </w:rPr>
              <w:t>/8/18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12</w:t>
            </w:r>
          </w:p>
        </w:tc>
        <w:tc>
          <w:tcPr>
            <w:tcW w:w="5674" w:type="dxa"/>
            <w:shd w:val="clear" w:color="auto" w:fill="auto"/>
            <w:vAlign w:val="center"/>
          </w:tcPr>
          <w:p w:rsidR="0076336B" w:rsidRPr="00B923E0" w:rsidRDefault="0076336B" w:rsidP="00037451">
            <w:pPr>
              <w:pStyle w:val="TableParagraph"/>
              <w:spacing w:after="240"/>
              <w:ind w:right="195"/>
              <w:rPr>
                <w:rFonts w:ascii="Cambria Math" w:hAnsi="Cambria Math" w:cs="Calibri Light"/>
              </w:rPr>
            </w:pPr>
            <w:r w:rsidRPr="00B923E0">
              <w:rPr>
                <w:rFonts w:ascii="Cambria Math" w:eastAsia="Microsoft YaHei Light" w:hAnsi="Cambria Math" w:cs="Calibri Light"/>
              </w:rPr>
              <w:t>Prazo recursal - teor da prova e gabarito preliminar</w:t>
            </w:r>
          </w:p>
        </w:tc>
        <w:tc>
          <w:tcPr>
            <w:tcW w:w="1643" w:type="dxa"/>
            <w:shd w:val="clear" w:color="auto" w:fill="auto"/>
            <w:vAlign w:val="center"/>
          </w:tcPr>
          <w:p w:rsidR="0076336B" w:rsidRPr="00FF0A5B" w:rsidRDefault="0076336B" w:rsidP="00037451">
            <w:pPr>
              <w:spacing w:after="240" w:line="240" w:lineRule="auto"/>
              <w:jc w:val="center"/>
            </w:pPr>
            <w:r>
              <w:rPr>
                <w:rFonts w:ascii="Cambria Math" w:hAnsi="Cambria Math" w:cs="Calibri Light"/>
                <w:sz w:val="18"/>
              </w:rPr>
              <w:t>27/8/</w:t>
            </w:r>
            <w:r w:rsidRPr="00FF0A5B">
              <w:rPr>
                <w:rFonts w:ascii="Cambria Math" w:hAnsi="Cambria Math" w:cs="Calibri Light"/>
                <w:sz w:val="18"/>
              </w:rPr>
              <w:t>18</w:t>
            </w:r>
          </w:p>
        </w:tc>
        <w:tc>
          <w:tcPr>
            <w:tcW w:w="1644" w:type="dxa"/>
            <w:shd w:val="clear" w:color="auto" w:fill="auto"/>
            <w:vAlign w:val="center"/>
          </w:tcPr>
          <w:p w:rsidR="0076336B" w:rsidRPr="00FF0A5B" w:rsidRDefault="0076336B" w:rsidP="00037451">
            <w:pPr>
              <w:spacing w:after="240" w:line="240" w:lineRule="auto"/>
              <w:jc w:val="center"/>
            </w:pPr>
            <w:r>
              <w:rPr>
                <w:rFonts w:ascii="Cambria Math" w:hAnsi="Cambria Math" w:cs="Calibri Light"/>
                <w:sz w:val="18"/>
              </w:rPr>
              <w:t>28/8/18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13</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Resultado do</w:t>
            </w:r>
            <w:r>
              <w:rPr>
                <w:rFonts w:ascii="Cambria Math" w:eastAsia="Microsoft YaHei Light" w:hAnsi="Cambria Math" w:cs="Calibri Light"/>
              </w:rPr>
              <w:t xml:space="preserve"> julgamento do</w:t>
            </w:r>
            <w:r w:rsidRPr="00B923E0">
              <w:rPr>
                <w:rFonts w:ascii="Cambria Math" w:eastAsia="Microsoft YaHei Light" w:hAnsi="Cambria Math" w:cs="Calibri Light"/>
              </w:rPr>
              <w:t>s recursos - teor da prova e gabarito preliminar</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06/9/18</w:t>
            </w:r>
          </w:p>
        </w:tc>
      </w:tr>
      <w:tr w:rsidR="0076336B" w:rsidRPr="00B923E0" w:rsidTr="0076336B">
        <w:trPr>
          <w:trHeight w:hRule="exact" w:val="550"/>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14</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Publicação dos resultados da Prova escrita</w:t>
            </w:r>
            <w:r>
              <w:rPr>
                <w:rFonts w:ascii="Cambria Math" w:eastAsia="Microsoft YaHei Light" w:hAnsi="Cambria Math" w:cs="Calibri Light"/>
              </w:rPr>
              <w:t xml:space="preserve"> </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06/9/18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15</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 xml:space="preserve">Prazo recursal </w:t>
            </w:r>
          </w:p>
        </w:tc>
        <w:tc>
          <w:tcPr>
            <w:tcW w:w="1643" w:type="dxa"/>
            <w:shd w:val="clear" w:color="auto" w:fill="auto"/>
            <w:vAlign w:val="center"/>
          </w:tcPr>
          <w:p w:rsidR="0076336B" w:rsidRPr="00FF0A5B" w:rsidRDefault="0076336B" w:rsidP="00037451">
            <w:pPr>
              <w:pStyle w:val="TableParagraph"/>
              <w:spacing w:after="240"/>
              <w:ind w:right="311"/>
              <w:jc w:val="center"/>
              <w:rPr>
                <w:rFonts w:ascii="Cambria Math" w:hAnsi="Cambria Math" w:cs="Calibri Light"/>
                <w:sz w:val="18"/>
              </w:rPr>
            </w:pPr>
            <w:r>
              <w:rPr>
                <w:rFonts w:ascii="Cambria Math" w:hAnsi="Cambria Math" w:cs="Calibri Light"/>
                <w:sz w:val="18"/>
              </w:rPr>
              <w:t>05/9/18</w:t>
            </w: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06/9/18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16</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Resultado do</w:t>
            </w:r>
            <w:r>
              <w:rPr>
                <w:rFonts w:ascii="Cambria Math" w:eastAsia="Microsoft YaHei Light" w:hAnsi="Cambria Math" w:cs="Calibri Light"/>
              </w:rPr>
              <w:t xml:space="preserve"> julgamento do</w:t>
            </w:r>
            <w:r w:rsidRPr="00B923E0">
              <w:rPr>
                <w:rFonts w:ascii="Cambria Math" w:eastAsia="Microsoft YaHei Light" w:hAnsi="Cambria Math" w:cs="Calibri Light"/>
              </w:rPr>
              <w:t xml:space="preserve">s recursos - republicação </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Pr="00B923E0" w:rsidRDefault="0076336B" w:rsidP="00037451">
            <w:pPr>
              <w:spacing w:after="240" w:line="240" w:lineRule="auto"/>
              <w:jc w:val="center"/>
              <w:rPr>
                <w:rFonts w:ascii="Cambria Math" w:hAnsi="Cambria Math" w:cs="Calibri Light"/>
                <w:sz w:val="18"/>
              </w:rPr>
            </w:pPr>
            <w:r>
              <w:rPr>
                <w:rFonts w:ascii="Cambria Math" w:hAnsi="Cambria Math" w:cs="Calibri Light"/>
                <w:sz w:val="18"/>
              </w:rPr>
              <w:t>12/9/18</w:t>
            </w:r>
          </w:p>
        </w:tc>
      </w:tr>
      <w:tr w:rsidR="0076336B" w:rsidRPr="00B923E0" w:rsidTr="0076336B">
        <w:trPr>
          <w:trHeight w:hRule="exact" w:val="547"/>
          <w:jc w:val="center"/>
        </w:trPr>
        <w:tc>
          <w:tcPr>
            <w:tcW w:w="764"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17</w:t>
            </w:r>
          </w:p>
        </w:tc>
        <w:tc>
          <w:tcPr>
            <w:tcW w:w="5674"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Convocação para a Prova Prática</w:t>
            </w:r>
          </w:p>
        </w:tc>
        <w:tc>
          <w:tcPr>
            <w:tcW w:w="1643"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tcBorders>
              <w:top w:val="single" w:sz="4" w:space="0" w:color="auto"/>
              <w:left w:val="single" w:sz="4" w:space="0" w:color="auto"/>
              <w:bottom w:val="single" w:sz="4" w:space="0" w:color="auto"/>
              <w:right w:val="single" w:sz="4" w:space="0" w:color="auto"/>
            </w:tcBorders>
            <w:shd w:val="clear" w:color="auto" w:fill="auto"/>
            <w:vAlign w:val="center"/>
          </w:tcPr>
          <w:p w:rsidR="0076336B" w:rsidRPr="00EF1EE0" w:rsidRDefault="0076336B" w:rsidP="00037451">
            <w:pPr>
              <w:spacing w:after="240" w:line="240" w:lineRule="auto"/>
              <w:jc w:val="center"/>
              <w:rPr>
                <w:rFonts w:ascii="Cambria Math" w:hAnsi="Cambria Math" w:cs="Calibri Light"/>
                <w:sz w:val="18"/>
              </w:rPr>
            </w:pPr>
            <w:r>
              <w:rPr>
                <w:rFonts w:ascii="Cambria Math" w:hAnsi="Cambria Math" w:cs="Calibri Light"/>
                <w:sz w:val="18"/>
              </w:rPr>
              <w:t>12/9/18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18</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Prova Prática</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Pr="00EF1EE0" w:rsidRDefault="0076336B" w:rsidP="00037451">
            <w:pPr>
              <w:spacing w:after="240" w:line="240" w:lineRule="auto"/>
              <w:jc w:val="center"/>
              <w:rPr>
                <w:rFonts w:ascii="Cambria Math" w:hAnsi="Cambria Math" w:cs="Calibri Light"/>
                <w:b/>
                <w:sz w:val="18"/>
              </w:rPr>
            </w:pPr>
            <w:r>
              <w:rPr>
                <w:rFonts w:ascii="Cambria Math" w:hAnsi="Cambria Math" w:cs="Calibri Light"/>
                <w:b/>
                <w:sz w:val="18"/>
              </w:rPr>
              <w:t>15</w:t>
            </w:r>
            <w:r w:rsidRPr="00EF1EE0">
              <w:rPr>
                <w:rFonts w:ascii="Cambria Math" w:hAnsi="Cambria Math" w:cs="Calibri Light"/>
                <w:b/>
                <w:sz w:val="18"/>
              </w:rPr>
              <w:t>/9/18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19</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Resultado da Prova Prática</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Pr="00B923E0" w:rsidRDefault="0076336B" w:rsidP="00037451">
            <w:pPr>
              <w:spacing w:after="240" w:line="240" w:lineRule="auto"/>
              <w:jc w:val="center"/>
              <w:rPr>
                <w:rFonts w:ascii="Cambria Math" w:hAnsi="Cambria Math" w:cs="Calibri Light"/>
                <w:sz w:val="18"/>
              </w:rPr>
            </w:pPr>
            <w:r>
              <w:rPr>
                <w:rFonts w:ascii="Cambria Math" w:hAnsi="Cambria Math" w:cs="Calibri Light"/>
                <w:sz w:val="18"/>
              </w:rPr>
              <w:t>21/9/18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20</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Resultado</w:t>
            </w:r>
            <w:r>
              <w:rPr>
                <w:rFonts w:ascii="Cambria Math" w:eastAsia="Microsoft YaHei Light" w:hAnsi="Cambria Math" w:cs="Calibri Light"/>
              </w:rPr>
              <w:t xml:space="preserve"> e classificação</w:t>
            </w:r>
            <w:r w:rsidRPr="00B923E0">
              <w:rPr>
                <w:rFonts w:ascii="Cambria Math" w:eastAsia="Microsoft YaHei Light" w:hAnsi="Cambria Math" w:cs="Calibri Light"/>
              </w:rPr>
              <w:t xml:space="preserve"> final</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Default="0076336B" w:rsidP="00037451">
            <w:pPr>
              <w:spacing w:after="240" w:line="240" w:lineRule="auto"/>
              <w:jc w:val="center"/>
            </w:pPr>
            <w:r>
              <w:rPr>
                <w:rFonts w:ascii="Cambria Math" w:hAnsi="Cambria Math" w:cs="Calibri Light"/>
                <w:sz w:val="18"/>
              </w:rPr>
              <w:t>21/9/18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21</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Prazo recursal</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r>
              <w:rPr>
                <w:rFonts w:ascii="Cambria Math" w:hAnsi="Cambria Math" w:cs="Calibri Light"/>
                <w:sz w:val="18"/>
              </w:rPr>
              <w:t>24/9/18</w:t>
            </w:r>
          </w:p>
        </w:tc>
        <w:tc>
          <w:tcPr>
            <w:tcW w:w="1644" w:type="dxa"/>
            <w:shd w:val="clear" w:color="auto" w:fill="auto"/>
            <w:vAlign w:val="center"/>
          </w:tcPr>
          <w:p w:rsidR="0076336B" w:rsidRPr="00556E8A" w:rsidRDefault="0076336B" w:rsidP="00037451">
            <w:pPr>
              <w:spacing w:after="240" w:line="240" w:lineRule="auto"/>
              <w:jc w:val="center"/>
              <w:rPr>
                <w:rFonts w:ascii="Cambria Math" w:eastAsia="Calibri" w:hAnsi="Cambria Math" w:cs="Calibri Light"/>
                <w:color w:val="00000A"/>
                <w:sz w:val="18"/>
              </w:rPr>
            </w:pPr>
            <w:r>
              <w:rPr>
                <w:rFonts w:ascii="Cambria Math" w:eastAsia="Calibri" w:hAnsi="Cambria Math" w:cs="Calibri Light"/>
                <w:color w:val="00000A"/>
                <w:sz w:val="18"/>
              </w:rPr>
              <w:t>25/9/18</w:t>
            </w:r>
          </w:p>
        </w:tc>
      </w:tr>
      <w:tr w:rsidR="0076336B" w:rsidRPr="00B923E0" w:rsidTr="0076336B">
        <w:trPr>
          <w:trHeight w:hRule="exact" w:val="547"/>
          <w:jc w:val="center"/>
        </w:trPr>
        <w:tc>
          <w:tcPr>
            <w:tcW w:w="764" w:type="dxa"/>
            <w:shd w:val="clear" w:color="auto" w:fill="auto"/>
            <w:vAlign w:val="center"/>
          </w:tcPr>
          <w:p w:rsidR="0076336B" w:rsidRPr="00B923E0"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22</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sidRPr="00B923E0">
              <w:rPr>
                <w:rFonts w:ascii="Cambria Math" w:eastAsia="Microsoft YaHei Light" w:hAnsi="Cambria Math" w:cs="Calibri Light"/>
              </w:rPr>
              <w:t>Resultado do</w:t>
            </w:r>
            <w:r>
              <w:rPr>
                <w:rFonts w:ascii="Cambria Math" w:eastAsia="Microsoft YaHei Light" w:hAnsi="Cambria Math" w:cs="Calibri Light"/>
              </w:rPr>
              <w:t xml:space="preserve"> julgamento do</w:t>
            </w:r>
            <w:r w:rsidRPr="00B923E0">
              <w:rPr>
                <w:rFonts w:ascii="Cambria Math" w:eastAsia="Microsoft YaHei Light" w:hAnsi="Cambria Math" w:cs="Calibri Light"/>
              </w:rPr>
              <w:t>s recursos - republicação</w:t>
            </w:r>
            <w:r>
              <w:rPr>
                <w:rFonts w:ascii="Cambria Math" w:eastAsia="Microsoft YaHei Light" w:hAnsi="Cambria Math" w:cs="Calibri Light"/>
              </w:rPr>
              <w:t xml:space="preserve"> dos resultados e classificação final.</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Pr="00EF1EE0" w:rsidRDefault="0076336B" w:rsidP="00037451">
            <w:pPr>
              <w:spacing w:after="240" w:line="240" w:lineRule="auto"/>
              <w:jc w:val="center"/>
              <w:rPr>
                <w:rFonts w:ascii="Cambria Math" w:eastAsia="Calibri" w:hAnsi="Cambria Math" w:cs="Calibri Light"/>
                <w:b/>
                <w:color w:val="00000A"/>
                <w:sz w:val="18"/>
              </w:rPr>
            </w:pPr>
            <w:r>
              <w:rPr>
                <w:rFonts w:ascii="Cambria Math" w:eastAsia="Calibri" w:hAnsi="Cambria Math" w:cs="Calibri Light"/>
                <w:b/>
                <w:color w:val="00000A"/>
                <w:sz w:val="18"/>
              </w:rPr>
              <w:t>28</w:t>
            </w:r>
            <w:r w:rsidRPr="00EF1EE0">
              <w:rPr>
                <w:rFonts w:ascii="Cambria Math" w:eastAsia="Calibri" w:hAnsi="Cambria Math" w:cs="Calibri Light"/>
                <w:b/>
                <w:color w:val="00000A"/>
                <w:sz w:val="18"/>
              </w:rPr>
              <w:t>/9/18</w:t>
            </w:r>
          </w:p>
        </w:tc>
      </w:tr>
      <w:tr w:rsidR="0076336B" w:rsidRPr="00B923E0" w:rsidTr="0076336B">
        <w:trPr>
          <w:trHeight w:hRule="exact" w:val="547"/>
          <w:jc w:val="center"/>
        </w:trPr>
        <w:tc>
          <w:tcPr>
            <w:tcW w:w="764" w:type="dxa"/>
            <w:shd w:val="clear" w:color="auto" w:fill="auto"/>
            <w:vAlign w:val="center"/>
          </w:tcPr>
          <w:p w:rsidR="0076336B" w:rsidRDefault="0076336B" w:rsidP="00037451">
            <w:pPr>
              <w:pStyle w:val="TableParagraph"/>
              <w:spacing w:after="240"/>
              <w:ind w:firstLine="34"/>
              <w:rPr>
                <w:rFonts w:ascii="Cambria Math" w:eastAsia="Microsoft YaHei Light" w:hAnsi="Cambria Math" w:cs="Calibri Light" w:hint="eastAsia"/>
              </w:rPr>
            </w:pPr>
            <w:r>
              <w:rPr>
                <w:rFonts w:ascii="Cambria Math" w:eastAsia="Microsoft YaHei Light" w:hAnsi="Cambria Math" w:cs="Calibri Light"/>
              </w:rPr>
              <w:t>23</w:t>
            </w:r>
          </w:p>
        </w:tc>
        <w:tc>
          <w:tcPr>
            <w:tcW w:w="5674" w:type="dxa"/>
            <w:shd w:val="clear" w:color="auto" w:fill="auto"/>
            <w:vAlign w:val="center"/>
          </w:tcPr>
          <w:p w:rsidR="0076336B" w:rsidRPr="00B923E0" w:rsidRDefault="0076336B" w:rsidP="00037451">
            <w:pPr>
              <w:pStyle w:val="TableParagraph"/>
              <w:spacing w:after="240"/>
              <w:ind w:right="195"/>
              <w:rPr>
                <w:rFonts w:ascii="Cambria Math" w:eastAsia="Microsoft YaHei Light" w:hAnsi="Cambria Math" w:cs="Calibri Light" w:hint="eastAsia"/>
              </w:rPr>
            </w:pPr>
            <w:r>
              <w:rPr>
                <w:rFonts w:ascii="Cambria Math" w:eastAsia="Microsoft YaHei Light" w:hAnsi="Cambria Math" w:cs="Calibri Light"/>
              </w:rPr>
              <w:t>Homologação do Concurso Público</w:t>
            </w:r>
          </w:p>
        </w:tc>
        <w:tc>
          <w:tcPr>
            <w:tcW w:w="1643" w:type="dxa"/>
            <w:shd w:val="clear" w:color="auto" w:fill="auto"/>
            <w:vAlign w:val="center"/>
          </w:tcPr>
          <w:p w:rsidR="0076336B" w:rsidRPr="00B923E0" w:rsidRDefault="0076336B" w:rsidP="00037451">
            <w:pPr>
              <w:pStyle w:val="TableParagraph"/>
              <w:spacing w:after="240"/>
              <w:ind w:right="311"/>
              <w:jc w:val="center"/>
              <w:rPr>
                <w:rFonts w:ascii="Cambria Math" w:hAnsi="Cambria Math" w:cs="Calibri Light"/>
                <w:sz w:val="18"/>
              </w:rPr>
            </w:pPr>
          </w:p>
        </w:tc>
        <w:tc>
          <w:tcPr>
            <w:tcW w:w="1644" w:type="dxa"/>
            <w:shd w:val="clear" w:color="auto" w:fill="auto"/>
            <w:vAlign w:val="center"/>
          </w:tcPr>
          <w:p w:rsidR="0076336B" w:rsidRDefault="0076336B" w:rsidP="00037451">
            <w:pPr>
              <w:spacing w:after="240" w:line="240" w:lineRule="auto"/>
              <w:jc w:val="center"/>
              <w:rPr>
                <w:rFonts w:ascii="Cambria Math" w:eastAsia="Calibri" w:hAnsi="Cambria Math" w:cs="Calibri Light"/>
                <w:b/>
                <w:color w:val="00000A"/>
                <w:sz w:val="18"/>
              </w:rPr>
            </w:pPr>
            <w:r>
              <w:rPr>
                <w:rFonts w:ascii="Cambria Math" w:eastAsia="Calibri" w:hAnsi="Cambria Math" w:cs="Calibri Light"/>
                <w:b/>
                <w:color w:val="00000A"/>
                <w:sz w:val="18"/>
              </w:rPr>
              <w:t>ASD</w:t>
            </w:r>
          </w:p>
        </w:tc>
      </w:tr>
    </w:tbl>
    <w:p w:rsidR="0076336B" w:rsidRPr="00635BB1" w:rsidRDefault="0076336B" w:rsidP="00B86549">
      <w:pPr>
        <w:spacing w:after="240"/>
        <w:rPr>
          <w:rFonts w:ascii="Times New Roman" w:hAnsi="Times New Roman" w:cs="Times New Roman"/>
          <w:b/>
          <w:bCs/>
          <w:color w:val="000000"/>
          <w:sz w:val="24"/>
          <w:szCs w:val="24"/>
          <w:lang w:eastAsia="pt-BR"/>
        </w:rPr>
      </w:pPr>
    </w:p>
    <w:sectPr w:rsidR="0076336B" w:rsidRPr="00635BB1" w:rsidSect="00B86549">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4BD" w:rsidRDefault="007E04BD" w:rsidP="00897345">
      <w:pPr>
        <w:spacing w:after="0" w:line="240" w:lineRule="auto"/>
      </w:pPr>
      <w:r>
        <w:separator/>
      </w:r>
    </w:p>
  </w:endnote>
  <w:endnote w:type="continuationSeparator" w:id="0">
    <w:p w:rsidR="007E04BD" w:rsidRDefault="007E04BD" w:rsidP="008973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Light">
    <w:altName w:val="Arial"/>
    <w:charset w:val="00"/>
    <w:family w:val="swiss"/>
    <w:pitch w:val="variable"/>
    <w:sig w:usb0="00000000"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JhengHei Light">
    <w:charset w:val="88"/>
    <w:family w:val="swiss"/>
    <w:pitch w:val="variable"/>
    <w:sig w:usb0="800002A7" w:usb1="28CF4400" w:usb2="00000016" w:usb3="00000000" w:csb0="00100009" w:csb1="00000000"/>
  </w:font>
  <w:font w:name="Microsoft YaHei Light">
    <w:charset w:val="86"/>
    <w:family w:val="swiss"/>
    <w:pitch w:val="variable"/>
    <w:sig w:usb0="80000287" w:usb1="2ACF0010" w:usb2="00000016" w:usb3="00000000" w:csb0="0004001F" w:csb1="00000000"/>
  </w:font>
  <w:font w:name="Calibri, Calibri">
    <w:charset w:val="00"/>
    <w:family w:val="swiss"/>
    <w:pitch w:val="default"/>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974782040"/>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A144E5" w:rsidRPr="00897345" w:rsidRDefault="00A144E5">
            <w:pPr>
              <w:pStyle w:val="Rodap"/>
              <w:jc w:val="center"/>
              <w:rPr>
                <w:rFonts w:ascii="Times New Roman" w:hAnsi="Times New Roman" w:cs="Times New Roman"/>
                <w:sz w:val="24"/>
                <w:szCs w:val="24"/>
              </w:rPr>
            </w:pPr>
            <w:r w:rsidRPr="00897345">
              <w:rPr>
                <w:rFonts w:ascii="Times New Roman" w:hAnsi="Times New Roman" w:cs="Times New Roman"/>
                <w:sz w:val="24"/>
                <w:szCs w:val="24"/>
              </w:rPr>
              <w:t xml:space="preserve">Página </w:t>
            </w:r>
            <w:r w:rsidRPr="00897345">
              <w:rPr>
                <w:rFonts w:ascii="Times New Roman" w:hAnsi="Times New Roman" w:cs="Times New Roman"/>
                <w:b/>
                <w:bCs/>
                <w:sz w:val="24"/>
                <w:szCs w:val="24"/>
              </w:rPr>
              <w:fldChar w:fldCharType="begin"/>
            </w:r>
            <w:r w:rsidRPr="00897345">
              <w:rPr>
                <w:rFonts w:ascii="Times New Roman" w:hAnsi="Times New Roman" w:cs="Times New Roman"/>
                <w:b/>
                <w:bCs/>
                <w:sz w:val="24"/>
                <w:szCs w:val="24"/>
              </w:rPr>
              <w:instrText>PAGE</w:instrText>
            </w:r>
            <w:r w:rsidRPr="00897345">
              <w:rPr>
                <w:rFonts w:ascii="Times New Roman" w:hAnsi="Times New Roman" w:cs="Times New Roman"/>
                <w:b/>
                <w:bCs/>
                <w:sz w:val="24"/>
                <w:szCs w:val="24"/>
              </w:rPr>
              <w:fldChar w:fldCharType="separate"/>
            </w:r>
            <w:r w:rsidR="00697248">
              <w:rPr>
                <w:rFonts w:ascii="Times New Roman" w:hAnsi="Times New Roman" w:cs="Times New Roman"/>
                <w:b/>
                <w:bCs/>
                <w:noProof/>
                <w:sz w:val="24"/>
                <w:szCs w:val="24"/>
              </w:rPr>
              <w:t>1</w:t>
            </w:r>
            <w:r w:rsidRPr="00897345">
              <w:rPr>
                <w:rFonts w:ascii="Times New Roman" w:hAnsi="Times New Roman" w:cs="Times New Roman"/>
                <w:b/>
                <w:bCs/>
                <w:sz w:val="24"/>
                <w:szCs w:val="24"/>
              </w:rPr>
              <w:fldChar w:fldCharType="end"/>
            </w:r>
            <w:r w:rsidRPr="00897345">
              <w:rPr>
                <w:rFonts w:ascii="Times New Roman" w:hAnsi="Times New Roman" w:cs="Times New Roman"/>
                <w:sz w:val="24"/>
                <w:szCs w:val="24"/>
              </w:rPr>
              <w:t xml:space="preserve"> de </w:t>
            </w:r>
            <w:r w:rsidRPr="00897345">
              <w:rPr>
                <w:rFonts w:ascii="Times New Roman" w:hAnsi="Times New Roman" w:cs="Times New Roman"/>
                <w:b/>
                <w:bCs/>
                <w:sz w:val="24"/>
                <w:szCs w:val="24"/>
              </w:rPr>
              <w:fldChar w:fldCharType="begin"/>
            </w:r>
            <w:r w:rsidRPr="00897345">
              <w:rPr>
                <w:rFonts w:ascii="Times New Roman" w:hAnsi="Times New Roman" w:cs="Times New Roman"/>
                <w:b/>
                <w:bCs/>
                <w:sz w:val="24"/>
                <w:szCs w:val="24"/>
              </w:rPr>
              <w:instrText>NUMPAGES</w:instrText>
            </w:r>
            <w:r w:rsidRPr="00897345">
              <w:rPr>
                <w:rFonts w:ascii="Times New Roman" w:hAnsi="Times New Roman" w:cs="Times New Roman"/>
                <w:b/>
                <w:bCs/>
                <w:sz w:val="24"/>
                <w:szCs w:val="24"/>
              </w:rPr>
              <w:fldChar w:fldCharType="separate"/>
            </w:r>
            <w:r w:rsidR="00697248">
              <w:rPr>
                <w:rFonts w:ascii="Times New Roman" w:hAnsi="Times New Roman" w:cs="Times New Roman"/>
                <w:b/>
                <w:bCs/>
                <w:noProof/>
                <w:sz w:val="24"/>
                <w:szCs w:val="24"/>
              </w:rPr>
              <w:t>36</w:t>
            </w:r>
            <w:r w:rsidRPr="00897345">
              <w:rPr>
                <w:rFonts w:ascii="Times New Roman" w:hAnsi="Times New Roman" w:cs="Times New Roman"/>
                <w:b/>
                <w:bCs/>
                <w:sz w:val="24"/>
                <w:szCs w:val="24"/>
              </w:rPr>
              <w:fldChar w:fldCharType="end"/>
            </w:r>
          </w:p>
        </w:sdtContent>
      </w:sdt>
    </w:sdtContent>
  </w:sdt>
  <w:p w:rsidR="00A144E5" w:rsidRDefault="00A144E5">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4BD" w:rsidRDefault="007E04BD" w:rsidP="00897345">
      <w:pPr>
        <w:spacing w:after="0" w:line="240" w:lineRule="auto"/>
      </w:pPr>
      <w:r>
        <w:separator/>
      </w:r>
    </w:p>
  </w:footnote>
  <w:footnote w:type="continuationSeparator" w:id="0">
    <w:p w:rsidR="007E04BD" w:rsidRDefault="007E04BD" w:rsidP="008973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4"/>
      <w:numFmt w:val="decimal"/>
      <w:lvlText w:val="%1"/>
      <w:lvlJc w:val="left"/>
      <w:pPr>
        <w:tabs>
          <w:tab w:val="num" w:pos="0"/>
        </w:tabs>
        <w:ind w:left="720" w:hanging="360"/>
      </w:pPr>
    </w:lvl>
    <w:lvl w:ilvl="1">
      <w:start w:val="1"/>
      <w:numFmt w:val="decimal"/>
      <w:lvlText w:val="%1.%2"/>
      <w:lvlJc w:val="left"/>
      <w:pPr>
        <w:tabs>
          <w:tab w:val="num" w:pos="0"/>
        </w:tabs>
        <w:ind w:left="720" w:hanging="360"/>
      </w:pPr>
      <w:rPr>
        <w:rFonts w:ascii="Calibri Light" w:eastAsia="Arial Unicode MS" w:hAnsi="Calibri Light" w:cs="Calibri Light"/>
        <w:b/>
        <w:kern w:val="1"/>
        <w:sz w:val="22"/>
        <w:szCs w:val="22"/>
      </w:rPr>
    </w:lvl>
    <w:lvl w:ilvl="2">
      <w:start w:val="1"/>
      <w:numFmt w:val="decimal"/>
      <w:lvlText w:val="%1.%2.%3"/>
      <w:lvlJc w:val="left"/>
      <w:pPr>
        <w:tabs>
          <w:tab w:val="num" w:pos="0"/>
        </w:tabs>
        <w:ind w:left="1080" w:hanging="720"/>
      </w:pPr>
      <w:rPr>
        <w:rFonts w:eastAsia="Arial Unicode MS"/>
        <w:b w:val="0"/>
        <w:sz w:val="22"/>
        <w:szCs w:val="22"/>
      </w:r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
    <w:nsid w:val="00000008"/>
    <w:multiLevelType w:val="multilevel"/>
    <w:tmpl w:val="00000008"/>
    <w:name w:val="WW8Num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131632F"/>
    <w:multiLevelType w:val="multilevel"/>
    <w:tmpl w:val="AE6045DC"/>
    <w:lvl w:ilvl="0">
      <w:start w:val="13"/>
      <w:numFmt w:val="decimal"/>
      <w:lvlText w:val="%1"/>
      <w:lvlJc w:val="left"/>
      <w:pPr>
        <w:ind w:left="420" w:hanging="420"/>
      </w:pPr>
      <w:rPr>
        <w:rFonts w:hint="default"/>
      </w:rPr>
    </w:lvl>
    <w:lvl w:ilvl="1">
      <w:start w:val="1"/>
      <w:numFmt w:val="decimal"/>
      <w:lvlText w:val="%1.%2"/>
      <w:lvlJc w:val="left"/>
      <w:pPr>
        <w:ind w:left="774" w:hanging="4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nsid w:val="08443DF6"/>
    <w:multiLevelType w:val="multilevel"/>
    <w:tmpl w:val="708C455C"/>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086B32C3"/>
    <w:multiLevelType w:val="multilevel"/>
    <w:tmpl w:val="CEBEE1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8CC35E9"/>
    <w:multiLevelType w:val="multilevel"/>
    <w:tmpl w:val="87543156"/>
    <w:lvl w:ilvl="0">
      <w:start w:val="1"/>
      <w:numFmt w:val="decimal"/>
      <w:lvlText w:val="%1."/>
      <w:lvlJc w:val="left"/>
      <w:pPr>
        <w:ind w:left="1800" w:hanging="360"/>
      </w:pPr>
      <w:rPr>
        <w:color w:val="auto"/>
      </w:rPr>
    </w:lvl>
    <w:lvl w:ilvl="1">
      <w:start w:val="1"/>
      <w:numFmt w:val="decimal"/>
      <w:lvlText w:val="%1.%2"/>
      <w:lvlJc w:val="left"/>
      <w:pPr>
        <w:ind w:left="1800" w:hanging="360"/>
      </w:pPr>
      <w:rPr>
        <w:rFonts w:ascii="Calibri Light" w:hAnsi="Calibri Light"/>
        <w:b/>
        <w:sz w:val="20"/>
      </w:rPr>
    </w:lvl>
    <w:lvl w:ilvl="2">
      <w:start w:val="1"/>
      <w:numFmt w:val="decimal"/>
      <w:lvlText w:val="%1.%2.%3"/>
      <w:lvlJc w:val="left"/>
      <w:pPr>
        <w:ind w:left="2160" w:hanging="720"/>
      </w:pPr>
    </w:lvl>
    <w:lvl w:ilvl="3">
      <w:start w:val="1"/>
      <w:numFmt w:val="decimal"/>
      <w:lvlText w:val="%1.%2.%3.%4"/>
      <w:lvlJc w:val="left"/>
      <w:pPr>
        <w:ind w:left="2160" w:hanging="720"/>
      </w:pPr>
    </w:lvl>
    <w:lvl w:ilvl="4">
      <w:start w:val="1"/>
      <w:numFmt w:val="decimal"/>
      <w:lvlText w:val="%1.%2.%3.%4.%5"/>
      <w:lvlJc w:val="left"/>
      <w:pPr>
        <w:ind w:left="2160" w:hanging="720"/>
      </w:pPr>
    </w:lvl>
    <w:lvl w:ilvl="5">
      <w:start w:val="1"/>
      <w:numFmt w:val="decimal"/>
      <w:lvlText w:val="%1.%2.%3.%4.%5.%6"/>
      <w:lvlJc w:val="left"/>
      <w:pPr>
        <w:ind w:left="2520" w:hanging="1080"/>
      </w:pPr>
    </w:lvl>
    <w:lvl w:ilvl="6">
      <w:start w:val="1"/>
      <w:numFmt w:val="decimal"/>
      <w:lvlText w:val="%1.%2.%3.%4.%5.%6.%7"/>
      <w:lvlJc w:val="left"/>
      <w:pPr>
        <w:ind w:left="2520" w:hanging="1080"/>
      </w:pPr>
    </w:lvl>
    <w:lvl w:ilvl="7">
      <w:start w:val="1"/>
      <w:numFmt w:val="decimal"/>
      <w:lvlText w:val="%1.%2.%3.%4.%5.%6.%7.%8"/>
      <w:lvlJc w:val="left"/>
      <w:pPr>
        <w:ind w:left="2880" w:hanging="1440"/>
      </w:pPr>
    </w:lvl>
    <w:lvl w:ilvl="8">
      <w:start w:val="1"/>
      <w:numFmt w:val="decimal"/>
      <w:lvlText w:val="%1.%2.%3.%4.%5.%6.%7.%8.%9"/>
      <w:lvlJc w:val="left"/>
      <w:pPr>
        <w:ind w:left="2880" w:hanging="1440"/>
      </w:pPr>
    </w:lvl>
  </w:abstractNum>
  <w:abstractNum w:abstractNumId="6">
    <w:nsid w:val="0B865310"/>
    <w:multiLevelType w:val="hybridMultilevel"/>
    <w:tmpl w:val="BB3C9CA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abstractNum w:abstractNumId="7">
    <w:nsid w:val="11BC041D"/>
    <w:multiLevelType w:val="multilevel"/>
    <w:tmpl w:val="D7767796"/>
    <w:styleLink w:val="WWNum18"/>
    <w:lvl w:ilvl="0">
      <w:start w:val="1"/>
      <w:numFmt w:val="lowerLetter"/>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
    <w:nsid w:val="127A7DB8"/>
    <w:multiLevelType w:val="hybridMultilevel"/>
    <w:tmpl w:val="B2B07FEC"/>
    <w:lvl w:ilvl="0" w:tplc="04160019">
      <w:start w:val="1"/>
      <w:numFmt w:val="lowerLetter"/>
      <w:lvlText w:val="%1."/>
      <w:lvlJc w:val="left"/>
      <w:pPr>
        <w:ind w:left="1587" w:hanging="360"/>
      </w:pPr>
    </w:lvl>
    <w:lvl w:ilvl="1" w:tplc="04160019" w:tentative="1">
      <w:start w:val="1"/>
      <w:numFmt w:val="lowerLetter"/>
      <w:lvlText w:val="%2."/>
      <w:lvlJc w:val="left"/>
      <w:pPr>
        <w:ind w:left="2307" w:hanging="360"/>
      </w:pPr>
    </w:lvl>
    <w:lvl w:ilvl="2" w:tplc="0416001B" w:tentative="1">
      <w:start w:val="1"/>
      <w:numFmt w:val="lowerRoman"/>
      <w:lvlText w:val="%3."/>
      <w:lvlJc w:val="right"/>
      <w:pPr>
        <w:ind w:left="3027" w:hanging="180"/>
      </w:pPr>
    </w:lvl>
    <w:lvl w:ilvl="3" w:tplc="0416000F" w:tentative="1">
      <w:start w:val="1"/>
      <w:numFmt w:val="decimal"/>
      <w:lvlText w:val="%4."/>
      <w:lvlJc w:val="left"/>
      <w:pPr>
        <w:ind w:left="3747" w:hanging="360"/>
      </w:pPr>
    </w:lvl>
    <w:lvl w:ilvl="4" w:tplc="04160019" w:tentative="1">
      <w:start w:val="1"/>
      <w:numFmt w:val="lowerLetter"/>
      <w:lvlText w:val="%5."/>
      <w:lvlJc w:val="left"/>
      <w:pPr>
        <w:ind w:left="4467" w:hanging="360"/>
      </w:pPr>
    </w:lvl>
    <w:lvl w:ilvl="5" w:tplc="0416001B" w:tentative="1">
      <w:start w:val="1"/>
      <w:numFmt w:val="lowerRoman"/>
      <w:lvlText w:val="%6."/>
      <w:lvlJc w:val="right"/>
      <w:pPr>
        <w:ind w:left="5187" w:hanging="180"/>
      </w:pPr>
    </w:lvl>
    <w:lvl w:ilvl="6" w:tplc="0416000F" w:tentative="1">
      <w:start w:val="1"/>
      <w:numFmt w:val="decimal"/>
      <w:lvlText w:val="%7."/>
      <w:lvlJc w:val="left"/>
      <w:pPr>
        <w:ind w:left="5907" w:hanging="360"/>
      </w:pPr>
    </w:lvl>
    <w:lvl w:ilvl="7" w:tplc="04160019" w:tentative="1">
      <w:start w:val="1"/>
      <w:numFmt w:val="lowerLetter"/>
      <w:lvlText w:val="%8."/>
      <w:lvlJc w:val="left"/>
      <w:pPr>
        <w:ind w:left="6627" w:hanging="360"/>
      </w:pPr>
    </w:lvl>
    <w:lvl w:ilvl="8" w:tplc="0416001B" w:tentative="1">
      <w:start w:val="1"/>
      <w:numFmt w:val="lowerRoman"/>
      <w:lvlText w:val="%9."/>
      <w:lvlJc w:val="right"/>
      <w:pPr>
        <w:ind w:left="7347" w:hanging="180"/>
      </w:pPr>
    </w:lvl>
  </w:abstractNum>
  <w:abstractNum w:abstractNumId="9">
    <w:nsid w:val="134C7771"/>
    <w:multiLevelType w:val="multilevel"/>
    <w:tmpl w:val="FE84B852"/>
    <w:lvl w:ilvl="0">
      <w:start w:val="8"/>
      <w:numFmt w:val="decimal"/>
      <w:lvlText w:val="%1"/>
      <w:lvlJc w:val="left"/>
      <w:pPr>
        <w:ind w:left="435" w:hanging="435"/>
      </w:pPr>
      <w:rPr>
        <w:rFonts w:hint="default"/>
      </w:rPr>
    </w:lvl>
    <w:lvl w:ilvl="1">
      <w:start w:val="7"/>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2D1F3B50"/>
    <w:multiLevelType w:val="hybridMultilevel"/>
    <w:tmpl w:val="775ED884"/>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1">
    <w:nsid w:val="2FA21FD1"/>
    <w:multiLevelType w:val="multilevel"/>
    <w:tmpl w:val="43F09B76"/>
    <w:styleLink w:val="WWNum11"/>
    <w:lvl w:ilvl="0">
      <w:start w:val="1"/>
      <w:numFmt w:val="decimal"/>
      <w:lvlText w:val="%1."/>
      <w:lvlJc w:val="right"/>
    </w:lvl>
    <w:lvl w:ilvl="1">
      <w:start w:val="1"/>
      <w:numFmt w:val="decimal"/>
      <w:lvlText w:val="%1.%2."/>
      <w:lvlJc w:val="right"/>
      <w:rPr>
        <w:b/>
      </w:rPr>
    </w:lvl>
    <w:lvl w:ilvl="2">
      <w:start w:val="1"/>
      <w:numFmt w:val="decimal"/>
      <w:lvlText w:val="%1.%2.%3."/>
      <w:lvlJc w:val="right"/>
    </w:lvl>
    <w:lvl w:ilvl="3">
      <w:start w:val="1"/>
      <w:numFmt w:val="decimal"/>
      <w:lvlText w:val="%1.%2.%3.%4."/>
      <w:lvlJc w:val="right"/>
    </w:lvl>
    <w:lvl w:ilvl="4">
      <w:start w:val="1"/>
      <w:numFmt w:val="decimal"/>
      <w:lvlText w:val="%1.%2.%3.%4.%5."/>
      <w:lvlJc w:val="right"/>
    </w:lvl>
    <w:lvl w:ilvl="5">
      <w:start w:val="1"/>
      <w:numFmt w:val="decimal"/>
      <w:lvlText w:val="%1.%2.%3.%4.%5.%6."/>
      <w:lvlJc w:val="right"/>
    </w:lvl>
    <w:lvl w:ilvl="6">
      <w:start w:val="1"/>
      <w:numFmt w:val="decimal"/>
      <w:lvlText w:val="%1.%2.%3.%4.%5.%6.%7."/>
      <w:lvlJc w:val="right"/>
    </w:lvl>
    <w:lvl w:ilvl="7">
      <w:start w:val="1"/>
      <w:numFmt w:val="decimal"/>
      <w:lvlText w:val="%1.%2.%3.%4.%5.%6.%7.%8."/>
      <w:lvlJc w:val="right"/>
    </w:lvl>
    <w:lvl w:ilvl="8">
      <w:start w:val="1"/>
      <w:numFmt w:val="decimal"/>
      <w:lvlText w:val="%1.%2.%3.%4.%5.%6.%7.%8.%9."/>
      <w:lvlJc w:val="right"/>
    </w:lvl>
  </w:abstractNum>
  <w:abstractNum w:abstractNumId="12">
    <w:nsid w:val="301A1193"/>
    <w:multiLevelType w:val="multilevel"/>
    <w:tmpl w:val="EB4458D8"/>
    <w:lvl w:ilvl="0">
      <w:start w:val="1"/>
      <w:numFmt w:val="lowerLetter"/>
      <w:lvlText w:val="%1)"/>
      <w:lvlJc w:val="left"/>
      <w:pPr>
        <w:ind w:left="1362" w:hanging="360"/>
      </w:pPr>
    </w:lvl>
    <w:lvl w:ilvl="1">
      <w:start w:val="1"/>
      <w:numFmt w:val="lowerLetter"/>
      <w:lvlText w:val="%2."/>
      <w:lvlJc w:val="left"/>
      <w:pPr>
        <w:ind w:left="2082" w:hanging="360"/>
      </w:pPr>
    </w:lvl>
    <w:lvl w:ilvl="2">
      <w:start w:val="1"/>
      <w:numFmt w:val="lowerRoman"/>
      <w:lvlText w:val="%3."/>
      <w:lvlJc w:val="right"/>
      <w:pPr>
        <w:ind w:left="2802" w:hanging="180"/>
      </w:pPr>
    </w:lvl>
    <w:lvl w:ilvl="3">
      <w:start w:val="1"/>
      <w:numFmt w:val="decimal"/>
      <w:lvlText w:val="%4."/>
      <w:lvlJc w:val="left"/>
      <w:pPr>
        <w:ind w:left="3522" w:hanging="360"/>
      </w:pPr>
    </w:lvl>
    <w:lvl w:ilvl="4">
      <w:start w:val="1"/>
      <w:numFmt w:val="lowerLetter"/>
      <w:lvlText w:val="%5."/>
      <w:lvlJc w:val="left"/>
      <w:pPr>
        <w:ind w:left="4242" w:hanging="360"/>
      </w:pPr>
    </w:lvl>
    <w:lvl w:ilvl="5">
      <w:start w:val="1"/>
      <w:numFmt w:val="lowerRoman"/>
      <w:lvlText w:val="%6."/>
      <w:lvlJc w:val="right"/>
      <w:pPr>
        <w:ind w:left="4962" w:hanging="180"/>
      </w:pPr>
    </w:lvl>
    <w:lvl w:ilvl="6">
      <w:start w:val="1"/>
      <w:numFmt w:val="decimal"/>
      <w:lvlText w:val="%7."/>
      <w:lvlJc w:val="left"/>
      <w:pPr>
        <w:ind w:left="5682" w:hanging="360"/>
      </w:pPr>
    </w:lvl>
    <w:lvl w:ilvl="7">
      <w:start w:val="1"/>
      <w:numFmt w:val="lowerLetter"/>
      <w:lvlText w:val="%8."/>
      <w:lvlJc w:val="left"/>
      <w:pPr>
        <w:ind w:left="6402" w:hanging="360"/>
      </w:pPr>
    </w:lvl>
    <w:lvl w:ilvl="8">
      <w:start w:val="1"/>
      <w:numFmt w:val="lowerRoman"/>
      <w:lvlText w:val="%9."/>
      <w:lvlJc w:val="right"/>
      <w:pPr>
        <w:ind w:left="7122" w:hanging="180"/>
      </w:pPr>
    </w:lvl>
  </w:abstractNum>
  <w:abstractNum w:abstractNumId="13">
    <w:nsid w:val="39245E72"/>
    <w:multiLevelType w:val="multilevel"/>
    <w:tmpl w:val="DA966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97D1ED2"/>
    <w:multiLevelType w:val="hybridMultilevel"/>
    <w:tmpl w:val="3B3838DC"/>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9867972"/>
    <w:multiLevelType w:val="hybridMultilevel"/>
    <w:tmpl w:val="CB0AC394"/>
    <w:lvl w:ilvl="0" w:tplc="A7D28DE8">
      <w:start w:val="1"/>
      <w:numFmt w:val="lowerLetter"/>
      <w:lvlText w:val="%1)"/>
      <w:lvlJc w:val="left"/>
      <w:pPr>
        <w:ind w:left="3207"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6">
    <w:nsid w:val="3A673731"/>
    <w:multiLevelType w:val="hybridMultilevel"/>
    <w:tmpl w:val="23D88B52"/>
    <w:lvl w:ilvl="0" w:tplc="0416000F">
      <w:start w:val="1"/>
      <w:numFmt w:val="decimal"/>
      <w:lvlText w:val="%1."/>
      <w:lvlJc w:val="left"/>
      <w:pPr>
        <w:ind w:left="1587" w:hanging="360"/>
      </w:pPr>
    </w:lvl>
    <w:lvl w:ilvl="1" w:tplc="04160019">
      <w:start w:val="1"/>
      <w:numFmt w:val="lowerLetter"/>
      <w:lvlText w:val="%2."/>
      <w:lvlJc w:val="left"/>
      <w:pPr>
        <w:ind w:left="2307" w:hanging="360"/>
      </w:pPr>
    </w:lvl>
    <w:lvl w:ilvl="2" w:tplc="0416001B" w:tentative="1">
      <w:start w:val="1"/>
      <w:numFmt w:val="lowerRoman"/>
      <w:lvlText w:val="%3."/>
      <w:lvlJc w:val="right"/>
      <w:pPr>
        <w:ind w:left="3027" w:hanging="180"/>
      </w:pPr>
    </w:lvl>
    <w:lvl w:ilvl="3" w:tplc="0416000F" w:tentative="1">
      <w:start w:val="1"/>
      <w:numFmt w:val="decimal"/>
      <w:lvlText w:val="%4."/>
      <w:lvlJc w:val="left"/>
      <w:pPr>
        <w:ind w:left="3747" w:hanging="360"/>
      </w:pPr>
    </w:lvl>
    <w:lvl w:ilvl="4" w:tplc="04160019" w:tentative="1">
      <w:start w:val="1"/>
      <w:numFmt w:val="lowerLetter"/>
      <w:lvlText w:val="%5."/>
      <w:lvlJc w:val="left"/>
      <w:pPr>
        <w:ind w:left="4467" w:hanging="360"/>
      </w:pPr>
    </w:lvl>
    <w:lvl w:ilvl="5" w:tplc="0416001B" w:tentative="1">
      <w:start w:val="1"/>
      <w:numFmt w:val="lowerRoman"/>
      <w:lvlText w:val="%6."/>
      <w:lvlJc w:val="right"/>
      <w:pPr>
        <w:ind w:left="5187" w:hanging="180"/>
      </w:pPr>
    </w:lvl>
    <w:lvl w:ilvl="6" w:tplc="0416000F" w:tentative="1">
      <w:start w:val="1"/>
      <w:numFmt w:val="decimal"/>
      <w:lvlText w:val="%7."/>
      <w:lvlJc w:val="left"/>
      <w:pPr>
        <w:ind w:left="5907" w:hanging="360"/>
      </w:pPr>
    </w:lvl>
    <w:lvl w:ilvl="7" w:tplc="04160019" w:tentative="1">
      <w:start w:val="1"/>
      <w:numFmt w:val="lowerLetter"/>
      <w:lvlText w:val="%8."/>
      <w:lvlJc w:val="left"/>
      <w:pPr>
        <w:ind w:left="6627" w:hanging="360"/>
      </w:pPr>
    </w:lvl>
    <w:lvl w:ilvl="8" w:tplc="0416001B" w:tentative="1">
      <w:start w:val="1"/>
      <w:numFmt w:val="lowerRoman"/>
      <w:lvlText w:val="%9."/>
      <w:lvlJc w:val="right"/>
      <w:pPr>
        <w:ind w:left="7347" w:hanging="180"/>
      </w:pPr>
    </w:lvl>
  </w:abstractNum>
  <w:abstractNum w:abstractNumId="17">
    <w:nsid w:val="3B3D59F3"/>
    <w:multiLevelType w:val="hybridMultilevel"/>
    <w:tmpl w:val="945AD67C"/>
    <w:lvl w:ilvl="0" w:tplc="04160017">
      <w:start w:val="1"/>
      <w:numFmt w:val="lowerLetter"/>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18">
    <w:nsid w:val="445948EB"/>
    <w:multiLevelType w:val="multilevel"/>
    <w:tmpl w:val="2AF2E3A0"/>
    <w:lvl w:ilvl="0">
      <w:start w:val="12"/>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45447EF8"/>
    <w:multiLevelType w:val="hybridMultilevel"/>
    <w:tmpl w:val="3F8E7EC0"/>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77479A5"/>
    <w:multiLevelType w:val="multilevel"/>
    <w:tmpl w:val="F7F65E5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84F310C"/>
    <w:multiLevelType w:val="multilevel"/>
    <w:tmpl w:val="7848C67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86B709D"/>
    <w:multiLevelType w:val="multilevel"/>
    <w:tmpl w:val="2EBE7FB6"/>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4C727B51"/>
    <w:multiLevelType w:val="multilevel"/>
    <w:tmpl w:val="51AEEE3E"/>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525F5753"/>
    <w:multiLevelType w:val="hybridMultilevel"/>
    <w:tmpl w:val="B1EE6D44"/>
    <w:lvl w:ilvl="0" w:tplc="0416000F">
      <w:start w:val="1"/>
      <w:numFmt w:val="decimal"/>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25">
    <w:nsid w:val="529D1DD0"/>
    <w:multiLevelType w:val="multilevel"/>
    <w:tmpl w:val="B36269B6"/>
    <w:lvl w:ilvl="0">
      <w:start w:val="10"/>
      <w:numFmt w:val="decimal"/>
      <w:lvlText w:val="%1"/>
      <w:lvlJc w:val="left"/>
      <w:pPr>
        <w:ind w:left="810" w:hanging="708"/>
      </w:pPr>
    </w:lvl>
    <w:lvl w:ilvl="1">
      <w:start w:val="2"/>
      <w:numFmt w:val="decimal"/>
      <w:lvlText w:val="%1.%2"/>
      <w:lvlJc w:val="left"/>
      <w:pPr>
        <w:ind w:left="642" w:hanging="708"/>
      </w:pPr>
      <w:rPr>
        <w:rFonts w:ascii="Calibri Light" w:hAnsi="Calibri Light"/>
        <w:b/>
        <w:sz w:val="20"/>
      </w:rPr>
    </w:lvl>
    <w:lvl w:ilvl="2">
      <w:start w:val="1"/>
      <w:numFmt w:val="decimal"/>
      <w:lvlText w:val="%1.%2.%3"/>
      <w:lvlJc w:val="left"/>
      <w:pPr>
        <w:ind w:left="668" w:hanging="708"/>
      </w:pPr>
      <w:rPr>
        <w:rFonts w:ascii="Calibri Light" w:eastAsia="Calibri" w:hAnsi="Calibri Light" w:cs="Calibri"/>
        <w:b/>
        <w:bCs/>
        <w:spacing w:val="0"/>
        <w:w w:val="100"/>
        <w:sz w:val="22"/>
        <w:szCs w:val="23"/>
      </w:rPr>
    </w:lvl>
    <w:lvl w:ilvl="3">
      <w:start w:val="1"/>
      <w:numFmt w:val="lowerLetter"/>
      <w:lvlText w:val="%4)"/>
      <w:lvlJc w:val="left"/>
      <w:pPr>
        <w:ind w:left="1182" w:hanging="360"/>
      </w:pPr>
      <w:rPr>
        <w:rFonts w:ascii="Calibri Light" w:eastAsia="Calibri" w:hAnsi="Calibri Light" w:cs="Calibri"/>
        <w:w w:val="100"/>
        <w:sz w:val="23"/>
        <w:szCs w:val="23"/>
      </w:rPr>
    </w:lvl>
    <w:lvl w:ilvl="4">
      <w:start w:val="1"/>
      <w:numFmt w:val="bullet"/>
      <w:lvlText w:val=""/>
      <w:lvlJc w:val="left"/>
      <w:pPr>
        <w:ind w:left="1180" w:hanging="360"/>
      </w:pPr>
      <w:rPr>
        <w:rFonts w:ascii="Symbol" w:hAnsi="Symbol" w:cs="Symbol" w:hint="default"/>
      </w:rPr>
    </w:lvl>
    <w:lvl w:ilvl="5">
      <w:start w:val="1"/>
      <w:numFmt w:val="bullet"/>
      <w:lvlText w:val=""/>
      <w:lvlJc w:val="left"/>
      <w:pPr>
        <w:ind w:left="2507" w:hanging="360"/>
      </w:pPr>
      <w:rPr>
        <w:rFonts w:ascii="Symbol" w:hAnsi="Symbol" w:cs="Symbol" w:hint="default"/>
      </w:rPr>
    </w:lvl>
    <w:lvl w:ilvl="6">
      <w:start w:val="1"/>
      <w:numFmt w:val="bullet"/>
      <w:lvlText w:val=""/>
      <w:lvlJc w:val="left"/>
      <w:pPr>
        <w:ind w:left="3835" w:hanging="360"/>
      </w:pPr>
      <w:rPr>
        <w:rFonts w:ascii="Symbol" w:hAnsi="Symbol" w:cs="Symbol" w:hint="default"/>
      </w:rPr>
    </w:lvl>
    <w:lvl w:ilvl="7">
      <w:start w:val="1"/>
      <w:numFmt w:val="bullet"/>
      <w:lvlText w:val=""/>
      <w:lvlJc w:val="left"/>
      <w:pPr>
        <w:ind w:left="5163" w:hanging="360"/>
      </w:pPr>
      <w:rPr>
        <w:rFonts w:ascii="Symbol" w:hAnsi="Symbol" w:cs="Symbol" w:hint="default"/>
      </w:rPr>
    </w:lvl>
    <w:lvl w:ilvl="8">
      <w:start w:val="1"/>
      <w:numFmt w:val="bullet"/>
      <w:lvlText w:val=""/>
      <w:lvlJc w:val="left"/>
      <w:pPr>
        <w:ind w:left="6490" w:hanging="360"/>
      </w:pPr>
      <w:rPr>
        <w:rFonts w:ascii="Symbol" w:hAnsi="Symbol" w:cs="Symbol" w:hint="default"/>
      </w:rPr>
    </w:lvl>
  </w:abstractNum>
  <w:abstractNum w:abstractNumId="26">
    <w:nsid w:val="5AC6208C"/>
    <w:multiLevelType w:val="multilevel"/>
    <w:tmpl w:val="EEA602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nsid w:val="5BD26341"/>
    <w:multiLevelType w:val="hybridMultilevel"/>
    <w:tmpl w:val="DDE2D920"/>
    <w:lvl w:ilvl="0" w:tplc="04160019">
      <w:start w:val="1"/>
      <w:numFmt w:val="lowerLetter"/>
      <w:lvlText w:val="%1."/>
      <w:lvlJc w:val="left"/>
      <w:pPr>
        <w:ind w:left="1587" w:hanging="360"/>
      </w:pPr>
    </w:lvl>
    <w:lvl w:ilvl="1" w:tplc="04160019">
      <w:start w:val="1"/>
      <w:numFmt w:val="lowerLetter"/>
      <w:lvlText w:val="%2."/>
      <w:lvlJc w:val="left"/>
      <w:pPr>
        <w:ind w:left="2307" w:hanging="360"/>
      </w:pPr>
    </w:lvl>
    <w:lvl w:ilvl="2" w:tplc="0416001B" w:tentative="1">
      <w:start w:val="1"/>
      <w:numFmt w:val="lowerRoman"/>
      <w:lvlText w:val="%3."/>
      <w:lvlJc w:val="right"/>
      <w:pPr>
        <w:ind w:left="3027" w:hanging="180"/>
      </w:pPr>
    </w:lvl>
    <w:lvl w:ilvl="3" w:tplc="0416000F" w:tentative="1">
      <w:start w:val="1"/>
      <w:numFmt w:val="decimal"/>
      <w:lvlText w:val="%4."/>
      <w:lvlJc w:val="left"/>
      <w:pPr>
        <w:ind w:left="3747" w:hanging="360"/>
      </w:pPr>
    </w:lvl>
    <w:lvl w:ilvl="4" w:tplc="04160019" w:tentative="1">
      <w:start w:val="1"/>
      <w:numFmt w:val="lowerLetter"/>
      <w:lvlText w:val="%5."/>
      <w:lvlJc w:val="left"/>
      <w:pPr>
        <w:ind w:left="4467" w:hanging="360"/>
      </w:pPr>
    </w:lvl>
    <w:lvl w:ilvl="5" w:tplc="0416001B" w:tentative="1">
      <w:start w:val="1"/>
      <w:numFmt w:val="lowerRoman"/>
      <w:lvlText w:val="%6."/>
      <w:lvlJc w:val="right"/>
      <w:pPr>
        <w:ind w:left="5187" w:hanging="180"/>
      </w:pPr>
    </w:lvl>
    <w:lvl w:ilvl="6" w:tplc="0416000F" w:tentative="1">
      <w:start w:val="1"/>
      <w:numFmt w:val="decimal"/>
      <w:lvlText w:val="%7."/>
      <w:lvlJc w:val="left"/>
      <w:pPr>
        <w:ind w:left="5907" w:hanging="360"/>
      </w:pPr>
    </w:lvl>
    <w:lvl w:ilvl="7" w:tplc="04160019" w:tentative="1">
      <w:start w:val="1"/>
      <w:numFmt w:val="lowerLetter"/>
      <w:lvlText w:val="%8."/>
      <w:lvlJc w:val="left"/>
      <w:pPr>
        <w:ind w:left="6627" w:hanging="360"/>
      </w:pPr>
    </w:lvl>
    <w:lvl w:ilvl="8" w:tplc="0416001B" w:tentative="1">
      <w:start w:val="1"/>
      <w:numFmt w:val="lowerRoman"/>
      <w:lvlText w:val="%9."/>
      <w:lvlJc w:val="right"/>
      <w:pPr>
        <w:ind w:left="7347" w:hanging="180"/>
      </w:pPr>
    </w:lvl>
  </w:abstractNum>
  <w:abstractNum w:abstractNumId="28">
    <w:nsid w:val="5D647E6A"/>
    <w:multiLevelType w:val="hybridMultilevel"/>
    <w:tmpl w:val="16E0DE7A"/>
    <w:lvl w:ilvl="0" w:tplc="0416000F">
      <w:start w:val="1"/>
      <w:numFmt w:val="decimal"/>
      <w:lvlText w:val="%1."/>
      <w:lvlJc w:val="left"/>
      <w:pPr>
        <w:ind w:left="2214" w:hanging="360"/>
      </w:pPr>
    </w:lvl>
    <w:lvl w:ilvl="1" w:tplc="04160019" w:tentative="1">
      <w:start w:val="1"/>
      <w:numFmt w:val="lowerLetter"/>
      <w:lvlText w:val="%2."/>
      <w:lvlJc w:val="left"/>
      <w:pPr>
        <w:ind w:left="2934" w:hanging="360"/>
      </w:pPr>
    </w:lvl>
    <w:lvl w:ilvl="2" w:tplc="0416001B" w:tentative="1">
      <w:start w:val="1"/>
      <w:numFmt w:val="lowerRoman"/>
      <w:lvlText w:val="%3."/>
      <w:lvlJc w:val="right"/>
      <w:pPr>
        <w:ind w:left="3654" w:hanging="180"/>
      </w:pPr>
    </w:lvl>
    <w:lvl w:ilvl="3" w:tplc="0416000F" w:tentative="1">
      <w:start w:val="1"/>
      <w:numFmt w:val="decimal"/>
      <w:lvlText w:val="%4."/>
      <w:lvlJc w:val="left"/>
      <w:pPr>
        <w:ind w:left="4374" w:hanging="360"/>
      </w:pPr>
    </w:lvl>
    <w:lvl w:ilvl="4" w:tplc="04160019" w:tentative="1">
      <w:start w:val="1"/>
      <w:numFmt w:val="lowerLetter"/>
      <w:lvlText w:val="%5."/>
      <w:lvlJc w:val="left"/>
      <w:pPr>
        <w:ind w:left="5094" w:hanging="360"/>
      </w:pPr>
    </w:lvl>
    <w:lvl w:ilvl="5" w:tplc="0416001B" w:tentative="1">
      <w:start w:val="1"/>
      <w:numFmt w:val="lowerRoman"/>
      <w:lvlText w:val="%6."/>
      <w:lvlJc w:val="right"/>
      <w:pPr>
        <w:ind w:left="5814" w:hanging="180"/>
      </w:pPr>
    </w:lvl>
    <w:lvl w:ilvl="6" w:tplc="0416000F" w:tentative="1">
      <w:start w:val="1"/>
      <w:numFmt w:val="decimal"/>
      <w:lvlText w:val="%7."/>
      <w:lvlJc w:val="left"/>
      <w:pPr>
        <w:ind w:left="6534" w:hanging="360"/>
      </w:pPr>
    </w:lvl>
    <w:lvl w:ilvl="7" w:tplc="04160019" w:tentative="1">
      <w:start w:val="1"/>
      <w:numFmt w:val="lowerLetter"/>
      <w:lvlText w:val="%8."/>
      <w:lvlJc w:val="left"/>
      <w:pPr>
        <w:ind w:left="7254" w:hanging="360"/>
      </w:pPr>
    </w:lvl>
    <w:lvl w:ilvl="8" w:tplc="0416001B" w:tentative="1">
      <w:start w:val="1"/>
      <w:numFmt w:val="lowerRoman"/>
      <w:lvlText w:val="%9."/>
      <w:lvlJc w:val="right"/>
      <w:pPr>
        <w:ind w:left="7974" w:hanging="180"/>
      </w:pPr>
    </w:lvl>
  </w:abstractNum>
  <w:abstractNum w:abstractNumId="29">
    <w:nsid w:val="60E905E0"/>
    <w:multiLevelType w:val="hybridMultilevel"/>
    <w:tmpl w:val="23447098"/>
    <w:lvl w:ilvl="0" w:tplc="0416000F">
      <w:start w:val="1"/>
      <w:numFmt w:val="decimal"/>
      <w:lvlText w:val="%1."/>
      <w:lvlJc w:val="left"/>
      <w:pPr>
        <w:ind w:left="1080" w:hanging="360"/>
      </w:pPr>
    </w:lvl>
    <w:lvl w:ilvl="1" w:tplc="04160019">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0">
    <w:nsid w:val="650A0FA3"/>
    <w:multiLevelType w:val="multilevel"/>
    <w:tmpl w:val="337A281E"/>
    <w:lvl w:ilvl="0">
      <w:start w:val="1"/>
      <w:numFmt w:val="decimal"/>
      <w:lvlText w:val="%1."/>
      <w:lvlJc w:val="left"/>
      <w:pPr>
        <w:ind w:left="720" w:hanging="360"/>
      </w:pPr>
      <w:rPr>
        <w:rFonts w:ascii="Calibri Light" w:hAnsi="Calibri Ligh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68BE111C"/>
    <w:multiLevelType w:val="multilevel"/>
    <w:tmpl w:val="10BC3CFC"/>
    <w:styleLink w:val="WWNum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6A6F6E0D"/>
    <w:multiLevelType w:val="hybridMultilevel"/>
    <w:tmpl w:val="6E204562"/>
    <w:lvl w:ilvl="0" w:tplc="04160011">
      <w:start w:val="1"/>
      <w:numFmt w:val="decimal"/>
      <w:lvlText w:val="%1)"/>
      <w:lvlJc w:val="left"/>
      <w:pPr>
        <w:ind w:left="1434" w:hanging="360"/>
      </w:pPr>
    </w:lvl>
    <w:lvl w:ilvl="1" w:tplc="04160019" w:tentative="1">
      <w:start w:val="1"/>
      <w:numFmt w:val="lowerLetter"/>
      <w:lvlText w:val="%2."/>
      <w:lvlJc w:val="left"/>
      <w:pPr>
        <w:ind w:left="2154" w:hanging="360"/>
      </w:pPr>
    </w:lvl>
    <w:lvl w:ilvl="2" w:tplc="0416001B" w:tentative="1">
      <w:start w:val="1"/>
      <w:numFmt w:val="lowerRoman"/>
      <w:lvlText w:val="%3."/>
      <w:lvlJc w:val="right"/>
      <w:pPr>
        <w:ind w:left="2874" w:hanging="180"/>
      </w:pPr>
    </w:lvl>
    <w:lvl w:ilvl="3" w:tplc="0416000F" w:tentative="1">
      <w:start w:val="1"/>
      <w:numFmt w:val="decimal"/>
      <w:lvlText w:val="%4."/>
      <w:lvlJc w:val="left"/>
      <w:pPr>
        <w:ind w:left="3594" w:hanging="360"/>
      </w:pPr>
    </w:lvl>
    <w:lvl w:ilvl="4" w:tplc="04160019" w:tentative="1">
      <w:start w:val="1"/>
      <w:numFmt w:val="lowerLetter"/>
      <w:lvlText w:val="%5."/>
      <w:lvlJc w:val="left"/>
      <w:pPr>
        <w:ind w:left="4314" w:hanging="360"/>
      </w:pPr>
    </w:lvl>
    <w:lvl w:ilvl="5" w:tplc="0416001B" w:tentative="1">
      <w:start w:val="1"/>
      <w:numFmt w:val="lowerRoman"/>
      <w:lvlText w:val="%6."/>
      <w:lvlJc w:val="right"/>
      <w:pPr>
        <w:ind w:left="5034" w:hanging="180"/>
      </w:pPr>
    </w:lvl>
    <w:lvl w:ilvl="6" w:tplc="0416000F" w:tentative="1">
      <w:start w:val="1"/>
      <w:numFmt w:val="decimal"/>
      <w:lvlText w:val="%7."/>
      <w:lvlJc w:val="left"/>
      <w:pPr>
        <w:ind w:left="5754" w:hanging="360"/>
      </w:pPr>
    </w:lvl>
    <w:lvl w:ilvl="7" w:tplc="04160019" w:tentative="1">
      <w:start w:val="1"/>
      <w:numFmt w:val="lowerLetter"/>
      <w:lvlText w:val="%8."/>
      <w:lvlJc w:val="left"/>
      <w:pPr>
        <w:ind w:left="6474" w:hanging="360"/>
      </w:pPr>
    </w:lvl>
    <w:lvl w:ilvl="8" w:tplc="0416001B" w:tentative="1">
      <w:start w:val="1"/>
      <w:numFmt w:val="lowerRoman"/>
      <w:lvlText w:val="%9."/>
      <w:lvlJc w:val="right"/>
      <w:pPr>
        <w:ind w:left="7194" w:hanging="180"/>
      </w:pPr>
    </w:lvl>
  </w:abstractNum>
  <w:abstractNum w:abstractNumId="33">
    <w:nsid w:val="7499749E"/>
    <w:multiLevelType w:val="multilevel"/>
    <w:tmpl w:val="4FAA8128"/>
    <w:lvl w:ilvl="0">
      <w:start w:val="7"/>
      <w:numFmt w:val="decimal"/>
      <w:lvlText w:val="%1"/>
      <w:lvlJc w:val="left"/>
      <w:pPr>
        <w:ind w:left="720" w:hanging="360"/>
      </w:pPr>
      <w:rPr>
        <w:rFonts w:hint="default"/>
      </w:rPr>
    </w:lvl>
    <w:lvl w:ilvl="1">
      <w:start w:val="1"/>
      <w:numFmt w:val="decimal"/>
      <w:isLgl/>
      <w:lvlText w:val="%1.%2"/>
      <w:lvlJc w:val="left"/>
      <w:pPr>
        <w:ind w:left="822" w:hanging="360"/>
      </w:pPr>
      <w:rPr>
        <w:rFonts w:hint="default"/>
        <w:b/>
        <w:u w:val="none"/>
      </w:rPr>
    </w:lvl>
    <w:lvl w:ilvl="2">
      <w:start w:val="1"/>
      <w:numFmt w:val="decimal"/>
      <w:isLgl/>
      <w:lvlText w:val="%1.%2.%3"/>
      <w:lvlJc w:val="left"/>
      <w:pPr>
        <w:ind w:left="1284" w:hanging="720"/>
      </w:pPr>
      <w:rPr>
        <w:rFonts w:hint="default"/>
        <w:u w:val="none"/>
      </w:rPr>
    </w:lvl>
    <w:lvl w:ilvl="3">
      <w:start w:val="1"/>
      <w:numFmt w:val="decimal"/>
      <w:isLgl/>
      <w:lvlText w:val="%1.%2.%3.%4"/>
      <w:lvlJc w:val="left"/>
      <w:pPr>
        <w:ind w:left="1386" w:hanging="720"/>
      </w:pPr>
      <w:rPr>
        <w:rFonts w:hint="default"/>
        <w:u w:val="none"/>
      </w:rPr>
    </w:lvl>
    <w:lvl w:ilvl="4">
      <w:start w:val="1"/>
      <w:numFmt w:val="decimal"/>
      <w:isLgl/>
      <w:lvlText w:val="%1.%2.%3.%4.%5"/>
      <w:lvlJc w:val="left"/>
      <w:pPr>
        <w:ind w:left="1848" w:hanging="1080"/>
      </w:pPr>
      <w:rPr>
        <w:rFonts w:hint="default"/>
        <w:u w:val="none"/>
      </w:rPr>
    </w:lvl>
    <w:lvl w:ilvl="5">
      <w:start w:val="1"/>
      <w:numFmt w:val="decimal"/>
      <w:isLgl/>
      <w:lvlText w:val="%1.%2.%3.%4.%5.%6"/>
      <w:lvlJc w:val="left"/>
      <w:pPr>
        <w:ind w:left="1950" w:hanging="1080"/>
      </w:pPr>
      <w:rPr>
        <w:rFonts w:hint="default"/>
        <w:u w:val="none"/>
      </w:rPr>
    </w:lvl>
    <w:lvl w:ilvl="6">
      <w:start w:val="1"/>
      <w:numFmt w:val="decimal"/>
      <w:isLgl/>
      <w:lvlText w:val="%1.%2.%3.%4.%5.%6.%7"/>
      <w:lvlJc w:val="left"/>
      <w:pPr>
        <w:ind w:left="2412" w:hanging="1440"/>
      </w:pPr>
      <w:rPr>
        <w:rFonts w:hint="default"/>
        <w:u w:val="none"/>
      </w:rPr>
    </w:lvl>
    <w:lvl w:ilvl="7">
      <w:start w:val="1"/>
      <w:numFmt w:val="decimal"/>
      <w:isLgl/>
      <w:lvlText w:val="%1.%2.%3.%4.%5.%6.%7.%8"/>
      <w:lvlJc w:val="left"/>
      <w:pPr>
        <w:ind w:left="2514" w:hanging="1440"/>
      </w:pPr>
      <w:rPr>
        <w:rFonts w:hint="default"/>
        <w:u w:val="none"/>
      </w:rPr>
    </w:lvl>
    <w:lvl w:ilvl="8">
      <w:start w:val="1"/>
      <w:numFmt w:val="decimal"/>
      <w:isLgl/>
      <w:lvlText w:val="%1.%2.%3.%4.%5.%6.%7.%8.%9"/>
      <w:lvlJc w:val="left"/>
      <w:pPr>
        <w:ind w:left="2616" w:hanging="1440"/>
      </w:pPr>
      <w:rPr>
        <w:rFonts w:hint="default"/>
        <w:u w:val="none"/>
      </w:rPr>
    </w:lvl>
  </w:abstractNum>
  <w:abstractNum w:abstractNumId="34">
    <w:nsid w:val="76560646"/>
    <w:multiLevelType w:val="multilevel"/>
    <w:tmpl w:val="151075FC"/>
    <w:lvl w:ilvl="0">
      <w:start w:val="2"/>
      <w:numFmt w:val="decimal"/>
      <w:lvlText w:val="%1"/>
      <w:lvlJc w:val="left"/>
      <w:pPr>
        <w:tabs>
          <w:tab w:val="num" w:pos="0"/>
        </w:tabs>
        <w:ind w:left="360" w:hanging="360"/>
      </w:pPr>
      <w:rPr>
        <w:rFonts w:ascii="Calibri Light" w:hAnsi="Calibri Light" w:cs="Calibri Light" w:hint="default"/>
        <w:b/>
        <w:sz w:val="22"/>
        <w:szCs w:val="22"/>
      </w:rPr>
    </w:lvl>
    <w:lvl w:ilvl="1">
      <w:start w:val="1"/>
      <w:numFmt w:val="decimal"/>
      <w:lvlText w:val="%1.%2"/>
      <w:lvlJc w:val="left"/>
      <w:pPr>
        <w:tabs>
          <w:tab w:val="num" w:pos="0"/>
        </w:tabs>
        <w:ind w:left="720" w:hanging="360"/>
      </w:pPr>
      <w:rPr>
        <w:rFonts w:ascii="Calibri Light" w:eastAsia="Arial Unicode MS" w:hAnsi="Calibri Light" w:cs="Calibri Light" w:hint="default"/>
        <w:b/>
        <w:sz w:val="22"/>
        <w:szCs w:val="22"/>
      </w:rPr>
    </w:lvl>
    <w:lvl w:ilvl="2">
      <w:start w:val="1"/>
      <w:numFmt w:val="decimal"/>
      <w:lvlText w:val="%1.%2.%3"/>
      <w:lvlJc w:val="left"/>
      <w:pPr>
        <w:tabs>
          <w:tab w:val="num" w:pos="0"/>
        </w:tabs>
        <w:ind w:left="1571" w:hanging="720"/>
      </w:pPr>
      <w:rPr>
        <w:rFonts w:ascii="Calibri Light" w:eastAsia="Calibri" w:hAnsi="Calibri Light" w:cs="Times New Roman" w:hint="default"/>
        <w:b/>
        <w:sz w:val="22"/>
        <w:szCs w:val="22"/>
        <w:lang w:eastAsia="pt-BR"/>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35">
    <w:nsid w:val="7B320C3E"/>
    <w:multiLevelType w:val="hybridMultilevel"/>
    <w:tmpl w:val="961AFC84"/>
    <w:lvl w:ilvl="0" w:tplc="F18E9A96">
      <w:start w:val="7"/>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7BB06445"/>
    <w:multiLevelType w:val="hybridMultilevel"/>
    <w:tmpl w:val="E3A4876A"/>
    <w:lvl w:ilvl="0" w:tplc="04160017">
      <w:start w:val="1"/>
      <w:numFmt w:val="lowerLetter"/>
      <w:lvlText w:val="%1)"/>
      <w:lvlJc w:val="left"/>
      <w:pPr>
        <w:tabs>
          <w:tab w:val="num" w:pos="720"/>
        </w:tabs>
        <w:ind w:left="720" w:hanging="360"/>
      </w:pPr>
      <w:rPr>
        <w:rFonts w:cs="Times New Roman"/>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num w:numId="1">
    <w:abstractNumId w:val="11"/>
    <w:lvlOverride w:ilvl="1">
      <w:lvl w:ilvl="1">
        <w:start w:val="1"/>
        <w:numFmt w:val="decimal"/>
        <w:lvlText w:val="%1.%2."/>
        <w:lvlJc w:val="right"/>
        <w:rPr>
          <w:rFonts w:ascii="Times New Roman" w:hAnsi="Times New Roman" w:cs="Times New Roman" w:hint="default"/>
          <w:b/>
          <w:sz w:val="24"/>
        </w:rPr>
      </w:lvl>
    </w:lvlOverride>
  </w:num>
  <w:num w:numId="2">
    <w:abstractNumId w:val="11"/>
  </w:num>
  <w:num w:numId="3">
    <w:abstractNumId w:val="6"/>
  </w:num>
  <w:num w:numId="4">
    <w:abstractNumId w:val="31"/>
  </w:num>
  <w:num w:numId="5">
    <w:abstractNumId w:val="11"/>
    <w:lvlOverride w:ilvl="1">
      <w:lvl w:ilvl="1">
        <w:start w:val="1"/>
        <w:numFmt w:val="decimal"/>
        <w:lvlText w:val="%1.%2."/>
        <w:lvlJc w:val="right"/>
        <w:rPr>
          <w:rFonts w:asciiTheme="minorHAnsi" w:hAnsiTheme="minorHAnsi" w:cstheme="minorHAnsi" w:hint="default"/>
          <w:b/>
          <w:sz w:val="20"/>
        </w:rPr>
      </w:lvl>
    </w:lvlOverride>
  </w:num>
  <w:num w:numId="6">
    <w:abstractNumId w:val="20"/>
  </w:num>
  <w:num w:numId="7">
    <w:abstractNumId w:val="26"/>
  </w:num>
  <w:num w:numId="8">
    <w:abstractNumId w:val="24"/>
  </w:num>
  <w:num w:numId="9">
    <w:abstractNumId w:val="34"/>
  </w:num>
  <w:num w:numId="10">
    <w:abstractNumId w:val="4"/>
  </w:num>
  <w:num w:numId="1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7"/>
  </w:num>
  <w:num w:numId="15">
    <w:abstractNumId w:val="21"/>
  </w:num>
  <w:num w:numId="16">
    <w:abstractNumId w:val="1"/>
  </w:num>
  <w:num w:numId="17">
    <w:abstractNumId w:val="0"/>
  </w:num>
  <w:num w:numId="18">
    <w:abstractNumId w:val="17"/>
  </w:num>
  <w:num w:numId="19">
    <w:abstractNumId w:val="10"/>
  </w:num>
  <w:num w:numId="20">
    <w:abstractNumId w:val="36"/>
  </w:num>
  <w:num w:numId="21">
    <w:abstractNumId w:val="2"/>
  </w:num>
  <w:num w:numId="22">
    <w:abstractNumId w:val="16"/>
  </w:num>
  <w:num w:numId="23">
    <w:abstractNumId w:val="27"/>
  </w:num>
  <w:num w:numId="24">
    <w:abstractNumId w:val="8"/>
  </w:num>
  <w:num w:numId="25">
    <w:abstractNumId w:val="19"/>
  </w:num>
  <w:num w:numId="26">
    <w:abstractNumId w:val="32"/>
  </w:num>
  <w:num w:numId="27">
    <w:abstractNumId w:val="25"/>
  </w:num>
  <w:num w:numId="28">
    <w:abstractNumId w:val="12"/>
  </w:num>
  <w:num w:numId="29">
    <w:abstractNumId w:val="3"/>
  </w:num>
  <w:num w:numId="30">
    <w:abstractNumId w:val="5"/>
  </w:num>
  <w:num w:numId="31">
    <w:abstractNumId w:val="33"/>
  </w:num>
  <w:num w:numId="32">
    <w:abstractNumId w:val="35"/>
  </w:num>
  <w:num w:numId="33">
    <w:abstractNumId w:val="30"/>
  </w:num>
  <w:num w:numId="34">
    <w:abstractNumId w:val="22"/>
  </w:num>
  <w:num w:numId="35">
    <w:abstractNumId w:val="9"/>
  </w:num>
  <w:num w:numId="36">
    <w:abstractNumId w:val="23"/>
  </w:num>
  <w:num w:numId="37">
    <w:abstractNumId w:val="18"/>
  </w:num>
  <w:num w:numId="38">
    <w:abstractNumId w:val="13"/>
  </w:num>
  <w:num w:numId="39">
    <w:abstractNumId w:val="18"/>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B8A"/>
    <w:rsid w:val="00025132"/>
    <w:rsid w:val="00035DC8"/>
    <w:rsid w:val="00037451"/>
    <w:rsid w:val="00054DCC"/>
    <w:rsid w:val="000672B2"/>
    <w:rsid w:val="00071EBF"/>
    <w:rsid w:val="00085FA1"/>
    <w:rsid w:val="00093BD2"/>
    <w:rsid w:val="000E1AD7"/>
    <w:rsid w:val="00100528"/>
    <w:rsid w:val="00134235"/>
    <w:rsid w:val="00181DBE"/>
    <w:rsid w:val="001A6C1D"/>
    <w:rsid w:val="001B52A1"/>
    <w:rsid w:val="001F6356"/>
    <w:rsid w:val="002534C1"/>
    <w:rsid w:val="00257E7B"/>
    <w:rsid w:val="00276D7C"/>
    <w:rsid w:val="002A47A8"/>
    <w:rsid w:val="002C6327"/>
    <w:rsid w:val="002E1A7F"/>
    <w:rsid w:val="002E7E79"/>
    <w:rsid w:val="00315F5B"/>
    <w:rsid w:val="00324FED"/>
    <w:rsid w:val="003818F2"/>
    <w:rsid w:val="003956B9"/>
    <w:rsid w:val="003C513B"/>
    <w:rsid w:val="003F57F2"/>
    <w:rsid w:val="0040565F"/>
    <w:rsid w:val="00412898"/>
    <w:rsid w:val="00413383"/>
    <w:rsid w:val="00424BBB"/>
    <w:rsid w:val="00433D6F"/>
    <w:rsid w:val="004B7E43"/>
    <w:rsid w:val="004C029B"/>
    <w:rsid w:val="004C7252"/>
    <w:rsid w:val="004E1830"/>
    <w:rsid w:val="005330D4"/>
    <w:rsid w:val="00541AA9"/>
    <w:rsid w:val="00546E43"/>
    <w:rsid w:val="00577548"/>
    <w:rsid w:val="00590B8A"/>
    <w:rsid w:val="005E6033"/>
    <w:rsid w:val="00635BB1"/>
    <w:rsid w:val="00642C76"/>
    <w:rsid w:val="006618C0"/>
    <w:rsid w:val="006807AF"/>
    <w:rsid w:val="00695E86"/>
    <w:rsid w:val="00697248"/>
    <w:rsid w:val="006C0278"/>
    <w:rsid w:val="006F1A83"/>
    <w:rsid w:val="006F505B"/>
    <w:rsid w:val="00722FCF"/>
    <w:rsid w:val="007459AF"/>
    <w:rsid w:val="0075695D"/>
    <w:rsid w:val="00757402"/>
    <w:rsid w:val="0076336B"/>
    <w:rsid w:val="00766E74"/>
    <w:rsid w:val="007B5846"/>
    <w:rsid w:val="007C5006"/>
    <w:rsid w:val="007E04BD"/>
    <w:rsid w:val="007F3808"/>
    <w:rsid w:val="00803215"/>
    <w:rsid w:val="00805664"/>
    <w:rsid w:val="00810FDB"/>
    <w:rsid w:val="008137B5"/>
    <w:rsid w:val="008279B0"/>
    <w:rsid w:val="008425DA"/>
    <w:rsid w:val="00853A17"/>
    <w:rsid w:val="00853DA7"/>
    <w:rsid w:val="00882B4E"/>
    <w:rsid w:val="00897345"/>
    <w:rsid w:val="008B5213"/>
    <w:rsid w:val="008B538C"/>
    <w:rsid w:val="008D2439"/>
    <w:rsid w:val="008D39A0"/>
    <w:rsid w:val="008D54CF"/>
    <w:rsid w:val="008D7D67"/>
    <w:rsid w:val="008F52B5"/>
    <w:rsid w:val="00907B78"/>
    <w:rsid w:val="00970B8D"/>
    <w:rsid w:val="00973CC8"/>
    <w:rsid w:val="00976C15"/>
    <w:rsid w:val="009A2C18"/>
    <w:rsid w:val="009C3F64"/>
    <w:rsid w:val="009D1BD4"/>
    <w:rsid w:val="00A03E3E"/>
    <w:rsid w:val="00A144E5"/>
    <w:rsid w:val="00A3009D"/>
    <w:rsid w:val="00A3110E"/>
    <w:rsid w:val="00A36CE2"/>
    <w:rsid w:val="00A4633E"/>
    <w:rsid w:val="00A655DB"/>
    <w:rsid w:val="00A74CFA"/>
    <w:rsid w:val="00AA4C60"/>
    <w:rsid w:val="00AA5ABE"/>
    <w:rsid w:val="00AA5C61"/>
    <w:rsid w:val="00AA784D"/>
    <w:rsid w:val="00AB3A68"/>
    <w:rsid w:val="00AF074E"/>
    <w:rsid w:val="00B51410"/>
    <w:rsid w:val="00B74051"/>
    <w:rsid w:val="00B839A7"/>
    <w:rsid w:val="00B86549"/>
    <w:rsid w:val="00BB5805"/>
    <w:rsid w:val="00BC135C"/>
    <w:rsid w:val="00C05ADC"/>
    <w:rsid w:val="00C17E92"/>
    <w:rsid w:val="00C32FA2"/>
    <w:rsid w:val="00C55E2F"/>
    <w:rsid w:val="00CA6799"/>
    <w:rsid w:val="00D14582"/>
    <w:rsid w:val="00D50BFF"/>
    <w:rsid w:val="00D716EE"/>
    <w:rsid w:val="00D73095"/>
    <w:rsid w:val="00D80A7B"/>
    <w:rsid w:val="00D966BF"/>
    <w:rsid w:val="00DE3A8C"/>
    <w:rsid w:val="00DF05C1"/>
    <w:rsid w:val="00E01D37"/>
    <w:rsid w:val="00E068FA"/>
    <w:rsid w:val="00EE5B6C"/>
    <w:rsid w:val="00EF12C9"/>
    <w:rsid w:val="00F1117F"/>
    <w:rsid w:val="00F11AE0"/>
    <w:rsid w:val="00F16A26"/>
    <w:rsid w:val="00F72F13"/>
    <w:rsid w:val="00F77995"/>
    <w:rsid w:val="00F930EA"/>
    <w:rsid w:val="00F95626"/>
    <w:rsid w:val="00FB22AC"/>
    <w:rsid w:val="00FC037B"/>
    <w:rsid w:val="00FC22D2"/>
    <w:rsid w:val="00FE13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pt-B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EE"/>
  </w:style>
  <w:style w:type="paragraph" w:styleId="Ttulo1">
    <w:name w:val="heading 1"/>
    <w:basedOn w:val="Normal"/>
    <w:next w:val="Normal"/>
    <w:link w:val="Ttulo1Char"/>
    <w:uiPriority w:val="9"/>
    <w:qFormat/>
    <w:rsid w:val="00D716EE"/>
    <w:pPr>
      <w:keepNext/>
      <w:keepLines/>
      <w:pBdr>
        <w:bottom w:val="single" w:sz="4" w:space="2" w:color="B2B2B2" w:themeColor="accent2"/>
      </w:pBdr>
      <w:spacing w:before="36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har"/>
    <w:uiPriority w:val="9"/>
    <w:semiHidden/>
    <w:unhideWhenUsed/>
    <w:qFormat/>
    <w:rsid w:val="00D716EE"/>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Ttulo3">
    <w:name w:val="heading 3"/>
    <w:basedOn w:val="Normal"/>
    <w:next w:val="Normal"/>
    <w:link w:val="Ttulo3Char"/>
    <w:uiPriority w:val="9"/>
    <w:semiHidden/>
    <w:unhideWhenUsed/>
    <w:qFormat/>
    <w:rsid w:val="00D716EE"/>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Ttulo4">
    <w:name w:val="heading 4"/>
    <w:basedOn w:val="Normal"/>
    <w:next w:val="Normal"/>
    <w:link w:val="Ttulo4Char"/>
    <w:uiPriority w:val="9"/>
    <w:semiHidden/>
    <w:unhideWhenUsed/>
    <w:qFormat/>
    <w:rsid w:val="00D716EE"/>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Ttulo5">
    <w:name w:val="heading 5"/>
    <w:basedOn w:val="Normal"/>
    <w:next w:val="Normal"/>
    <w:link w:val="Ttulo5Char"/>
    <w:uiPriority w:val="9"/>
    <w:semiHidden/>
    <w:unhideWhenUsed/>
    <w:qFormat/>
    <w:rsid w:val="00D716EE"/>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Ttulo6">
    <w:name w:val="heading 6"/>
    <w:basedOn w:val="Normal"/>
    <w:next w:val="Normal"/>
    <w:link w:val="Ttulo6Char"/>
    <w:uiPriority w:val="9"/>
    <w:semiHidden/>
    <w:unhideWhenUsed/>
    <w:qFormat/>
    <w:rsid w:val="00D716EE"/>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Ttulo7">
    <w:name w:val="heading 7"/>
    <w:basedOn w:val="Normal"/>
    <w:next w:val="Normal"/>
    <w:link w:val="Ttulo7Char"/>
    <w:uiPriority w:val="9"/>
    <w:semiHidden/>
    <w:unhideWhenUsed/>
    <w:qFormat/>
    <w:rsid w:val="00D716EE"/>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Ttulo8">
    <w:name w:val="heading 8"/>
    <w:basedOn w:val="Normal"/>
    <w:next w:val="Normal"/>
    <w:link w:val="Ttulo8Char"/>
    <w:uiPriority w:val="9"/>
    <w:semiHidden/>
    <w:unhideWhenUsed/>
    <w:qFormat/>
    <w:rsid w:val="00D716EE"/>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Ttulo9">
    <w:name w:val="heading 9"/>
    <w:basedOn w:val="Normal"/>
    <w:next w:val="Normal"/>
    <w:link w:val="Ttulo9Char"/>
    <w:uiPriority w:val="9"/>
    <w:semiHidden/>
    <w:unhideWhenUsed/>
    <w:qFormat/>
    <w:rsid w:val="00D716EE"/>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90B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716EE"/>
    <w:rPr>
      <w:rFonts w:asciiTheme="majorHAnsi" w:eastAsiaTheme="majorEastAsia" w:hAnsiTheme="majorHAnsi" w:cstheme="majorBidi"/>
      <w:color w:val="262626" w:themeColor="text1" w:themeTint="D9"/>
      <w:sz w:val="40"/>
      <w:szCs w:val="40"/>
    </w:rPr>
  </w:style>
  <w:style w:type="character" w:customStyle="1" w:styleId="Ttulo2Char">
    <w:name w:val="Título 2 Char"/>
    <w:basedOn w:val="Fontepargpadro"/>
    <w:link w:val="Ttulo2"/>
    <w:uiPriority w:val="9"/>
    <w:semiHidden/>
    <w:rsid w:val="00D716EE"/>
    <w:rPr>
      <w:rFonts w:asciiTheme="majorHAnsi" w:eastAsiaTheme="majorEastAsia" w:hAnsiTheme="majorHAnsi" w:cstheme="majorBidi"/>
      <w:color w:val="B2B2B2" w:themeColor="accent2"/>
      <w:sz w:val="36"/>
      <w:szCs w:val="36"/>
    </w:rPr>
  </w:style>
  <w:style w:type="character" w:customStyle="1" w:styleId="Ttulo3Char">
    <w:name w:val="Título 3 Char"/>
    <w:basedOn w:val="Fontepargpadro"/>
    <w:link w:val="Ttulo3"/>
    <w:uiPriority w:val="9"/>
    <w:semiHidden/>
    <w:rsid w:val="00D716EE"/>
    <w:rPr>
      <w:rFonts w:asciiTheme="majorHAnsi" w:eastAsiaTheme="majorEastAsia" w:hAnsiTheme="majorHAnsi" w:cstheme="majorBidi"/>
      <w:color w:val="858585" w:themeColor="accent2" w:themeShade="BF"/>
      <w:sz w:val="32"/>
      <w:szCs w:val="32"/>
    </w:rPr>
  </w:style>
  <w:style w:type="character" w:customStyle="1" w:styleId="Ttulo4Char">
    <w:name w:val="Título 4 Char"/>
    <w:basedOn w:val="Fontepargpadro"/>
    <w:link w:val="Ttulo4"/>
    <w:uiPriority w:val="9"/>
    <w:semiHidden/>
    <w:rsid w:val="00D716EE"/>
    <w:rPr>
      <w:rFonts w:asciiTheme="majorHAnsi" w:eastAsiaTheme="majorEastAsia" w:hAnsiTheme="majorHAnsi" w:cstheme="majorBidi"/>
      <w:i/>
      <w:iCs/>
      <w:color w:val="595959" w:themeColor="accent2" w:themeShade="80"/>
      <w:sz w:val="28"/>
      <w:szCs w:val="28"/>
    </w:rPr>
  </w:style>
  <w:style w:type="character" w:customStyle="1" w:styleId="Ttulo5Char">
    <w:name w:val="Título 5 Char"/>
    <w:basedOn w:val="Fontepargpadro"/>
    <w:link w:val="Ttulo5"/>
    <w:uiPriority w:val="9"/>
    <w:semiHidden/>
    <w:rsid w:val="00D716EE"/>
    <w:rPr>
      <w:rFonts w:asciiTheme="majorHAnsi" w:eastAsiaTheme="majorEastAsia" w:hAnsiTheme="majorHAnsi" w:cstheme="majorBidi"/>
      <w:color w:val="858585" w:themeColor="accent2" w:themeShade="BF"/>
      <w:sz w:val="24"/>
      <w:szCs w:val="24"/>
    </w:rPr>
  </w:style>
  <w:style w:type="character" w:customStyle="1" w:styleId="Ttulo6Char">
    <w:name w:val="Título 6 Char"/>
    <w:basedOn w:val="Fontepargpadro"/>
    <w:link w:val="Ttulo6"/>
    <w:uiPriority w:val="9"/>
    <w:semiHidden/>
    <w:rsid w:val="00D716EE"/>
    <w:rPr>
      <w:rFonts w:asciiTheme="majorHAnsi" w:eastAsiaTheme="majorEastAsia" w:hAnsiTheme="majorHAnsi" w:cstheme="majorBidi"/>
      <w:i/>
      <w:iCs/>
      <w:color w:val="595959" w:themeColor="accent2" w:themeShade="80"/>
      <w:sz w:val="24"/>
      <w:szCs w:val="24"/>
    </w:rPr>
  </w:style>
  <w:style w:type="character" w:customStyle="1" w:styleId="Ttulo7Char">
    <w:name w:val="Título 7 Char"/>
    <w:basedOn w:val="Fontepargpadro"/>
    <w:link w:val="Ttulo7"/>
    <w:uiPriority w:val="9"/>
    <w:semiHidden/>
    <w:rsid w:val="00D716EE"/>
    <w:rPr>
      <w:rFonts w:asciiTheme="majorHAnsi" w:eastAsiaTheme="majorEastAsia" w:hAnsiTheme="majorHAnsi" w:cstheme="majorBidi"/>
      <w:b/>
      <w:bCs/>
      <w:color w:val="595959" w:themeColor="accent2" w:themeShade="80"/>
      <w:sz w:val="22"/>
      <w:szCs w:val="22"/>
    </w:rPr>
  </w:style>
  <w:style w:type="character" w:customStyle="1" w:styleId="Ttulo8Char">
    <w:name w:val="Título 8 Char"/>
    <w:basedOn w:val="Fontepargpadro"/>
    <w:link w:val="Ttulo8"/>
    <w:uiPriority w:val="9"/>
    <w:semiHidden/>
    <w:rsid w:val="00D716EE"/>
    <w:rPr>
      <w:rFonts w:asciiTheme="majorHAnsi" w:eastAsiaTheme="majorEastAsia" w:hAnsiTheme="majorHAnsi" w:cstheme="majorBidi"/>
      <w:color w:val="595959" w:themeColor="accent2" w:themeShade="80"/>
      <w:sz w:val="22"/>
      <w:szCs w:val="22"/>
    </w:rPr>
  </w:style>
  <w:style w:type="character" w:customStyle="1" w:styleId="Ttulo9Char">
    <w:name w:val="Título 9 Char"/>
    <w:basedOn w:val="Fontepargpadro"/>
    <w:link w:val="Ttulo9"/>
    <w:uiPriority w:val="9"/>
    <w:semiHidden/>
    <w:rsid w:val="00D716EE"/>
    <w:rPr>
      <w:rFonts w:asciiTheme="majorHAnsi" w:eastAsiaTheme="majorEastAsia" w:hAnsiTheme="majorHAnsi" w:cstheme="majorBidi"/>
      <w:i/>
      <w:iCs/>
      <w:color w:val="595959" w:themeColor="accent2" w:themeShade="80"/>
      <w:sz w:val="22"/>
      <w:szCs w:val="22"/>
    </w:rPr>
  </w:style>
  <w:style w:type="paragraph" w:styleId="Legenda">
    <w:name w:val="caption"/>
    <w:basedOn w:val="Normal"/>
    <w:next w:val="Normal"/>
    <w:uiPriority w:val="35"/>
    <w:semiHidden/>
    <w:unhideWhenUsed/>
    <w:qFormat/>
    <w:rsid w:val="00D716EE"/>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D716E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har">
    <w:name w:val="Título Char"/>
    <w:basedOn w:val="Fontepargpadro"/>
    <w:link w:val="Ttulo"/>
    <w:uiPriority w:val="10"/>
    <w:rsid w:val="00D716EE"/>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har"/>
    <w:uiPriority w:val="11"/>
    <w:qFormat/>
    <w:rsid w:val="00D716EE"/>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D716EE"/>
    <w:rPr>
      <w:caps/>
      <w:color w:val="404040" w:themeColor="text1" w:themeTint="BF"/>
      <w:spacing w:val="20"/>
      <w:sz w:val="28"/>
      <w:szCs w:val="28"/>
    </w:rPr>
  </w:style>
  <w:style w:type="character" w:styleId="Forte">
    <w:name w:val="Strong"/>
    <w:basedOn w:val="Fontepargpadro"/>
    <w:uiPriority w:val="22"/>
    <w:qFormat/>
    <w:rsid w:val="00D716EE"/>
    <w:rPr>
      <w:b/>
      <w:bCs/>
    </w:rPr>
  </w:style>
  <w:style w:type="character" w:styleId="nfase">
    <w:name w:val="Emphasis"/>
    <w:basedOn w:val="Fontepargpadro"/>
    <w:uiPriority w:val="20"/>
    <w:qFormat/>
    <w:rsid w:val="00D716EE"/>
    <w:rPr>
      <w:i/>
      <w:iCs/>
      <w:color w:val="000000" w:themeColor="text1"/>
    </w:rPr>
  </w:style>
  <w:style w:type="paragraph" w:styleId="SemEspaamento">
    <w:name w:val="No Spacing"/>
    <w:uiPriority w:val="1"/>
    <w:qFormat/>
    <w:rsid w:val="00D716EE"/>
    <w:pPr>
      <w:spacing w:after="0" w:line="240" w:lineRule="auto"/>
    </w:pPr>
  </w:style>
  <w:style w:type="paragraph" w:styleId="Citao">
    <w:name w:val="Quote"/>
    <w:basedOn w:val="Normal"/>
    <w:next w:val="Normal"/>
    <w:link w:val="CitaoChar"/>
    <w:uiPriority w:val="29"/>
    <w:qFormat/>
    <w:rsid w:val="00D716E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har">
    <w:name w:val="Citação Char"/>
    <w:basedOn w:val="Fontepargpadro"/>
    <w:link w:val="Citao"/>
    <w:uiPriority w:val="29"/>
    <w:rsid w:val="00D716EE"/>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D716EE"/>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har">
    <w:name w:val="Citação Intensa Char"/>
    <w:basedOn w:val="Fontepargpadro"/>
    <w:link w:val="CitaoIntensa"/>
    <w:uiPriority w:val="30"/>
    <w:rsid w:val="00D716EE"/>
    <w:rPr>
      <w:rFonts w:asciiTheme="majorHAnsi" w:eastAsiaTheme="majorEastAsia" w:hAnsiTheme="majorHAnsi" w:cstheme="majorBidi"/>
      <w:sz w:val="24"/>
      <w:szCs w:val="24"/>
    </w:rPr>
  </w:style>
  <w:style w:type="character" w:styleId="nfaseSutil">
    <w:name w:val="Subtle Emphasis"/>
    <w:basedOn w:val="Fontepargpadro"/>
    <w:uiPriority w:val="19"/>
    <w:qFormat/>
    <w:rsid w:val="00D716EE"/>
    <w:rPr>
      <w:i/>
      <w:iCs/>
      <w:color w:val="595959" w:themeColor="text1" w:themeTint="A6"/>
    </w:rPr>
  </w:style>
  <w:style w:type="character" w:styleId="nfaseIntensa">
    <w:name w:val="Intense Emphasis"/>
    <w:basedOn w:val="Fontepargpadro"/>
    <w:uiPriority w:val="21"/>
    <w:qFormat/>
    <w:rsid w:val="00D716EE"/>
    <w:rPr>
      <w:b/>
      <w:bCs/>
      <w:i/>
      <w:iCs/>
      <w:caps w:val="0"/>
      <w:smallCaps w:val="0"/>
      <w:strike w:val="0"/>
      <w:dstrike w:val="0"/>
      <w:color w:val="B2B2B2" w:themeColor="accent2"/>
    </w:rPr>
  </w:style>
  <w:style w:type="character" w:styleId="RefernciaSutil">
    <w:name w:val="Subtle Reference"/>
    <w:basedOn w:val="Fontepargpadro"/>
    <w:uiPriority w:val="31"/>
    <w:qFormat/>
    <w:rsid w:val="00D716EE"/>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D716EE"/>
    <w:rPr>
      <w:b/>
      <w:bCs/>
      <w:caps w:val="0"/>
      <w:smallCaps/>
      <w:color w:val="auto"/>
      <w:spacing w:val="0"/>
      <w:u w:val="single"/>
    </w:rPr>
  </w:style>
  <w:style w:type="character" w:styleId="TtulodoLivro">
    <w:name w:val="Book Title"/>
    <w:basedOn w:val="Fontepargpadro"/>
    <w:uiPriority w:val="33"/>
    <w:qFormat/>
    <w:rsid w:val="00D716EE"/>
    <w:rPr>
      <w:b/>
      <w:bCs/>
      <w:caps w:val="0"/>
      <w:smallCaps/>
      <w:spacing w:val="0"/>
    </w:rPr>
  </w:style>
  <w:style w:type="paragraph" w:styleId="CabealhodoSumrio">
    <w:name w:val="TOC Heading"/>
    <w:basedOn w:val="Ttulo1"/>
    <w:next w:val="Normal"/>
    <w:uiPriority w:val="39"/>
    <w:semiHidden/>
    <w:unhideWhenUsed/>
    <w:qFormat/>
    <w:rsid w:val="00D716EE"/>
    <w:pPr>
      <w:outlineLvl w:val="9"/>
    </w:pPr>
  </w:style>
  <w:style w:type="paragraph" w:customStyle="1" w:styleId="Standard">
    <w:name w:val="Standard"/>
    <w:uiPriority w:val="99"/>
    <w:rsid w:val="00FC037B"/>
    <w:pPr>
      <w:suppressAutoHyphens/>
      <w:spacing w:after="0" w:line="100" w:lineRule="atLeast"/>
      <w:jc w:val="both"/>
    </w:pPr>
    <w:rPr>
      <w:rFonts w:ascii="Times New Roman" w:eastAsia="Times New Roman" w:hAnsi="Times New Roman" w:cs="Times New Roman"/>
      <w:color w:val="000000"/>
      <w:sz w:val="24"/>
      <w:szCs w:val="24"/>
      <w:lang w:eastAsia="ar-SA" w:bidi="hi-IN"/>
    </w:rPr>
  </w:style>
  <w:style w:type="character" w:customStyle="1" w:styleId="Fontepargpadro1">
    <w:name w:val="Fonte parág. padrão1"/>
    <w:rsid w:val="00FC037B"/>
  </w:style>
  <w:style w:type="paragraph" w:customStyle="1" w:styleId="PargrafodaLista1">
    <w:name w:val="Parágrafo da Lista1"/>
    <w:basedOn w:val="Normal"/>
    <w:qFormat/>
    <w:rsid w:val="00324FED"/>
    <w:pPr>
      <w:suppressAutoHyphens/>
      <w:spacing w:before="120"/>
      <w:jc w:val="both"/>
    </w:pPr>
    <w:rPr>
      <w:rFonts w:ascii="Calibri" w:eastAsia="Times New Roman" w:hAnsi="Calibri" w:cs="Times New Roman"/>
      <w:color w:val="00000A"/>
      <w:sz w:val="24"/>
      <w:szCs w:val="24"/>
      <w:lang w:eastAsia="pt-BR"/>
    </w:rPr>
  </w:style>
  <w:style w:type="table" w:styleId="SombreamentoMdio1-nfase1">
    <w:name w:val="Medium Shading 1 Accent 1"/>
    <w:basedOn w:val="Tabelanormal"/>
    <w:uiPriority w:val="63"/>
    <w:rsid w:val="00324FED"/>
    <w:pPr>
      <w:spacing w:after="0"/>
    </w:pPr>
    <w:rPr>
      <w:rFonts w:eastAsiaTheme="minorHAnsi"/>
      <w:sz w:val="22"/>
      <w:szCs w:val="22"/>
    </w:r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character" w:styleId="Hyperlink">
    <w:name w:val="Hyperlink"/>
    <w:basedOn w:val="Fontepargpadro"/>
    <w:rsid w:val="00722FCF"/>
    <w:rPr>
      <w:color w:val="0000FF"/>
      <w:u w:val="single"/>
    </w:rPr>
  </w:style>
  <w:style w:type="numbering" w:customStyle="1" w:styleId="WWNum11">
    <w:name w:val="WWNum11"/>
    <w:basedOn w:val="Semlista"/>
    <w:rsid w:val="00722FCF"/>
    <w:pPr>
      <w:numPr>
        <w:numId w:val="2"/>
      </w:numPr>
    </w:pPr>
  </w:style>
  <w:style w:type="character" w:customStyle="1" w:styleId="MenoPendente1">
    <w:name w:val="Menção Pendente1"/>
    <w:basedOn w:val="Fontepargpadro"/>
    <w:uiPriority w:val="99"/>
    <w:semiHidden/>
    <w:unhideWhenUsed/>
    <w:rsid w:val="00722FCF"/>
    <w:rPr>
      <w:color w:val="808080"/>
      <w:shd w:val="clear" w:color="auto" w:fill="E6E6E6"/>
    </w:rPr>
  </w:style>
  <w:style w:type="paragraph" w:styleId="Cabealho">
    <w:name w:val="header"/>
    <w:basedOn w:val="Normal"/>
    <w:link w:val="CabealhoChar"/>
    <w:uiPriority w:val="99"/>
    <w:unhideWhenUsed/>
    <w:rsid w:val="008973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7345"/>
  </w:style>
  <w:style w:type="paragraph" w:styleId="Rodap">
    <w:name w:val="footer"/>
    <w:basedOn w:val="Normal"/>
    <w:link w:val="RodapChar"/>
    <w:uiPriority w:val="99"/>
    <w:unhideWhenUsed/>
    <w:rsid w:val="00897345"/>
    <w:pPr>
      <w:tabs>
        <w:tab w:val="center" w:pos="4252"/>
        <w:tab w:val="right" w:pos="8504"/>
      </w:tabs>
      <w:spacing w:after="0" w:line="240" w:lineRule="auto"/>
    </w:pPr>
  </w:style>
  <w:style w:type="character" w:customStyle="1" w:styleId="RodapChar">
    <w:name w:val="Rodapé Char"/>
    <w:basedOn w:val="Fontepargpadro"/>
    <w:link w:val="Rodap"/>
    <w:uiPriority w:val="99"/>
    <w:rsid w:val="00897345"/>
  </w:style>
  <w:style w:type="paragraph" w:styleId="PargrafodaLista">
    <w:name w:val="List Paragraph"/>
    <w:aliases w:val="QuestaoHeader"/>
    <w:basedOn w:val="Normal"/>
    <w:uiPriority w:val="34"/>
    <w:qFormat/>
    <w:rsid w:val="00976C15"/>
    <w:pPr>
      <w:spacing w:after="0" w:line="240" w:lineRule="auto"/>
      <w:ind w:left="708"/>
    </w:pPr>
    <w:rPr>
      <w:rFonts w:ascii="Times New Roman" w:eastAsia="Times New Roman" w:hAnsi="Times New Roman" w:cs="Times New Roman"/>
      <w:sz w:val="24"/>
      <w:szCs w:val="24"/>
      <w:lang w:eastAsia="pt-BR"/>
    </w:rPr>
  </w:style>
  <w:style w:type="numbering" w:customStyle="1" w:styleId="WWNum1">
    <w:name w:val="WWNum1"/>
    <w:basedOn w:val="Semlista"/>
    <w:rsid w:val="00976C15"/>
    <w:pPr>
      <w:numPr>
        <w:numId w:val="4"/>
      </w:numPr>
    </w:pPr>
  </w:style>
  <w:style w:type="paragraph" w:styleId="Corpodetexto">
    <w:name w:val="Body Text"/>
    <w:basedOn w:val="Normal"/>
    <w:link w:val="CorpodetextoChar"/>
    <w:rsid w:val="006F505B"/>
    <w:pPr>
      <w:spacing w:after="0" w:line="240" w:lineRule="auto"/>
      <w:jc w:val="both"/>
    </w:pPr>
    <w:rPr>
      <w:rFonts w:ascii="Arial" w:eastAsia="Times New Roman" w:hAnsi="Arial" w:cs="Arial"/>
      <w:sz w:val="24"/>
      <w:szCs w:val="24"/>
    </w:rPr>
  </w:style>
  <w:style w:type="character" w:customStyle="1" w:styleId="CorpodetextoChar">
    <w:name w:val="Corpo de texto Char"/>
    <w:basedOn w:val="Fontepargpadro"/>
    <w:link w:val="Corpodetexto"/>
    <w:qFormat/>
    <w:rsid w:val="006F505B"/>
    <w:rPr>
      <w:rFonts w:ascii="Arial" w:eastAsia="Times New Roman" w:hAnsi="Arial" w:cs="Arial"/>
      <w:sz w:val="24"/>
      <w:szCs w:val="24"/>
    </w:rPr>
  </w:style>
  <w:style w:type="numbering" w:customStyle="1" w:styleId="WWNum18">
    <w:name w:val="WWNum18"/>
    <w:basedOn w:val="Semlista"/>
    <w:rsid w:val="006F505B"/>
    <w:pPr>
      <w:numPr>
        <w:numId w:val="14"/>
      </w:numPr>
    </w:pPr>
  </w:style>
  <w:style w:type="table" w:styleId="SombreamentoClaro-nfase5">
    <w:name w:val="Light Shading Accent 5"/>
    <w:basedOn w:val="Tabelanormal"/>
    <w:uiPriority w:val="60"/>
    <w:rsid w:val="006F505B"/>
    <w:pPr>
      <w:spacing w:after="0" w:line="240" w:lineRule="auto"/>
    </w:pPr>
    <w:rPr>
      <w:rFonts w:eastAsiaTheme="minorHAnsi"/>
      <w:color w:val="474747" w:themeColor="accent5" w:themeShade="BF"/>
      <w:sz w:val="22"/>
      <w:szCs w:val="22"/>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paragraph" w:customStyle="1" w:styleId="textoembloco2">
    <w:name w:val="textoembloco2"/>
    <w:basedOn w:val="Normal"/>
    <w:rsid w:val="00A74C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Web2">
    <w:name w:val="Normal (Web)2"/>
    <w:basedOn w:val="Normal"/>
    <w:rsid w:val="003818F2"/>
    <w:pPr>
      <w:spacing w:after="0" w:line="240" w:lineRule="auto"/>
      <w:jc w:val="both"/>
    </w:pPr>
    <w:rPr>
      <w:rFonts w:ascii="Times New Roman" w:eastAsia="Times New Roman" w:hAnsi="Times New Roman" w:cs="Times New Roman"/>
      <w:sz w:val="24"/>
      <w:szCs w:val="24"/>
      <w:lang w:eastAsia="pt-BR"/>
    </w:rPr>
  </w:style>
  <w:style w:type="table" w:styleId="Tabelacomgrade">
    <w:name w:val="Table Grid"/>
    <w:basedOn w:val="Tabelanormal"/>
    <w:rsid w:val="003818F2"/>
    <w:pPr>
      <w:spacing w:after="0" w:line="240" w:lineRule="auto"/>
    </w:pPr>
    <w:rPr>
      <w:rFonts w:ascii="Calibri" w:eastAsia="Calibri" w:hAnsi="Calibri" w:cs="Times New Roman"/>
      <w:sz w:val="20"/>
      <w:szCs w:val="20"/>
      <w:lang w:val="en-US"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D7D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D67"/>
    <w:rPr>
      <w:rFonts w:ascii="Tahoma" w:hAnsi="Tahoma" w:cs="Tahoma"/>
      <w:sz w:val="16"/>
      <w:szCs w:val="16"/>
    </w:rPr>
  </w:style>
  <w:style w:type="paragraph" w:customStyle="1" w:styleId="SemEspaamento1">
    <w:name w:val="Sem Espaçamento1"/>
    <w:rsid w:val="00766E74"/>
    <w:pPr>
      <w:spacing w:after="0" w:line="240" w:lineRule="auto"/>
    </w:pPr>
    <w:rPr>
      <w:rFonts w:ascii="Calibri" w:eastAsia="Times New Roman" w:hAnsi="Calibri" w:cs="Calibri"/>
      <w:sz w:val="22"/>
      <w:szCs w:val="22"/>
    </w:rPr>
  </w:style>
  <w:style w:type="paragraph" w:customStyle="1" w:styleId="Default">
    <w:name w:val="Default"/>
    <w:qFormat/>
    <w:rsid w:val="00766E74"/>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Normal1">
    <w:name w:val="Normal1"/>
    <w:rsid w:val="00766E74"/>
    <w:pPr>
      <w:suppressAutoHyphens/>
      <w:spacing w:after="160" w:line="252" w:lineRule="auto"/>
      <w:jc w:val="both"/>
    </w:pPr>
    <w:rPr>
      <w:sz w:val="22"/>
      <w:szCs w:val="22"/>
    </w:rPr>
  </w:style>
  <w:style w:type="paragraph" w:customStyle="1" w:styleId="NormalWeb3">
    <w:name w:val="Normal (Web)3"/>
    <w:basedOn w:val="Normal"/>
    <w:rsid w:val="00766E74"/>
    <w:pPr>
      <w:spacing w:after="0" w:line="240" w:lineRule="auto"/>
    </w:pPr>
    <w:rPr>
      <w:rFonts w:ascii="Times New Roman" w:eastAsia="Times New Roman" w:hAnsi="Times New Roman" w:cs="Times New Roman"/>
      <w:sz w:val="24"/>
      <w:szCs w:val="24"/>
      <w:lang w:eastAsia="pt-BR"/>
    </w:rPr>
  </w:style>
  <w:style w:type="table" w:customStyle="1" w:styleId="TabeladeGrade2-nfase11">
    <w:name w:val="Tabela de Grade 2 - Ênfase 11"/>
    <w:basedOn w:val="Tabelanormal"/>
    <w:uiPriority w:val="47"/>
    <w:rsid w:val="00766E74"/>
    <w:pPr>
      <w:spacing w:after="0" w:line="240" w:lineRule="auto"/>
    </w:pPr>
    <w:rPr>
      <w:rFonts w:eastAsiaTheme="minorHAnsi"/>
      <w:sz w:val="22"/>
      <w:szCs w:val="22"/>
    </w:r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ombreamentoClaro-nfase1">
    <w:name w:val="Light Shading Accent 1"/>
    <w:basedOn w:val="Tabelanormal"/>
    <w:uiPriority w:val="60"/>
    <w:rsid w:val="00766E74"/>
    <w:pPr>
      <w:spacing w:after="0" w:line="240" w:lineRule="auto"/>
    </w:pPr>
    <w:rPr>
      <w:rFonts w:eastAsiaTheme="minorHAnsi"/>
      <w:color w:val="A5A5A5" w:themeColor="accent1" w:themeShade="BF"/>
      <w:sz w:val="22"/>
      <w:szCs w:val="22"/>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orpodotexto">
    <w:name w:val="Corpo do texto"/>
    <w:basedOn w:val="Normal"/>
    <w:qFormat/>
    <w:rsid w:val="002C6327"/>
    <w:pPr>
      <w:widowControl w:val="0"/>
      <w:suppressAutoHyphens/>
      <w:spacing w:after="0" w:line="240" w:lineRule="auto"/>
    </w:pPr>
    <w:rPr>
      <w:rFonts w:ascii="Calibri" w:eastAsia="Calibri" w:hAnsi="Calibri" w:cs="Calibri"/>
      <w:sz w:val="23"/>
      <w:szCs w:val="23"/>
    </w:rPr>
  </w:style>
  <w:style w:type="paragraph" w:customStyle="1" w:styleId="TableParagraph">
    <w:name w:val="Table Paragraph"/>
    <w:basedOn w:val="Normal"/>
    <w:uiPriority w:val="1"/>
    <w:qFormat/>
    <w:rsid w:val="0076336B"/>
    <w:pPr>
      <w:widowControl w:val="0"/>
      <w:suppressAutoHyphens/>
      <w:spacing w:after="0" w:line="240" w:lineRule="auto"/>
    </w:pPr>
    <w:rPr>
      <w:rFonts w:ascii="Calibri" w:eastAsia="Calibri" w:hAnsi="Calibri" w:cs="Calibri"/>
      <w:color w:val="00000A"/>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pt-B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6EE"/>
  </w:style>
  <w:style w:type="paragraph" w:styleId="Ttulo1">
    <w:name w:val="heading 1"/>
    <w:basedOn w:val="Normal"/>
    <w:next w:val="Normal"/>
    <w:link w:val="Ttulo1Char"/>
    <w:uiPriority w:val="9"/>
    <w:qFormat/>
    <w:rsid w:val="00D716EE"/>
    <w:pPr>
      <w:keepNext/>
      <w:keepLines/>
      <w:pBdr>
        <w:bottom w:val="single" w:sz="4" w:space="2" w:color="B2B2B2" w:themeColor="accent2"/>
      </w:pBdr>
      <w:spacing w:before="36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har"/>
    <w:uiPriority w:val="9"/>
    <w:semiHidden/>
    <w:unhideWhenUsed/>
    <w:qFormat/>
    <w:rsid w:val="00D716EE"/>
    <w:pPr>
      <w:keepNext/>
      <w:keepLines/>
      <w:spacing w:before="120" w:after="0" w:line="240" w:lineRule="auto"/>
      <w:outlineLvl w:val="1"/>
    </w:pPr>
    <w:rPr>
      <w:rFonts w:asciiTheme="majorHAnsi" w:eastAsiaTheme="majorEastAsia" w:hAnsiTheme="majorHAnsi" w:cstheme="majorBidi"/>
      <w:color w:val="B2B2B2" w:themeColor="accent2"/>
      <w:sz w:val="36"/>
      <w:szCs w:val="36"/>
    </w:rPr>
  </w:style>
  <w:style w:type="paragraph" w:styleId="Ttulo3">
    <w:name w:val="heading 3"/>
    <w:basedOn w:val="Normal"/>
    <w:next w:val="Normal"/>
    <w:link w:val="Ttulo3Char"/>
    <w:uiPriority w:val="9"/>
    <w:semiHidden/>
    <w:unhideWhenUsed/>
    <w:qFormat/>
    <w:rsid w:val="00D716EE"/>
    <w:pPr>
      <w:keepNext/>
      <w:keepLines/>
      <w:spacing w:before="80" w:after="0" w:line="240" w:lineRule="auto"/>
      <w:outlineLvl w:val="2"/>
    </w:pPr>
    <w:rPr>
      <w:rFonts w:asciiTheme="majorHAnsi" w:eastAsiaTheme="majorEastAsia" w:hAnsiTheme="majorHAnsi" w:cstheme="majorBidi"/>
      <w:color w:val="858585" w:themeColor="accent2" w:themeShade="BF"/>
      <w:sz w:val="32"/>
      <w:szCs w:val="32"/>
    </w:rPr>
  </w:style>
  <w:style w:type="paragraph" w:styleId="Ttulo4">
    <w:name w:val="heading 4"/>
    <w:basedOn w:val="Normal"/>
    <w:next w:val="Normal"/>
    <w:link w:val="Ttulo4Char"/>
    <w:uiPriority w:val="9"/>
    <w:semiHidden/>
    <w:unhideWhenUsed/>
    <w:qFormat/>
    <w:rsid w:val="00D716EE"/>
    <w:pPr>
      <w:keepNext/>
      <w:keepLines/>
      <w:spacing w:before="80" w:after="0" w:line="240" w:lineRule="auto"/>
      <w:outlineLvl w:val="3"/>
    </w:pPr>
    <w:rPr>
      <w:rFonts w:asciiTheme="majorHAnsi" w:eastAsiaTheme="majorEastAsia" w:hAnsiTheme="majorHAnsi" w:cstheme="majorBidi"/>
      <w:i/>
      <w:iCs/>
      <w:color w:val="595959" w:themeColor="accent2" w:themeShade="80"/>
      <w:sz w:val="28"/>
      <w:szCs w:val="28"/>
    </w:rPr>
  </w:style>
  <w:style w:type="paragraph" w:styleId="Ttulo5">
    <w:name w:val="heading 5"/>
    <w:basedOn w:val="Normal"/>
    <w:next w:val="Normal"/>
    <w:link w:val="Ttulo5Char"/>
    <w:uiPriority w:val="9"/>
    <w:semiHidden/>
    <w:unhideWhenUsed/>
    <w:qFormat/>
    <w:rsid w:val="00D716EE"/>
    <w:pPr>
      <w:keepNext/>
      <w:keepLines/>
      <w:spacing w:before="80" w:after="0" w:line="240" w:lineRule="auto"/>
      <w:outlineLvl w:val="4"/>
    </w:pPr>
    <w:rPr>
      <w:rFonts w:asciiTheme="majorHAnsi" w:eastAsiaTheme="majorEastAsia" w:hAnsiTheme="majorHAnsi" w:cstheme="majorBidi"/>
      <w:color w:val="858585" w:themeColor="accent2" w:themeShade="BF"/>
      <w:sz w:val="24"/>
      <w:szCs w:val="24"/>
    </w:rPr>
  </w:style>
  <w:style w:type="paragraph" w:styleId="Ttulo6">
    <w:name w:val="heading 6"/>
    <w:basedOn w:val="Normal"/>
    <w:next w:val="Normal"/>
    <w:link w:val="Ttulo6Char"/>
    <w:uiPriority w:val="9"/>
    <w:semiHidden/>
    <w:unhideWhenUsed/>
    <w:qFormat/>
    <w:rsid w:val="00D716EE"/>
    <w:pPr>
      <w:keepNext/>
      <w:keepLines/>
      <w:spacing w:before="80" w:after="0" w:line="240" w:lineRule="auto"/>
      <w:outlineLvl w:val="5"/>
    </w:pPr>
    <w:rPr>
      <w:rFonts w:asciiTheme="majorHAnsi" w:eastAsiaTheme="majorEastAsia" w:hAnsiTheme="majorHAnsi" w:cstheme="majorBidi"/>
      <w:i/>
      <w:iCs/>
      <w:color w:val="595959" w:themeColor="accent2" w:themeShade="80"/>
      <w:sz w:val="24"/>
      <w:szCs w:val="24"/>
    </w:rPr>
  </w:style>
  <w:style w:type="paragraph" w:styleId="Ttulo7">
    <w:name w:val="heading 7"/>
    <w:basedOn w:val="Normal"/>
    <w:next w:val="Normal"/>
    <w:link w:val="Ttulo7Char"/>
    <w:uiPriority w:val="9"/>
    <w:semiHidden/>
    <w:unhideWhenUsed/>
    <w:qFormat/>
    <w:rsid w:val="00D716EE"/>
    <w:pPr>
      <w:keepNext/>
      <w:keepLines/>
      <w:spacing w:before="80" w:after="0" w:line="240" w:lineRule="auto"/>
      <w:outlineLvl w:val="6"/>
    </w:pPr>
    <w:rPr>
      <w:rFonts w:asciiTheme="majorHAnsi" w:eastAsiaTheme="majorEastAsia" w:hAnsiTheme="majorHAnsi" w:cstheme="majorBidi"/>
      <w:b/>
      <w:bCs/>
      <w:color w:val="595959" w:themeColor="accent2" w:themeShade="80"/>
      <w:sz w:val="22"/>
      <w:szCs w:val="22"/>
    </w:rPr>
  </w:style>
  <w:style w:type="paragraph" w:styleId="Ttulo8">
    <w:name w:val="heading 8"/>
    <w:basedOn w:val="Normal"/>
    <w:next w:val="Normal"/>
    <w:link w:val="Ttulo8Char"/>
    <w:uiPriority w:val="9"/>
    <w:semiHidden/>
    <w:unhideWhenUsed/>
    <w:qFormat/>
    <w:rsid w:val="00D716EE"/>
    <w:pPr>
      <w:keepNext/>
      <w:keepLines/>
      <w:spacing w:before="80" w:after="0" w:line="240" w:lineRule="auto"/>
      <w:outlineLvl w:val="7"/>
    </w:pPr>
    <w:rPr>
      <w:rFonts w:asciiTheme="majorHAnsi" w:eastAsiaTheme="majorEastAsia" w:hAnsiTheme="majorHAnsi" w:cstheme="majorBidi"/>
      <w:color w:val="595959" w:themeColor="accent2" w:themeShade="80"/>
      <w:sz w:val="22"/>
      <w:szCs w:val="22"/>
    </w:rPr>
  </w:style>
  <w:style w:type="paragraph" w:styleId="Ttulo9">
    <w:name w:val="heading 9"/>
    <w:basedOn w:val="Normal"/>
    <w:next w:val="Normal"/>
    <w:link w:val="Ttulo9Char"/>
    <w:uiPriority w:val="9"/>
    <w:semiHidden/>
    <w:unhideWhenUsed/>
    <w:qFormat/>
    <w:rsid w:val="00D716EE"/>
    <w:pPr>
      <w:keepNext/>
      <w:keepLines/>
      <w:spacing w:before="80" w:after="0" w:line="240" w:lineRule="auto"/>
      <w:outlineLvl w:val="8"/>
    </w:pPr>
    <w:rPr>
      <w:rFonts w:asciiTheme="majorHAnsi" w:eastAsiaTheme="majorEastAsia" w:hAnsiTheme="majorHAnsi" w:cstheme="majorBidi"/>
      <w:i/>
      <w:iCs/>
      <w:color w:val="595959" w:themeColor="accent2" w:themeShade="80"/>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semiHidden/>
    <w:unhideWhenUsed/>
    <w:rsid w:val="00590B8A"/>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D716EE"/>
    <w:rPr>
      <w:rFonts w:asciiTheme="majorHAnsi" w:eastAsiaTheme="majorEastAsia" w:hAnsiTheme="majorHAnsi" w:cstheme="majorBidi"/>
      <w:color w:val="262626" w:themeColor="text1" w:themeTint="D9"/>
      <w:sz w:val="40"/>
      <w:szCs w:val="40"/>
    </w:rPr>
  </w:style>
  <w:style w:type="character" w:customStyle="1" w:styleId="Ttulo2Char">
    <w:name w:val="Título 2 Char"/>
    <w:basedOn w:val="Fontepargpadro"/>
    <w:link w:val="Ttulo2"/>
    <w:uiPriority w:val="9"/>
    <w:semiHidden/>
    <w:rsid w:val="00D716EE"/>
    <w:rPr>
      <w:rFonts w:asciiTheme="majorHAnsi" w:eastAsiaTheme="majorEastAsia" w:hAnsiTheme="majorHAnsi" w:cstheme="majorBidi"/>
      <w:color w:val="B2B2B2" w:themeColor="accent2"/>
      <w:sz w:val="36"/>
      <w:szCs w:val="36"/>
    </w:rPr>
  </w:style>
  <w:style w:type="character" w:customStyle="1" w:styleId="Ttulo3Char">
    <w:name w:val="Título 3 Char"/>
    <w:basedOn w:val="Fontepargpadro"/>
    <w:link w:val="Ttulo3"/>
    <w:uiPriority w:val="9"/>
    <w:semiHidden/>
    <w:rsid w:val="00D716EE"/>
    <w:rPr>
      <w:rFonts w:asciiTheme="majorHAnsi" w:eastAsiaTheme="majorEastAsia" w:hAnsiTheme="majorHAnsi" w:cstheme="majorBidi"/>
      <w:color w:val="858585" w:themeColor="accent2" w:themeShade="BF"/>
      <w:sz w:val="32"/>
      <w:szCs w:val="32"/>
    </w:rPr>
  </w:style>
  <w:style w:type="character" w:customStyle="1" w:styleId="Ttulo4Char">
    <w:name w:val="Título 4 Char"/>
    <w:basedOn w:val="Fontepargpadro"/>
    <w:link w:val="Ttulo4"/>
    <w:uiPriority w:val="9"/>
    <w:semiHidden/>
    <w:rsid w:val="00D716EE"/>
    <w:rPr>
      <w:rFonts w:asciiTheme="majorHAnsi" w:eastAsiaTheme="majorEastAsia" w:hAnsiTheme="majorHAnsi" w:cstheme="majorBidi"/>
      <w:i/>
      <w:iCs/>
      <w:color w:val="595959" w:themeColor="accent2" w:themeShade="80"/>
      <w:sz w:val="28"/>
      <w:szCs w:val="28"/>
    </w:rPr>
  </w:style>
  <w:style w:type="character" w:customStyle="1" w:styleId="Ttulo5Char">
    <w:name w:val="Título 5 Char"/>
    <w:basedOn w:val="Fontepargpadro"/>
    <w:link w:val="Ttulo5"/>
    <w:uiPriority w:val="9"/>
    <w:semiHidden/>
    <w:rsid w:val="00D716EE"/>
    <w:rPr>
      <w:rFonts w:asciiTheme="majorHAnsi" w:eastAsiaTheme="majorEastAsia" w:hAnsiTheme="majorHAnsi" w:cstheme="majorBidi"/>
      <w:color w:val="858585" w:themeColor="accent2" w:themeShade="BF"/>
      <w:sz w:val="24"/>
      <w:szCs w:val="24"/>
    </w:rPr>
  </w:style>
  <w:style w:type="character" w:customStyle="1" w:styleId="Ttulo6Char">
    <w:name w:val="Título 6 Char"/>
    <w:basedOn w:val="Fontepargpadro"/>
    <w:link w:val="Ttulo6"/>
    <w:uiPriority w:val="9"/>
    <w:semiHidden/>
    <w:rsid w:val="00D716EE"/>
    <w:rPr>
      <w:rFonts w:asciiTheme="majorHAnsi" w:eastAsiaTheme="majorEastAsia" w:hAnsiTheme="majorHAnsi" w:cstheme="majorBidi"/>
      <w:i/>
      <w:iCs/>
      <w:color w:val="595959" w:themeColor="accent2" w:themeShade="80"/>
      <w:sz w:val="24"/>
      <w:szCs w:val="24"/>
    </w:rPr>
  </w:style>
  <w:style w:type="character" w:customStyle="1" w:styleId="Ttulo7Char">
    <w:name w:val="Título 7 Char"/>
    <w:basedOn w:val="Fontepargpadro"/>
    <w:link w:val="Ttulo7"/>
    <w:uiPriority w:val="9"/>
    <w:semiHidden/>
    <w:rsid w:val="00D716EE"/>
    <w:rPr>
      <w:rFonts w:asciiTheme="majorHAnsi" w:eastAsiaTheme="majorEastAsia" w:hAnsiTheme="majorHAnsi" w:cstheme="majorBidi"/>
      <w:b/>
      <w:bCs/>
      <w:color w:val="595959" w:themeColor="accent2" w:themeShade="80"/>
      <w:sz w:val="22"/>
      <w:szCs w:val="22"/>
    </w:rPr>
  </w:style>
  <w:style w:type="character" w:customStyle="1" w:styleId="Ttulo8Char">
    <w:name w:val="Título 8 Char"/>
    <w:basedOn w:val="Fontepargpadro"/>
    <w:link w:val="Ttulo8"/>
    <w:uiPriority w:val="9"/>
    <w:semiHidden/>
    <w:rsid w:val="00D716EE"/>
    <w:rPr>
      <w:rFonts w:asciiTheme="majorHAnsi" w:eastAsiaTheme="majorEastAsia" w:hAnsiTheme="majorHAnsi" w:cstheme="majorBidi"/>
      <w:color w:val="595959" w:themeColor="accent2" w:themeShade="80"/>
      <w:sz w:val="22"/>
      <w:szCs w:val="22"/>
    </w:rPr>
  </w:style>
  <w:style w:type="character" w:customStyle="1" w:styleId="Ttulo9Char">
    <w:name w:val="Título 9 Char"/>
    <w:basedOn w:val="Fontepargpadro"/>
    <w:link w:val="Ttulo9"/>
    <w:uiPriority w:val="9"/>
    <w:semiHidden/>
    <w:rsid w:val="00D716EE"/>
    <w:rPr>
      <w:rFonts w:asciiTheme="majorHAnsi" w:eastAsiaTheme="majorEastAsia" w:hAnsiTheme="majorHAnsi" w:cstheme="majorBidi"/>
      <w:i/>
      <w:iCs/>
      <w:color w:val="595959" w:themeColor="accent2" w:themeShade="80"/>
      <w:sz w:val="22"/>
      <w:szCs w:val="22"/>
    </w:rPr>
  </w:style>
  <w:style w:type="paragraph" w:styleId="Legenda">
    <w:name w:val="caption"/>
    <w:basedOn w:val="Normal"/>
    <w:next w:val="Normal"/>
    <w:uiPriority w:val="35"/>
    <w:semiHidden/>
    <w:unhideWhenUsed/>
    <w:qFormat/>
    <w:rsid w:val="00D716EE"/>
    <w:pPr>
      <w:spacing w:line="240" w:lineRule="auto"/>
    </w:pPr>
    <w:rPr>
      <w:b/>
      <w:bCs/>
      <w:color w:val="404040" w:themeColor="text1" w:themeTint="BF"/>
      <w:sz w:val="16"/>
      <w:szCs w:val="16"/>
    </w:rPr>
  </w:style>
  <w:style w:type="paragraph" w:styleId="Ttulo">
    <w:name w:val="Title"/>
    <w:basedOn w:val="Normal"/>
    <w:next w:val="Normal"/>
    <w:link w:val="TtuloChar"/>
    <w:uiPriority w:val="10"/>
    <w:qFormat/>
    <w:rsid w:val="00D716EE"/>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tuloChar">
    <w:name w:val="Título Char"/>
    <w:basedOn w:val="Fontepargpadro"/>
    <w:link w:val="Ttulo"/>
    <w:uiPriority w:val="10"/>
    <w:rsid w:val="00D716EE"/>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har"/>
    <w:uiPriority w:val="11"/>
    <w:qFormat/>
    <w:rsid w:val="00D716EE"/>
    <w:pPr>
      <w:numPr>
        <w:ilvl w:val="1"/>
      </w:numPr>
      <w:spacing w:after="240"/>
    </w:pPr>
    <w:rPr>
      <w:caps/>
      <w:color w:val="404040" w:themeColor="text1" w:themeTint="BF"/>
      <w:spacing w:val="20"/>
      <w:sz w:val="28"/>
      <w:szCs w:val="28"/>
    </w:rPr>
  </w:style>
  <w:style w:type="character" w:customStyle="1" w:styleId="SubttuloChar">
    <w:name w:val="Subtítulo Char"/>
    <w:basedOn w:val="Fontepargpadro"/>
    <w:link w:val="Subttulo"/>
    <w:uiPriority w:val="11"/>
    <w:rsid w:val="00D716EE"/>
    <w:rPr>
      <w:caps/>
      <w:color w:val="404040" w:themeColor="text1" w:themeTint="BF"/>
      <w:spacing w:val="20"/>
      <w:sz w:val="28"/>
      <w:szCs w:val="28"/>
    </w:rPr>
  </w:style>
  <w:style w:type="character" w:styleId="Forte">
    <w:name w:val="Strong"/>
    <w:basedOn w:val="Fontepargpadro"/>
    <w:uiPriority w:val="22"/>
    <w:qFormat/>
    <w:rsid w:val="00D716EE"/>
    <w:rPr>
      <w:b/>
      <w:bCs/>
    </w:rPr>
  </w:style>
  <w:style w:type="character" w:styleId="nfase">
    <w:name w:val="Emphasis"/>
    <w:basedOn w:val="Fontepargpadro"/>
    <w:uiPriority w:val="20"/>
    <w:qFormat/>
    <w:rsid w:val="00D716EE"/>
    <w:rPr>
      <w:i/>
      <w:iCs/>
      <w:color w:val="000000" w:themeColor="text1"/>
    </w:rPr>
  </w:style>
  <w:style w:type="paragraph" w:styleId="SemEspaamento">
    <w:name w:val="No Spacing"/>
    <w:uiPriority w:val="1"/>
    <w:qFormat/>
    <w:rsid w:val="00D716EE"/>
    <w:pPr>
      <w:spacing w:after="0" w:line="240" w:lineRule="auto"/>
    </w:pPr>
  </w:style>
  <w:style w:type="paragraph" w:styleId="Citao">
    <w:name w:val="Quote"/>
    <w:basedOn w:val="Normal"/>
    <w:next w:val="Normal"/>
    <w:link w:val="CitaoChar"/>
    <w:uiPriority w:val="29"/>
    <w:qFormat/>
    <w:rsid w:val="00D716EE"/>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oChar">
    <w:name w:val="Citação Char"/>
    <w:basedOn w:val="Fontepargpadro"/>
    <w:link w:val="Citao"/>
    <w:uiPriority w:val="29"/>
    <w:rsid w:val="00D716EE"/>
    <w:rPr>
      <w:rFonts w:asciiTheme="majorHAnsi" w:eastAsiaTheme="majorEastAsia" w:hAnsiTheme="majorHAnsi" w:cstheme="majorBidi"/>
      <w:color w:val="000000" w:themeColor="text1"/>
      <w:sz w:val="24"/>
      <w:szCs w:val="24"/>
    </w:rPr>
  </w:style>
  <w:style w:type="paragraph" w:styleId="CitaoIntensa">
    <w:name w:val="Intense Quote"/>
    <w:basedOn w:val="Normal"/>
    <w:next w:val="Normal"/>
    <w:link w:val="CitaoIntensaChar"/>
    <w:uiPriority w:val="30"/>
    <w:qFormat/>
    <w:rsid w:val="00D716EE"/>
    <w:pPr>
      <w:pBdr>
        <w:top w:val="single" w:sz="24" w:space="4" w:color="B2B2B2"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CitaoIntensaChar">
    <w:name w:val="Citação Intensa Char"/>
    <w:basedOn w:val="Fontepargpadro"/>
    <w:link w:val="CitaoIntensa"/>
    <w:uiPriority w:val="30"/>
    <w:rsid w:val="00D716EE"/>
    <w:rPr>
      <w:rFonts w:asciiTheme="majorHAnsi" w:eastAsiaTheme="majorEastAsia" w:hAnsiTheme="majorHAnsi" w:cstheme="majorBidi"/>
      <w:sz w:val="24"/>
      <w:szCs w:val="24"/>
    </w:rPr>
  </w:style>
  <w:style w:type="character" w:styleId="nfaseSutil">
    <w:name w:val="Subtle Emphasis"/>
    <w:basedOn w:val="Fontepargpadro"/>
    <w:uiPriority w:val="19"/>
    <w:qFormat/>
    <w:rsid w:val="00D716EE"/>
    <w:rPr>
      <w:i/>
      <w:iCs/>
      <w:color w:val="595959" w:themeColor="text1" w:themeTint="A6"/>
    </w:rPr>
  </w:style>
  <w:style w:type="character" w:styleId="nfaseIntensa">
    <w:name w:val="Intense Emphasis"/>
    <w:basedOn w:val="Fontepargpadro"/>
    <w:uiPriority w:val="21"/>
    <w:qFormat/>
    <w:rsid w:val="00D716EE"/>
    <w:rPr>
      <w:b/>
      <w:bCs/>
      <w:i/>
      <w:iCs/>
      <w:caps w:val="0"/>
      <w:smallCaps w:val="0"/>
      <w:strike w:val="0"/>
      <w:dstrike w:val="0"/>
      <w:color w:val="B2B2B2" w:themeColor="accent2"/>
    </w:rPr>
  </w:style>
  <w:style w:type="character" w:styleId="RefernciaSutil">
    <w:name w:val="Subtle Reference"/>
    <w:basedOn w:val="Fontepargpadro"/>
    <w:uiPriority w:val="31"/>
    <w:qFormat/>
    <w:rsid w:val="00D716EE"/>
    <w:rPr>
      <w:caps w:val="0"/>
      <w:smallCaps/>
      <w:color w:val="404040" w:themeColor="text1" w:themeTint="BF"/>
      <w:spacing w:val="0"/>
      <w:u w:val="single" w:color="7F7F7F" w:themeColor="text1" w:themeTint="80"/>
    </w:rPr>
  </w:style>
  <w:style w:type="character" w:styleId="RefernciaIntensa">
    <w:name w:val="Intense Reference"/>
    <w:basedOn w:val="Fontepargpadro"/>
    <w:uiPriority w:val="32"/>
    <w:qFormat/>
    <w:rsid w:val="00D716EE"/>
    <w:rPr>
      <w:b/>
      <w:bCs/>
      <w:caps w:val="0"/>
      <w:smallCaps/>
      <w:color w:val="auto"/>
      <w:spacing w:val="0"/>
      <w:u w:val="single"/>
    </w:rPr>
  </w:style>
  <w:style w:type="character" w:styleId="TtulodoLivro">
    <w:name w:val="Book Title"/>
    <w:basedOn w:val="Fontepargpadro"/>
    <w:uiPriority w:val="33"/>
    <w:qFormat/>
    <w:rsid w:val="00D716EE"/>
    <w:rPr>
      <w:b/>
      <w:bCs/>
      <w:caps w:val="0"/>
      <w:smallCaps/>
      <w:spacing w:val="0"/>
    </w:rPr>
  </w:style>
  <w:style w:type="paragraph" w:styleId="CabealhodoSumrio">
    <w:name w:val="TOC Heading"/>
    <w:basedOn w:val="Ttulo1"/>
    <w:next w:val="Normal"/>
    <w:uiPriority w:val="39"/>
    <w:semiHidden/>
    <w:unhideWhenUsed/>
    <w:qFormat/>
    <w:rsid w:val="00D716EE"/>
    <w:pPr>
      <w:outlineLvl w:val="9"/>
    </w:pPr>
  </w:style>
  <w:style w:type="paragraph" w:customStyle="1" w:styleId="Standard">
    <w:name w:val="Standard"/>
    <w:uiPriority w:val="99"/>
    <w:rsid w:val="00FC037B"/>
    <w:pPr>
      <w:suppressAutoHyphens/>
      <w:spacing w:after="0" w:line="100" w:lineRule="atLeast"/>
      <w:jc w:val="both"/>
    </w:pPr>
    <w:rPr>
      <w:rFonts w:ascii="Times New Roman" w:eastAsia="Times New Roman" w:hAnsi="Times New Roman" w:cs="Times New Roman"/>
      <w:color w:val="000000"/>
      <w:sz w:val="24"/>
      <w:szCs w:val="24"/>
      <w:lang w:eastAsia="ar-SA" w:bidi="hi-IN"/>
    </w:rPr>
  </w:style>
  <w:style w:type="character" w:customStyle="1" w:styleId="Fontepargpadro1">
    <w:name w:val="Fonte parág. padrão1"/>
    <w:rsid w:val="00FC037B"/>
  </w:style>
  <w:style w:type="paragraph" w:customStyle="1" w:styleId="PargrafodaLista1">
    <w:name w:val="Parágrafo da Lista1"/>
    <w:basedOn w:val="Normal"/>
    <w:qFormat/>
    <w:rsid w:val="00324FED"/>
    <w:pPr>
      <w:suppressAutoHyphens/>
      <w:spacing w:before="120"/>
      <w:jc w:val="both"/>
    </w:pPr>
    <w:rPr>
      <w:rFonts w:ascii="Calibri" w:eastAsia="Times New Roman" w:hAnsi="Calibri" w:cs="Times New Roman"/>
      <w:color w:val="00000A"/>
      <w:sz w:val="24"/>
      <w:szCs w:val="24"/>
      <w:lang w:eastAsia="pt-BR"/>
    </w:rPr>
  </w:style>
  <w:style w:type="table" w:styleId="SombreamentoMdio1-nfase1">
    <w:name w:val="Medium Shading 1 Accent 1"/>
    <w:basedOn w:val="Tabelanormal"/>
    <w:uiPriority w:val="63"/>
    <w:rsid w:val="00324FED"/>
    <w:pPr>
      <w:spacing w:after="0"/>
    </w:pPr>
    <w:rPr>
      <w:rFonts w:eastAsiaTheme="minorHAnsi"/>
      <w:sz w:val="22"/>
      <w:szCs w:val="22"/>
    </w:rPr>
    <w:tblPr>
      <w:tblStyleRowBandSize w:val="1"/>
      <w:tblStyleColBandSize w:val="1"/>
      <w:tblInd w:w="0" w:type="dxa"/>
      <w:tbl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single" w:sz="8" w:space="0" w:color="E5E5E5"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shd w:val="clear" w:color="auto" w:fill="DDDDDD" w:themeFill="accent1"/>
      </w:tcPr>
    </w:tblStylePr>
    <w:tblStylePr w:type="lastRow">
      <w:pPr>
        <w:spacing w:before="0" w:after="0" w:line="240" w:lineRule="auto"/>
      </w:pPr>
      <w:rPr>
        <w:b/>
        <w:bCs/>
      </w:rPr>
      <w:tblPr/>
      <w:tcPr>
        <w:tcBorders>
          <w:top w:val="double" w:sz="6" w:space="0" w:color="E5E5E5" w:themeColor="accent1" w:themeTint="BF"/>
          <w:left w:val="single" w:sz="8" w:space="0" w:color="E5E5E5" w:themeColor="accent1" w:themeTint="BF"/>
          <w:bottom w:val="single" w:sz="8" w:space="0" w:color="E5E5E5" w:themeColor="accent1" w:themeTint="BF"/>
          <w:right w:val="single" w:sz="8" w:space="0" w:color="E5E5E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6F6F6" w:themeFill="accent1" w:themeFillTint="3F"/>
      </w:tcPr>
    </w:tblStylePr>
    <w:tblStylePr w:type="band1Horz">
      <w:tblPr/>
      <w:tcPr>
        <w:tcBorders>
          <w:insideH w:val="nil"/>
          <w:insideV w:val="nil"/>
        </w:tcBorders>
        <w:shd w:val="clear" w:color="auto" w:fill="F6F6F6" w:themeFill="accent1" w:themeFillTint="3F"/>
      </w:tcPr>
    </w:tblStylePr>
    <w:tblStylePr w:type="band2Horz">
      <w:tblPr/>
      <w:tcPr>
        <w:tcBorders>
          <w:insideH w:val="nil"/>
          <w:insideV w:val="nil"/>
        </w:tcBorders>
      </w:tcPr>
    </w:tblStylePr>
  </w:style>
  <w:style w:type="character" w:styleId="Hyperlink">
    <w:name w:val="Hyperlink"/>
    <w:basedOn w:val="Fontepargpadro"/>
    <w:rsid w:val="00722FCF"/>
    <w:rPr>
      <w:color w:val="0000FF"/>
      <w:u w:val="single"/>
    </w:rPr>
  </w:style>
  <w:style w:type="numbering" w:customStyle="1" w:styleId="WWNum11">
    <w:name w:val="WWNum11"/>
    <w:basedOn w:val="Semlista"/>
    <w:rsid w:val="00722FCF"/>
    <w:pPr>
      <w:numPr>
        <w:numId w:val="2"/>
      </w:numPr>
    </w:pPr>
  </w:style>
  <w:style w:type="character" w:customStyle="1" w:styleId="MenoPendente1">
    <w:name w:val="Menção Pendente1"/>
    <w:basedOn w:val="Fontepargpadro"/>
    <w:uiPriority w:val="99"/>
    <w:semiHidden/>
    <w:unhideWhenUsed/>
    <w:rsid w:val="00722FCF"/>
    <w:rPr>
      <w:color w:val="808080"/>
      <w:shd w:val="clear" w:color="auto" w:fill="E6E6E6"/>
    </w:rPr>
  </w:style>
  <w:style w:type="paragraph" w:styleId="Cabealho">
    <w:name w:val="header"/>
    <w:basedOn w:val="Normal"/>
    <w:link w:val="CabealhoChar"/>
    <w:uiPriority w:val="99"/>
    <w:unhideWhenUsed/>
    <w:rsid w:val="008973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97345"/>
  </w:style>
  <w:style w:type="paragraph" w:styleId="Rodap">
    <w:name w:val="footer"/>
    <w:basedOn w:val="Normal"/>
    <w:link w:val="RodapChar"/>
    <w:uiPriority w:val="99"/>
    <w:unhideWhenUsed/>
    <w:rsid w:val="00897345"/>
    <w:pPr>
      <w:tabs>
        <w:tab w:val="center" w:pos="4252"/>
        <w:tab w:val="right" w:pos="8504"/>
      </w:tabs>
      <w:spacing w:after="0" w:line="240" w:lineRule="auto"/>
    </w:pPr>
  </w:style>
  <w:style w:type="character" w:customStyle="1" w:styleId="RodapChar">
    <w:name w:val="Rodapé Char"/>
    <w:basedOn w:val="Fontepargpadro"/>
    <w:link w:val="Rodap"/>
    <w:uiPriority w:val="99"/>
    <w:rsid w:val="00897345"/>
  </w:style>
  <w:style w:type="paragraph" w:styleId="PargrafodaLista">
    <w:name w:val="List Paragraph"/>
    <w:aliases w:val="QuestaoHeader"/>
    <w:basedOn w:val="Normal"/>
    <w:uiPriority w:val="34"/>
    <w:qFormat/>
    <w:rsid w:val="00976C15"/>
    <w:pPr>
      <w:spacing w:after="0" w:line="240" w:lineRule="auto"/>
      <w:ind w:left="708"/>
    </w:pPr>
    <w:rPr>
      <w:rFonts w:ascii="Times New Roman" w:eastAsia="Times New Roman" w:hAnsi="Times New Roman" w:cs="Times New Roman"/>
      <w:sz w:val="24"/>
      <w:szCs w:val="24"/>
      <w:lang w:eastAsia="pt-BR"/>
    </w:rPr>
  </w:style>
  <w:style w:type="numbering" w:customStyle="1" w:styleId="WWNum1">
    <w:name w:val="WWNum1"/>
    <w:basedOn w:val="Semlista"/>
    <w:rsid w:val="00976C15"/>
    <w:pPr>
      <w:numPr>
        <w:numId w:val="4"/>
      </w:numPr>
    </w:pPr>
  </w:style>
  <w:style w:type="paragraph" w:styleId="Corpodetexto">
    <w:name w:val="Body Text"/>
    <w:basedOn w:val="Normal"/>
    <w:link w:val="CorpodetextoChar"/>
    <w:rsid w:val="006F505B"/>
    <w:pPr>
      <w:spacing w:after="0" w:line="240" w:lineRule="auto"/>
      <w:jc w:val="both"/>
    </w:pPr>
    <w:rPr>
      <w:rFonts w:ascii="Arial" w:eastAsia="Times New Roman" w:hAnsi="Arial" w:cs="Arial"/>
      <w:sz w:val="24"/>
      <w:szCs w:val="24"/>
    </w:rPr>
  </w:style>
  <w:style w:type="character" w:customStyle="1" w:styleId="CorpodetextoChar">
    <w:name w:val="Corpo de texto Char"/>
    <w:basedOn w:val="Fontepargpadro"/>
    <w:link w:val="Corpodetexto"/>
    <w:qFormat/>
    <w:rsid w:val="006F505B"/>
    <w:rPr>
      <w:rFonts w:ascii="Arial" w:eastAsia="Times New Roman" w:hAnsi="Arial" w:cs="Arial"/>
      <w:sz w:val="24"/>
      <w:szCs w:val="24"/>
    </w:rPr>
  </w:style>
  <w:style w:type="numbering" w:customStyle="1" w:styleId="WWNum18">
    <w:name w:val="WWNum18"/>
    <w:basedOn w:val="Semlista"/>
    <w:rsid w:val="006F505B"/>
    <w:pPr>
      <w:numPr>
        <w:numId w:val="14"/>
      </w:numPr>
    </w:pPr>
  </w:style>
  <w:style w:type="table" w:styleId="SombreamentoClaro-nfase5">
    <w:name w:val="Light Shading Accent 5"/>
    <w:basedOn w:val="Tabelanormal"/>
    <w:uiPriority w:val="60"/>
    <w:rsid w:val="006F505B"/>
    <w:pPr>
      <w:spacing w:after="0" w:line="240" w:lineRule="auto"/>
    </w:pPr>
    <w:rPr>
      <w:rFonts w:eastAsiaTheme="minorHAnsi"/>
      <w:color w:val="474747" w:themeColor="accent5" w:themeShade="BF"/>
      <w:sz w:val="22"/>
      <w:szCs w:val="22"/>
    </w:rPr>
    <w:tblPr>
      <w:tblStyleRowBandSize w:val="1"/>
      <w:tblStyleColBandSize w:val="1"/>
      <w:tblInd w:w="0" w:type="dxa"/>
      <w:tblBorders>
        <w:top w:val="single" w:sz="8" w:space="0" w:color="5F5F5F" w:themeColor="accent5"/>
        <w:bottom w:val="single" w:sz="8" w:space="0" w:color="5F5F5F"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paragraph" w:customStyle="1" w:styleId="textoembloco2">
    <w:name w:val="textoembloco2"/>
    <w:basedOn w:val="Normal"/>
    <w:rsid w:val="00A74CFA"/>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NormalWeb2">
    <w:name w:val="Normal (Web)2"/>
    <w:basedOn w:val="Normal"/>
    <w:rsid w:val="003818F2"/>
    <w:pPr>
      <w:spacing w:after="0" w:line="240" w:lineRule="auto"/>
      <w:jc w:val="both"/>
    </w:pPr>
    <w:rPr>
      <w:rFonts w:ascii="Times New Roman" w:eastAsia="Times New Roman" w:hAnsi="Times New Roman" w:cs="Times New Roman"/>
      <w:sz w:val="24"/>
      <w:szCs w:val="24"/>
      <w:lang w:eastAsia="pt-BR"/>
    </w:rPr>
  </w:style>
  <w:style w:type="table" w:styleId="Tabelacomgrade">
    <w:name w:val="Table Grid"/>
    <w:basedOn w:val="Tabelanormal"/>
    <w:rsid w:val="003818F2"/>
    <w:pPr>
      <w:spacing w:after="0" w:line="240" w:lineRule="auto"/>
    </w:pPr>
    <w:rPr>
      <w:rFonts w:ascii="Calibri" w:eastAsia="Calibri" w:hAnsi="Calibri" w:cs="Times New Roman"/>
      <w:sz w:val="20"/>
      <w:szCs w:val="20"/>
      <w:lang w:val="en-US"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8D7D6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D7D67"/>
    <w:rPr>
      <w:rFonts w:ascii="Tahoma" w:hAnsi="Tahoma" w:cs="Tahoma"/>
      <w:sz w:val="16"/>
      <w:szCs w:val="16"/>
    </w:rPr>
  </w:style>
  <w:style w:type="paragraph" w:customStyle="1" w:styleId="SemEspaamento1">
    <w:name w:val="Sem Espaçamento1"/>
    <w:rsid w:val="00766E74"/>
    <w:pPr>
      <w:spacing w:after="0" w:line="240" w:lineRule="auto"/>
    </w:pPr>
    <w:rPr>
      <w:rFonts w:ascii="Calibri" w:eastAsia="Times New Roman" w:hAnsi="Calibri" w:cs="Calibri"/>
      <w:sz w:val="22"/>
      <w:szCs w:val="22"/>
    </w:rPr>
  </w:style>
  <w:style w:type="paragraph" w:customStyle="1" w:styleId="Default">
    <w:name w:val="Default"/>
    <w:qFormat/>
    <w:rsid w:val="00766E74"/>
    <w:pPr>
      <w:autoSpaceDE w:val="0"/>
      <w:autoSpaceDN w:val="0"/>
      <w:adjustRightInd w:val="0"/>
      <w:spacing w:after="0" w:line="240" w:lineRule="auto"/>
    </w:pPr>
    <w:rPr>
      <w:rFonts w:ascii="Calibri" w:eastAsia="Times New Roman" w:hAnsi="Calibri" w:cs="Calibri"/>
      <w:color w:val="000000"/>
      <w:sz w:val="24"/>
      <w:szCs w:val="24"/>
      <w:lang w:eastAsia="pt-BR"/>
    </w:rPr>
  </w:style>
  <w:style w:type="paragraph" w:customStyle="1" w:styleId="Normal1">
    <w:name w:val="Normal1"/>
    <w:rsid w:val="00766E74"/>
    <w:pPr>
      <w:suppressAutoHyphens/>
      <w:spacing w:after="160" w:line="252" w:lineRule="auto"/>
      <w:jc w:val="both"/>
    </w:pPr>
    <w:rPr>
      <w:sz w:val="22"/>
      <w:szCs w:val="22"/>
    </w:rPr>
  </w:style>
  <w:style w:type="paragraph" w:customStyle="1" w:styleId="NormalWeb3">
    <w:name w:val="Normal (Web)3"/>
    <w:basedOn w:val="Normal"/>
    <w:rsid w:val="00766E74"/>
    <w:pPr>
      <w:spacing w:after="0" w:line="240" w:lineRule="auto"/>
    </w:pPr>
    <w:rPr>
      <w:rFonts w:ascii="Times New Roman" w:eastAsia="Times New Roman" w:hAnsi="Times New Roman" w:cs="Times New Roman"/>
      <w:sz w:val="24"/>
      <w:szCs w:val="24"/>
      <w:lang w:eastAsia="pt-BR"/>
    </w:rPr>
  </w:style>
  <w:style w:type="table" w:customStyle="1" w:styleId="TabeladeGrade2-nfase11">
    <w:name w:val="Tabela de Grade 2 - Ênfase 11"/>
    <w:basedOn w:val="Tabelanormal"/>
    <w:uiPriority w:val="47"/>
    <w:rsid w:val="00766E74"/>
    <w:pPr>
      <w:spacing w:after="0" w:line="240" w:lineRule="auto"/>
    </w:pPr>
    <w:rPr>
      <w:rFonts w:eastAsiaTheme="minorHAnsi"/>
      <w:sz w:val="22"/>
      <w:szCs w:val="22"/>
    </w:rPr>
    <w:tblPr>
      <w:tblStyleRowBandSize w:val="1"/>
      <w:tblStyleColBandSize w:val="1"/>
      <w:tblInd w:w="0" w:type="dxa"/>
      <w:tblBorders>
        <w:top w:val="single" w:sz="2" w:space="0" w:color="EAEAEA" w:themeColor="accent1" w:themeTint="99"/>
        <w:bottom w:val="single" w:sz="2" w:space="0" w:color="EAEAEA" w:themeColor="accent1" w:themeTint="99"/>
        <w:insideH w:val="single" w:sz="2" w:space="0" w:color="EAEAEA" w:themeColor="accent1" w:themeTint="99"/>
        <w:insideV w:val="single" w:sz="2" w:space="0" w:color="EAEAEA" w:themeColor="accent1" w:themeTint="99"/>
      </w:tblBorders>
      <w:tblCellMar>
        <w:top w:w="0" w:type="dxa"/>
        <w:left w:w="108" w:type="dxa"/>
        <w:bottom w:w="0" w:type="dxa"/>
        <w:right w:w="108" w:type="dxa"/>
      </w:tblCellMar>
    </w:tblPr>
    <w:tblStylePr w:type="firstRow">
      <w:rPr>
        <w:b/>
        <w:bCs/>
      </w:rPr>
      <w:tblPr/>
      <w:tcPr>
        <w:tcBorders>
          <w:top w:val="nil"/>
          <w:bottom w:val="single" w:sz="12" w:space="0" w:color="EAEAEA" w:themeColor="accent1" w:themeTint="99"/>
          <w:insideH w:val="nil"/>
          <w:insideV w:val="nil"/>
        </w:tcBorders>
        <w:shd w:val="clear" w:color="auto" w:fill="FFFFFF" w:themeFill="background1"/>
      </w:tcPr>
    </w:tblStylePr>
    <w:tblStylePr w:type="lastRow">
      <w:rPr>
        <w:b/>
        <w:bCs/>
      </w:rPr>
      <w:tblPr/>
      <w:tcPr>
        <w:tcBorders>
          <w:top w:val="double" w:sz="2" w:space="0" w:color="EAEAEA"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table" w:styleId="SombreamentoClaro-nfase1">
    <w:name w:val="Light Shading Accent 1"/>
    <w:basedOn w:val="Tabelanormal"/>
    <w:uiPriority w:val="60"/>
    <w:rsid w:val="00766E74"/>
    <w:pPr>
      <w:spacing w:after="0" w:line="240" w:lineRule="auto"/>
    </w:pPr>
    <w:rPr>
      <w:rFonts w:eastAsiaTheme="minorHAnsi"/>
      <w:color w:val="A5A5A5" w:themeColor="accent1" w:themeShade="BF"/>
      <w:sz w:val="22"/>
      <w:szCs w:val="22"/>
    </w:rPr>
    <w:tblPr>
      <w:tblStyleRowBandSize w:val="1"/>
      <w:tblStyleColBandSize w:val="1"/>
      <w:tblInd w:w="0" w:type="dxa"/>
      <w:tblBorders>
        <w:top w:val="single" w:sz="8" w:space="0" w:color="DDDDDD" w:themeColor="accent1"/>
        <w:bottom w:val="single" w:sz="8" w:space="0" w:color="DDDDD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lastRow">
      <w:pPr>
        <w:spacing w:before="0" w:after="0" w:line="240" w:lineRule="auto"/>
      </w:pPr>
      <w:rPr>
        <w:b/>
        <w:bCs/>
      </w:rPr>
      <w:tblPr/>
      <w:tcPr>
        <w:tcBorders>
          <w:top w:val="single" w:sz="8" w:space="0" w:color="DDDDDD" w:themeColor="accent1"/>
          <w:left w:val="nil"/>
          <w:bottom w:val="single" w:sz="8" w:space="0" w:color="DDDDD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6F6" w:themeFill="accent1" w:themeFillTint="3F"/>
      </w:tcPr>
    </w:tblStylePr>
    <w:tblStylePr w:type="band1Horz">
      <w:tblPr/>
      <w:tcPr>
        <w:tcBorders>
          <w:left w:val="nil"/>
          <w:right w:val="nil"/>
          <w:insideH w:val="nil"/>
          <w:insideV w:val="nil"/>
        </w:tcBorders>
        <w:shd w:val="clear" w:color="auto" w:fill="F6F6F6" w:themeFill="accent1" w:themeFillTint="3F"/>
      </w:tcPr>
    </w:tblStylePr>
  </w:style>
  <w:style w:type="paragraph" w:customStyle="1" w:styleId="Corpodotexto">
    <w:name w:val="Corpo do texto"/>
    <w:basedOn w:val="Normal"/>
    <w:qFormat/>
    <w:rsid w:val="002C6327"/>
    <w:pPr>
      <w:widowControl w:val="0"/>
      <w:suppressAutoHyphens/>
      <w:spacing w:after="0" w:line="240" w:lineRule="auto"/>
    </w:pPr>
    <w:rPr>
      <w:rFonts w:ascii="Calibri" w:eastAsia="Calibri" w:hAnsi="Calibri" w:cs="Calibri"/>
      <w:sz w:val="23"/>
      <w:szCs w:val="23"/>
    </w:rPr>
  </w:style>
  <w:style w:type="paragraph" w:customStyle="1" w:styleId="TableParagraph">
    <w:name w:val="Table Paragraph"/>
    <w:basedOn w:val="Normal"/>
    <w:uiPriority w:val="1"/>
    <w:qFormat/>
    <w:rsid w:val="0076336B"/>
    <w:pPr>
      <w:widowControl w:val="0"/>
      <w:suppressAutoHyphens/>
      <w:spacing w:after="0" w:line="240" w:lineRule="auto"/>
    </w:pPr>
    <w:rPr>
      <w:rFonts w:ascii="Calibri" w:eastAsia="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25293">
      <w:bodyDiv w:val="1"/>
      <w:marLeft w:val="0"/>
      <w:marRight w:val="0"/>
      <w:marTop w:val="0"/>
      <w:marBottom w:val="0"/>
      <w:divBdr>
        <w:top w:val="none" w:sz="0" w:space="0" w:color="auto"/>
        <w:left w:val="none" w:sz="0" w:space="0" w:color="auto"/>
        <w:bottom w:val="none" w:sz="0" w:space="0" w:color="auto"/>
        <w:right w:val="none" w:sz="0" w:space="0" w:color="auto"/>
      </w:divBdr>
    </w:div>
    <w:div w:id="168524681">
      <w:bodyDiv w:val="1"/>
      <w:marLeft w:val="0"/>
      <w:marRight w:val="0"/>
      <w:marTop w:val="0"/>
      <w:marBottom w:val="0"/>
      <w:divBdr>
        <w:top w:val="none" w:sz="0" w:space="0" w:color="auto"/>
        <w:left w:val="none" w:sz="0" w:space="0" w:color="auto"/>
        <w:bottom w:val="none" w:sz="0" w:space="0" w:color="auto"/>
        <w:right w:val="none" w:sz="0" w:space="0" w:color="auto"/>
      </w:divBdr>
    </w:div>
    <w:div w:id="565267888">
      <w:bodyDiv w:val="1"/>
      <w:marLeft w:val="0"/>
      <w:marRight w:val="0"/>
      <w:marTop w:val="0"/>
      <w:marBottom w:val="0"/>
      <w:divBdr>
        <w:top w:val="none" w:sz="0" w:space="0" w:color="auto"/>
        <w:left w:val="none" w:sz="0" w:space="0" w:color="auto"/>
        <w:bottom w:val="none" w:sz="0" w:space="0" w:color="auto"/>
        <w:right w:val="none" w:sz="0" w:space="0" w:color="auto"/>
      </w:divBdr>
    </w:div>
    <w:div w:id="714159127">
      <w:bodyDiv w:val="1"/>
      <w:marLeft w:val="0"/>
      <w:marRight w:val="0"/>
      <w:marTop w:val="0"/>
      <w:marBottom w:val="0"/>
      <w:divBdr>
        <w:top w:val="none" w:sz="0" w:space="0" w:color="auto"/>
        <w:left w:val="none" w:sz="0" w:space="0" w:color="auto"/>
        <w:bottom w:val="none" w:sz="0" w:space="0" w:color="auto"/>
        <w:right w:val="none" w:sz="0" w:space="0" w:color="auto"/>
      </w:divBdr>
    </w:div>
    <w:div w:id="889461336">
      <w:bodyDiv w:val="1"/>
      <w:marLeft w:val="0"/>
      <w:marRight w:val="0"/>
      <w:marTop w:val="0"/>
      <w:marBottom w:val="0"/>
      <w:divBdr>
        <w:top w:val="none" w:sz="0" w:space="0" w:color="auto"/>
        <w:left w:val="none" w:sz="0" w:space="0" w:color="auto"/>
        <w:bottom w:val="none" w:sz="0" w:space="0" w:color="auto"/>
        <w:right w:val="none" w:sz="0" w:space="0" w:color="auto"/>
      </w:divBdr>
    </w:div>
    <w:div w:id="1236084928">
      <w:bodyDiv w:val="1"/>
      <w:marLeft w:val="0"/>
      <w:marRight w:val="0"/>
      <w:marTop w:val="0"/>
      <w:marBottom w:val="0"/>
      <w:divBdr>
        <w:top w:val="none" w:sz="0" w:space="0" w:color="auto"/>
        <w:left w:val="none" w:sz="0" w:space="0" w:color="auto"/>
        <w:bottom w:val="none" w:sz="0" w:space="0" w:color="auto"/>
        <w:right w:val="none" w:sz="0" w:space="0" w:color="auto"/>
      </w:divBdr>
    </w:div>
    <w:div w:id="1867327033">
      <w:bodyDiv w:val="1"/>
      <w:marLeft w:val="0"/>
      <w:marRight w:val="0"/>
      <w:marTop w:val="0"/>
      <w:marBottom w:val="0"/>
      <w:divBdr>
        <w:top w:val="none" w:sz="0" w:space="0" w:color="auto"/>
        <w:left w:val="none" w:sz="0" w:space="0" w:color="auto"/>
        <w:bottom w:val="none" w:sz="0" w:space="0" w:color="auto"/>
        <w:right w:val="none" w:sz="0" w:space="0" w:color="auto"/>
      </w:divBdr>
    </w:div>
    <w:div w:id="1947497231">
      <w:bodyDiv w:val="1"/>
      <w:marLeft w:val="0"/>
      <w:marRight w:val="0"/>
      <w:marTop w:val="0"/>
      <w:marBottom w:val="0"/>
      <w:divBdr>
        <w:top w:val="none" w:sz="0" w:space="0" w:color="auto"/>
        <w:left w:val="none" w:sz="0" w:space="0" w:color="auto"/>
        <w:bottom w:val="none" w:sz="0" w:space="0" w:color="auto"/>
        <w:right w:val="none" w:sz="0" w:space="0" w:color="auto"/>
      </w:divBdr>
    </w:div>
    <w:div w:id="1979332514">
      <w:bodyDiv w:val="1"/>
      <w:marLeft w:val="0"/>
      <w:marRight w:val="0"/>
      <w:marTop w:val="0"/>
      <w:marBottom w:val="0"/>
      <w:divBdr>
        <w:top w:val="none" w:sz="0" w:space="0" w:color="auto"/>
        <w:left w:val="none" w:sz="0" w:space="0" w:color="auto"/>
        <w:bottom w:val="none" w:sz="0" w:space="0" w:color="auto"/>
        <w:right w:val="none" w:sz="0" w:space="0" w:color="auto"/>
      </w:divBdr>
    </w:div>
    <w:div w:id="2046323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guasdechapeco.fepese.org.br/"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riodasantas.fepese.org.br/.%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aguasdechapeco.fepese.org.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iodasantas.fepese.org.br/%20" TargetMode="External"/><Relationship Id="rId5" Type="http://schemas.openxmlformats.org/officeDocument/2006/relationships/webSettings" Target="webSettings.xml"/><Relationship Id="rId15" Type="http://schemas.openxmlformats.org/officeDocument/2006/relationships/hyperlink" Target="http://aguasdechapeco.fepese.org.br/" TargetMode="External"/><Relationship Id="rId10" Type="http://schemas.openxmlformats.org/officeDocument/2006/relationships/hyperlink" Target="mailto:riodasantas@fepese,org.b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iodasantas.fepese.org.br/%20" TargetMode="External"/><Relationship Id="rId14" Type="http://schemas.openxmlformats.org/officeDocument/2006/relationships/hyperlink" Target="http://lattes.cnpq.br/documents/11871/24930/TabeladeAreasdoConhecimento.pdf/d192ff6b-3e0a-4074-a74d-c280521bd5f7/" TargetMode="External"/></Relationships>
</file>

<file path=word/theme/theme1.xml><?xml version="1.0" encoding="utf-8"?>
<a:theme xmlns:a="http://schemas.openxmlformats.org/drawingml/2006/main" name="Tema do Office">
  <a:themeElements>
    <a:clrScheme name="Escala de Cinza">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18458</Words>
  <Characters>99675</Characters>
  <Application>Microsoft Office Word</Application>
  <DocSecurity>0</DocSecurity>
  <Lines>830</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Brito</dc:creator>
  <cp:lastModifiedBy>User</cp:lastModifiedBy>
  <cp:revision>2</cp:revision>
  <cp:lastPrinted>2018-07-11T13:33:00Z</cp:lastPrinted>
  <dcterms:created xsi:type="dcterms:W3CDTF">2018-07-11T14:36:00Z</dcterms:created>
  <dcterms:modified xsi:type="dcterms:W3CDTF">2018-07-11T14:36:00Z</dcterms:modified>
</cp:coreProperties>
</file>